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F19" w:rsidRDefault="00F94F19" w:rsidP="00F94F19">
      <w:pPr>
        <w:shd w:val="clear" w:color="auto" w:fill="FFFFFF"/>
        <w:textAlignment w:val="baseline"/>
        <w:rPr>
          <w:rFonts w:eastAsia="Times New Roman" w:cstheme="minorHAnsi"/>
          <w:color w:val="A6A6A6" w:themeColor="background1" w:themeShade="A6"/>
          <w:sz w:val="56"/>
          <w:szCs w:val="56"/>
          <w:bdr w:val="none" w:sz="0" w:space="0" w:color="auto" w:frame="1"/>
          <w:lang w:val="tr-TR" w:eastAsia="tr-TR"/>
        </w:rPr>
      </w:pPr>
    </w:p>
    <w:p w:rsidR="00F94F19" w:rsidRDefault="00F94F19" w:rsidP="00F94F19">
      <w:pPr>
        <w:shd w:val="clear" w:color="auto" w:fill="FFFFFF"/>
        <w:textAlignment w:val="baseline"/>
        <w:rPr>
          <w:rFonts w:eastAsia="Times New Roman" w:cstheme="minorHAnsi"/>
          <w:color w:val="A6A6A6" w:themeColor="background1" w:themeShade="A6"/>
          <w:sz w:val="56"/>
          <w:szCs w:val="56"/>
          <w:bdr w:val="none" w:sz="0" w:space="0" w:color="auto" w:frame="1"/>
          <w:lang w:val="tr-TR" w:eastAsia="tr-TR"/>
        </w:rPr>
      </w:pPr>
    </w:p>
    <w:p w:rsidR="00F94F19" w:rsidRPr="00F94F19" w:rsidRDefault="00F94F19" w:rsidP="00F94F19">
      <w:pPr>
        <w:shd w:val="clear" w:color="auto" w:fill="FFFFFF"/>
        <w:textAlignment w:val="baseline"/>
        <w:rPr>
          <w:rFonts w:eastAsia="Times New Roman" w:cstheme="minorHAnsi"/>
          <w:color w:val="A6A6A6" w:themeColor="background1" w:themeShade="A6"/>
          <w:sz w:val="72"/>
          <w:szCs w:val="72"/>
          <w:bdr w:val="none" w:sz="0" w:space="0" w:color="auto" w:frame="1"/>
          <w:lang w:val="tr-TR" w:eastAsia="tr-TR"/>
        </w:rPr>
      </w:pPr>
      <w:r w:rsidRPr="00F94F19">
        <w:rPr>
          <w:rFonts w:eastAsia="Times New Roman" w:cstheme="minorHAnsi"/>
          <w:color w:val="A6A6A6" w:themeColor="background1" w:themeShade="A6"/>
          <w:sz w:val="72"/>
          <w:szCs w:val="72"/>
          <w:bdr w:val="none" w:sz="0" w:space="0" w:color="auto" w:frame="1"/>
          <w:lang w:val="tr-TR" w:eastAsia="tr-TR"/>
        </w:rPr>
        <w:t xml:space="preserve">Birleşmiş Milletler </w:t>
      </w:r>
    </w:p>
    <w:p w:rsidR="00F94F19" w:rsidRPr="00F94F19" w:rsidRDefault="00F94F19" w:rsidP="00F94F19">
      <w:pPr>
        <w:shd w:val="clear" w:color="auto" w:fill="FFFFFF"/>
        <w:textAlignment w:val="baseline"/>
        <w:rPr>
          <w:rFonts w:eastAsia="Times New Roman" w:cstheme="minorHAnsi"/>
          <w:color w:val="A6A6A6" w:themeColor="background1" w:themeShade="A6"/>
          <w:sz w:val="72"/>
          <w:szCs w:val="72"/>
          <w:bdr w:val="none" w:sz="0" w:space="0" w:color="auto" w:frame="1"/>
          <w:lang w:val="tr-TR" w:eastAsia="tr-TR"/>
        </w:rPr>
      </w:pPr>
      <w:r w:rsidRPr="00F94F19">
        <w:rPr>
          <w:rFonts w:eastAsia="Times New Roman" w:cstheme="minorHAnsi"/>
          <w:color w:val="A6A6A6" w:themeColor="background1" w:themeShade="A6"/>
          <w:sz w:val="72"/>
          <w:szCs w:val="72"/>
          <w:bdr w:val="none" w:sz="0" w:space="0" w:color="auto" w:frame="1"/>
          <w:lang w:val="tr-TR" w:eastAsia="tr-TR"/>
        </w:rPr>
        <w:t xml:space="preserve">Engelli Hakları Sözleşmesi </w:t>
      </w:r>
    </w:p>
    <w:p w:rsidR="00F94F19" w:rsidRPr="00F94F19" w:rsidRDefault="00F94F19" w:rsidP="00F94F19">
      <w:pPr>
        <w:shd w:val="clear" w:color="auto" w:fill="FFFFFF"/>
        <w:textAlignment w:val="baseline"/>
        <w:rPr>
          <w:rFonts w:eastAsia="Times New Roman" w:cstheme="minorHAnsi"/>
          <w:color w:val="A6A6A6" w:themeColor="background1" w:themeShade="A6"/>
          <w:sz w:val="72"/>
          <w:szCs w:val="72"/>
          <w:bdr w:val="none" w:sz="0" w:space="0" w:color="auto" w:frame="1"/>
          <w:lang w:val="tr-TR" w:eastAsia="tr-TR"/>
        </w:rPr>
      </w:pPr>
      <w:r w:rsidRPr="00F94F19">
        <w:rPr>
          <w:rFonts w:eastAsia="Times New Roman" w:cstheme="minorHAnsi"/>
          <w:color w:val="A6A6A6" w:themeColor="background1" w:themeShade="A6"/>
          <w:sz w:val="72"/>
          <w:szCs w:val="72"/>
          <w:bdr w:val="none" w:sz="0" w:space="0" w:color="auto" w:frame="1"/>
          <w:lang w:val="tr-TR" w:eastAsia="tr-TR"/>
        </w:rPr>
        <w:t>(CRPD)</w:t>
      </w:r>
    </w:p>
    <w:p w:rsidR="00F94F19" w:rsidRPr="00CA5E41" w:rsidRDefault="00F94F19" w:rsidP="00F94F19">
      <w:pPr>
        <w:shd w:val="clear" w:color="auto" w:fill="FFFFFF"/>
        <w:textAlignment w:val="baseline"/>
        <w:rPr>
          <w:rFonts w:eastAsia="Times New Roman" w:cstheme="minorHAnsi"/>
          <w:color w:val="111111"/>
          <w:sz w:val="48"/>
          <w:szCs w:val="48"/>
          <w:bdr w:val="none" w:sz="0" w:space="0" w:color="auto" w:frame="1"/>
          <w:lang w:val="tr-TR" w:eastAsia="tr-TR"/>
        </w:rPr>
      </w:pPr>
    </w:p>
    <w:p w:rsidR="00F94F19" w:rsidRPr="00E85515" w:rsidRDefault="00F94F19" w:rsidP="00F94F19">
      <w:pPr>
        <w:shd w:val="clear" w:color="auto" w:fill="FFFFFF"/>
        <w:textAlignment w:val="baseline"/>
        <w:rPr>
          <w:rFonts w:eastAsia="Times New Roman" w:cstheme="minorHAnsi"/>
          <w:color w:val="C45911" w:themeColor="accent2" w:themeShade="BF"/>
          <w:sz w:val="72"/>
          <w:szCs w:val="72"/>
          <w:bdr w:val="none" w:sz="0" w:space="0" w:color="auto" w:frame="1"/>
          <w:lang w:val="tr-TR" w:eastAsia="tr-TR"/>
        </w:rPr>
      </w:pPr>
      <w:r w:rsidRPr="00E85515">
        <w:rPr>
          <w:rFonts w:eastAsia="Times New Roman" w:cstheme="minorHAnsi"/>
          <w:color w:val="C45911" w:themeColor="accent2" w:themeShade="BF"/>
          <w:sz w:val="72"/>
          <w:szCs w:val="72"/>
          <w:bdr w:val="none" w:sz="0" w:space="0" w:color="auto" w:frame="1"/>
          <w:lang w:val="tr-TR" w:eastAsia="tr-TR"/>
        </w:rPr>
        <w:t xml:space="preserve">Türkiye </w:t>
      </w:r>
    </w:p>
    <w:p w:rsidR="00F94F19" w:rsidRPr="00E85515" w:rsidRDefault="00F94F19" w:rsidP="00F94F19">
      <w:pPr>
        <w:shd w:val="clear" w:color="auto" w:fill="FFFFFF"/>
        <w:textAlignment w:val="baseline"/>
        <w:rPr>
          <w:rFonts w:eastAsia="Times New Roman" w:cstheme="minorHAnsi"/>
          <w:color w:val="ED7D31" w:themeColor="accent2"/>
          <w:sz w:val="96"/>
          <w:szCs w:val="96"/>
          <w:bdr w:val="none" w:sz="0" w:space="0" w:color="auto" w:frame="1"/>
          <w:lang w:val="tr-TR" w:eastAsia="tr-TR"/>
        </w:rPr>
      </w:pPr>
      <w:r w:rsidRPr="00E85515">
        <w:rPr>
          <w:rFonts w:eastAsia="Times New Roman" w:cstheme="minorHAnsi"/>
          <w:color w:val="ED7D31" w:themeColor="accent2"/>
          <w:sz w:val="96"/>
          <w:szCs w:val="96"/>
          <w:bdr w:val="none" w:sz="0" w:space="0" w:color="auto" w:frame="1"/>
          <w:lang w:val="tr-TR" w:eastAsia="tr-TR"/>
        </w:rPr>
        <w:t>S</w:t>
      </w:r>
      <w:r w:rsidR="00E85515" w:rsidRPr="00E85515">
        <w:rPr>
          <w:rFonts w:eastAsia="Times New Roman" w:cstheme="minorHAnsi"/>
          <w:color w:val="ED7D31" w:themeColor="accent2"/>
          <w:sz w:val="96"/>
          <w:szCs w:val="96"/>
          <w:bdr w:val="none" w:sz="0" w:space="0" w:color="auto" w:frame="1"/>
          <w:lang w:val="tr-TR" w:eastAsia="tr-TR"/>
        </w:rPr>
        <w:t>ivil Toplum Örgütleri</w:t>
      </w:r>
      <w:r w:rsidRPr="00E85515">
        <w:rPr>
          <w:rFonts w:eastAsia="Times New Roman" w:cstheme="minorHAnsi"/>
          <w:color w:val="ED7D31" w:themeColor="accent2"/>
          <w:sz w:val="96"/>
          <w:szCs w:val="96"/>
          <w:bdr w:val="none" w:sz="0" w:space="0" w:color="auto" w:frame="1"/>
          <w:lang w:val="tr-TR" w:eastAsia="tr-TR"/>
        </w:rPr>
        <w:t xml:space="preserve"> Gölge Raporu</w:t>
      </w:r>
    </w:p>
    <w:p w:rsidR="00F94F19" w:rsidRPr="00F94F19" w:rsidRDefault="00F94F19" w:rsidP="00F94F19">
      <w:pPr>
        <w:shd w:val="clear" w:color="auto" w:fill="FFFFFF"/>
        <w:textAlignment w:val="baseline"/>
        <w:rPr>
          <w:rFonts w:eastAsia="Times New Roman" w:cstheme="minorHAnsi"/>
          <w:color w:val="111111"/>
          <w:sz w:val="52"/>
          <w:szCs w:val="52"/>
          <w:bdr w:val="none" w:sz="0" w:space="0" w:color="auto" w:frame="1"/>
          <w:lang w:val="tr-TR" w:eastAsia="tr-TR"/>
        </w:rPr>
      </w:pPr>
    </w:p>
    <w:p w:rsidR="00E85515" w:rsidRDefault="00E85515" w:rsidP="00F94F19">
      <w:pPr>
        <w:shd w:val="clear" w:color="auto" w:fill="FFFFFF"/>
        <w:textAlignment w:val="baseline"/>
        <w:rPr>
          <w:rFonts w:eastAsia="Times New Roman" w:cstheme="minorHAnsi"/>
          <w:color w:val="A6A6A6" w:themeColor="background1" w:themeShade="A6"/>
          <w:sz w:val="52"/>
          <w:szCs w:val="52"/>
          <w:bdr w:val="none" w:sz="0" w:space="0" w:color="auto" w:frame="1"/>
          <w:lang w:val="tr-TR" w:eastAsia="tr-TR"/>
        </w:rPr>
      </w:pPr>
    </w:p>
    <w:p w:rsidR="00E85515" w:rsidRDefault="00E85515" w:rsidP="00F94F19">
      <w:pPr>
        <w:shd w:val="clear" w:color="auto" w:fill="FFFFFF"/>
        <w:textAlignment w:val="baseline"/>
        <w:rPr>
          <w:rFonts w:eastAsia="Times New Roman" w:cstheme="minorHAnsi"/>
          <w:color w:val="A6A6A6" w:themeColor="background1" w:themeShade="A6"/>
          <w:sz w:val="52"/>
          <w:szCs w:val="52"/>
          <w:bdr w:val="none" w:sz="0" w:space="0" w:color="auto" w:frame="1"/>
          <w:lang w:val="tr-TR" w:eastAsia="tr-TR"/>
        </w:rPr>
      </w:pPr>
    </w:p>
    <w:p w:rsidR="00F94F19" w:rsidRDefault="00F94F19" w:rsidP="00F94F19">
      <w:pPr>
        <w:shd w:val="clear" w:color="auto" w:fill="FFFFFF"/>
        <w:textAlignment w:val="baseline"/>
        <w:rPr>
          <w:rFonts w:eastAsia="Times New Roman" w:cstheme="minorHAnsi"/>
          <w:color w:val="A6A6A6" w:themeColor="background1" w:themeShade="A6"/>
          <w:sz w:val="52"/>
          <w:szCs w:val="52"/>
          <w:bdr w:val="none" w:sz="0" w:space="0" w:color="auto" w:frame="1"/>
          <w:lang w:val="tr-TR" w:eastAsia="tr-TR"/>
        </w:rPr>
      </w:pPr>
      <w:r w:rsidRPr="00F94F19">
        <w:rPr>
          <w:rFonts w:eastAsia="Times New Roman" w:cstheme="minorHAnsi"/>
          <w:color w:val="A6A6A6" w:themeColor="background1" w:themeShade="A6"/>
          <w:sz w:val="52"/>
          <w:szCs w:val="52"/>
          <w:bdr w:val="none" w:sz="0" w:space="0" w:color="auto" w:frame="1"/>
          <w:lang w:val="tr-TR" w:eastAsia="tr-TR"/>
        </w:rPr>
        <w:t>Engelliler Konfederasyonu</w:t>
      </w:r>
    </w:p>
    <w:p w:rsidR="00F94F19" w:rsidRPr="00F94F19" w:rsidRDefault="00F94F19" w:rsidP="00F94F19">
      <w:pPr>
        <w:shd w:val="clear" w:color="auto" w:fill="FFFFFF"/>
        <w:textAlignment w:val="baseline"/>
        <w:rPr>
          <w:rFonts w:eastAsia="Times New Roman" w:cstheme="minorHAnsi"/>
          <w:color w:val="A6A6A6" w:themeColor="background1" w:themeShade="A6"/>
          <w:sz w:val="52"/>
          <w:szCs w:val="52"/>
          <w:bdr w:val="none" w:sz="0" w:space="0" w:color="auto" w:frame="1"/>
          <w:lang w:val="tr-TR" w:eastAsia="tr-TR"/>
        </w:rPr>
      </w:pPr>
      <w:r>
        <w:rPr>
          <w:rFonts w:eastAsia="Times New Roman" w:cstheme="minorHAnsi"/>
          <w:color w:val="A6A6A6" w:themeColor="background1" w:themeShade="A6"/>
          <w:sz w:val="52"/>
          <w:szCs w:val="52"/>
          <w:bdr w:val="none" w:sz="0" w:space="0" w:color="auto" w:frame="1"/>
          <w:lang w:val="tr-TR" w:eastAsia="tr-TR"/>
        </w:rPr>
        <w:t xml:space="preserve">Ankara/Türkiye </w:t>
      </w:r>
    </w:p>
    <w:p w:rsidR="00F94F19" w:rsidRDefault="00F94F19" w:rsidP="00F94F19">
      <w:pPr>
        <w:shd w:val="clear" w:color="auto" w:fill="FFFFFF"/>
        <w:textAlignment w:val="baseline"/>
        <w:rPr>
          <w:rFonts w:eastAsia="Times New Roman" w:cstheme="minorHAnsi"/>
          <w:color w:val="A6A6A6" w:themeColor="background1" w:themeShade="A6"/>
          <w:sz w:val="52"/>
          <w:szCs w:val="52"/>
          <w:bdr w:val="none" w:sz="0" w:space="0" w:color="auto" w:frame="1"/>
          <w:lang w:val="tr-TR" w:eastAsia="tr-TR"/>
        </w:rPr>
      </w:pPr>
    </w:p>
    <w:p w:rsidR="00E85515" w:rsidRPr="00F94F19" w:rsidRDefault="00E85515" w:rsidP="00F94F19">
      <w:pPr>
        <w:shd w:val="clear" w:color="auto" w:fill="FFFFFF"/>
        <w:textAlignment w:val="baseline"/>
        <w:rPr>
          <w:rFonts w:eastAsia="Times New Roman" w:cstheme="minorHAnsi"/>
          <w:color w:val="A6A6A6" w:themeColor="background1" w:themeShade="A6"/>
          <w:sz w:val="52"/>
          <w:szCs w:val="52"/>
          <w:bdr w:val="none" w:sz="0" w:space="0" w:color="auto" w:frame="1"/>
          <w:lang w:val="tr-TR" w:eastAsia="tr-TR"/>
        </w:rPr>
      </w:pPr>
    </w:p>
    <w:p w:rsidR="00F94F19" w:rsidRPr="00F94F19" w:rsidRDefault="00F94F19" w:rsidP="00F94F19">
      <w:pPr>
        <w:shd w:val="clear" w:color="auto" w:fill="FFFFFF"/>
        <w:textAlignment w:val="baseline"/>
        <w:rPr>
          <w:rFonts w:eastAsia="Times New Roman" w:cstheme="minorHAnsi"/>
          <w:color w:val="111111"/>
          <w:bdr w:val="none" w:sz="0" w:space="0" w:color="auto" w:frame="1"/>
          <w:lang w:val="tr-TR" w:eastAsia="tr-TR"/>
        </w:rPr>
      </w:pPr>
      <w:r w:rsidRPr="00F94F19">
        <w:rPr>
          <w:rFonts w:eastAsia="Times New Roman" w:cstheme="minorHAnsi"/>
          <w:color w:val="A6A6A6" w:themeColor="background1" w:themeShade="A6"/>
          <w:sz w:val="52"/>
          <w:szCs w:val="52"/>
          <w:bdr w:val="none" w:sz="0" w:space="0" w:color="auto" w:frame="1"/>
          <w:lang w:val="tr-TR" w:eastAsia="tr-TR"/>
        </w:rPr>
        <w:t>Ağustos 2018</w:t>
      </w:r>
    </w:p>
    <w:p w:rsidR="00F94F19" w:rsidRPr="00F94F19" w:rsidRDefault="00F94F19">
      <w:pPr>
        <w:rPr>
          <w:rFonts w:eastAsia="Times New Roman" w:cstheme="minorHAnsi"/>
          <w:color w:val="111111"/>
          <w:sz w:val="56"/>
          <w:szCs w:val="56"/>
          <w:bdr w:val="none" w:sz="0" w:space="0" w:color="auto" w:frame="1"/>
          <w:lang w:val="tr-TR" w:eastAsia="tr-TR"/>
        </w:rPr>
      </w:pPr>
      <w:r w:rsidRPr="00F94F19">
        <w:rPr>
          <w:rFonts w:eastAsia="Times New Roman" w:cstheme="minorHAnsi"/>
          <w:color w:val="111111"/>
          <w:sz w:val="56"/>
          <w:szCs w:val="56"/>
          <w:bdr w:val="none" w:sz="0" w:space="0" w:color="auto" w:frame="1"/>
          <w:lang w:val="tr-TR" w:eastAsia="tr-TR"/>
        </w:rPr>
        <w:br w:type="page"/>
      </w:r>
    </w:p>
    <w:p w:rsidR="00CA5E41" w:rsidRPr="002D0A55" w:rsidRDefault="00CA5E41" w:rsidP="007A2717">
      <w:pPr>
        <w:shd w:val="clear" w:color="auto" w:fill="FFFFFF"/>
        <w:textAlignment w:val="baseline"/>
        <w:rPr>
          <w:rFonts w:eastAsia="Times New Roman" w:cstheme="minorHAnsi"/>
          <w:color w:val="A6A6A6" w:themeColor="background1" w:themeShade="A6"/>
          <w:sz w:val="56"/>
          <w:szCs w:val="56"/>
          <w:bdr w:val="none" w:sz="0" w:space="0" w:color="auto" w:frame="1"/>
          <w:lang w:val="tr-TR" w:eastAsia="tr-TR"/>
        </w:rPr>
      </w:pPr>
      <w:bookmarkStart w:id="0" w:name="_Hlk527430175"/>
      <w:r w:rsidRPr="002D0A55">
        <w:rPr>
          <w:rFonts w:eastAsia="Times New Roman" w:cstheme="minorHAnsi"/>
          <w:color w:val="A6A6A6" w:themeColor="background1" w:themeShade="A6"/>
          <w:sz w:val="56"/>
          <w:szCs w:val="56"/>
          <w:bdr w:val="none" w:sz="0" w:space="0" w:color="auto" w:frame="1"/>
          <w:lang w:val="tr-TR" w:eastAsia="tr-TR"/>
        </w:rPr>
        <w:lastRenderedPageBreak/>
        <w:t xml:space="preserve">Birleşmiş Milletler </w:t>
      </w:r>
    </w:p>
    <w:p w:rsidR="00CA5E41" w:rsidRPr="002D0A55" w:rsidRDefault="00CA5E41" w:rsidP="007A2717">
      <w:pPr>
        <w:shd w:val="clear" w:color="auto" w:fill="FFFFFF"/>
        <w:textAlignment w:val="baseline"/>
        <w:rPr>
          <w:rFonts w:eastAsia="Times New Roman" w:cstheme="minorHAnsi"/>
          <w:color w:val="A6A6A6" w:themeColor="background1" w:themeShade="A6"/>
          <w:sz w:val="56"/>
          <w:szCs w:val="56"/>
          <w:bdr w:val="none" w:sz="0" w:space="0" w:color="auto" w:frame="1"/>
          <w:lang w:val="tr-TR" w:eastAsia="tr-TR"/>
        </w:rPr>
      </w:pPr>
      <w:r w:rsidRPr="002D0A55">
        <w:rPr>
          <w:rFonts w:eastAsia="Times New Roman" w:cstheme="minorHAnsi"/>
          <w:color w:val="A6A6A6" w:themeColor="background1" w:themeShade="A6"/>
          <w:sz w:val="56"/>
          <w:szCs w:val="56"/>
          <w:bdr w:val="none" w:sz="0" w:space="0" w:color="auto" w:frame="1"/>
          <w:lang w:val="tr-TR" w:eastAsia="tr-TR"/>
        </w:rPr>
        <w:t>Engelli Hakları Sözleşmesi</w:t>
      </w:r>
      <w:r w:rsidR="00807C15" w:rsidRPr="002D0A55">
        <w:rPr>
          <w:rFonts w:eastAsia="Times New Roman" w:cstheme="minorHAnsi"/>
          <w:color w:val="A6A6A6" w:themeColor="background1" w:themeShade="A6"/>
          <w:sz w:val="56"/>
          <w:szCs w:val="56"/>
          <w:bdr w:val="none" w:sz="0" w:space="0" w:color="auto" w:frame="1"/>
          <w:lang w:val="tr-TR" w:eastAsia="tr-TR"/>
        </w:rPr>
        <w:t xml:space="preserve"> (CRPD)</w:t>
      </w:r>
    </w:p>
    <w:p w:rsidR="00CA5E41" w:rsidRPr="00CA5E41" w:rsidRDefault="00CA5E41" w:rsidP="007A2717">
      <w:pPr>
        <w:shd w:val="clear" w:color="auto" w:fill="FFFFFF"/>
        <w:textAlignment w:val="baseline"/>
        <w:rPr>
          <w:rFonts w:eastAsia="Times New Roman" w:cstheme="minorHAnsi"/>
          <w:color w:val="111111"/>
          <w:sz w:val="48"/>
          <w:szCs w:val="48"/>
          <w:bdr w:val="none" w:sz="0" w:space="0" w:color="auto" w:frame="1"/>
          <w:lang w:val="tr-TR" w:eastAsia="tr-TR"/>
        </w:rPr>
      </w:pPr>
    </w:p>
    <w:p w:rsidR="00A7079F" w:rsidRPr="00E85515" w:rsidRDefault="00CA5E41" w:rsidP="007A2717">
      <w:pPr>
        <w:shd w:val="clear" w:color="auto" w:fill="FFFFFF"/>
        <w:textAlignment w:val="baseline"/>
        <w:rPr>
          <w:rFonts w:eastAsia="Times New Roman" w:cstheme="minorHAnsi"/>
          <w:color w:val="C45911" w:themeColor="accent2" w:themeShade="BF"/>
          <w:sz w:val="72"/>
          <w:szCs w:val="72"/>
          <w:bdr w:val="none" w:sz="0" w:space="0" w:color="auto" w:frame="1"/>
          <w:lang w:val="tr-TR" w:eastAsia="tr-TR"/>
        </w:rPr>
      </w:pPr>
      <w:r w:rsidRPr="00E85515">
        <w:rPr>
          <w:rFonts w:eastAsia="Times New Roman" w:cstheme="minorHAnsi"/>
          <w:color w:val="C45911" w:themeColor="accent2" w:themeShade="BF"/>
          <w:sz w:val="72"/>
          <w:szCs w:val="72"/>
          <w:bdr w:val="none" w:sz="0" w:space="0" w:color="auto" w:frame="1"/>
          <w:lang w:val="tr-TR" w:eastAsia="tr-TR"/>
        </w:rPr>
        <w:t xml:space="preserve">Türkiye </w:t>
      </w:r>
    </w:p>
    <w:p w:rsidR="00CA5E41" w:rsidRPr="00E85515" w:rsidRDefault="00A7079F" w:rsidP="007A2717">
      <w:pPr>
        <w:shd w:val="clear" w:color="auto" w:fill="FFFFFF"/>
        <w:textAlignment w:val="baseline"/>
        <w:rPr>
          <w:rFonts w:eastAsia="Times New Roman" w:cstheme="minorHAnsi"/>
          <w:color w:val="C45911" w:themeColor="accent2" w:themeShade="BF"/>
          <w:sz w:val="72"/>
          <w:szCs w:val="72"/>
          <w:bdr w:val="none" w:sz="0" w:space="0" w:color="auto" w:frame="1"/>
          <w:lang w:val="tr-TR" w:eastAsia="tr-TR"/>
        </w:rPr>
      </w:pPr>
      <w:r w:rsidRPr="00E85515">
        <w:rPr>
          <w:rFonts w:eastAsia="Times New Roman" w:cstheme="minorHAnsi"/>
          <w:color w:val="C45911" w:themeColor="accent2" w:themeShade="BF"/>
          <w:sz w:val="72"/>
          <w:szCs w:val="72"/>
          <w:bdr w:val="none" w:sz="0" w:space="0" w:color="auto" w:frame="1"/>
          <w:lang w:val="tr-TR" w:eastAsia="tr-TR"/>
        </w:rPr>
        <w:t>ST</w:t>
      </w:r>
      <w:r w:rsidR="00E85515">
        <w:rPr>
          <w:rFonts w:eastAsia="Times New Roman" w:cstheme="minorHAnsi"/>
          <w:color w:val="C45911" w:themeColor="accent2" w:themeShade="BF"/>
          <w:sz w:val="72"/>
          <w:szCs w:val="72"/>
          <w:bdr w:val="none" w:sz="0" w:space="0" w:color="auto" w:frame="1"/>
          <w:lang w:val="tr-TR" w:eastAsia="tr-TR"/>
        </w:rPr>
        <w:t xml:space="preserve">Ö </w:t>
      </w:r>
      <w:r w:rsidR="00CA5E41" w:rsidRPr="00E85515">
        <w:rPr>
          <w:rFonts w:eastAsia="Times New Roman" w:cstheme="minorHAnsi"/>
          <w:color w:val="C45911" w:themeColor="accent2" w:themeShade="BF"/>
          <w:sz w:val="72"/>
          <w:szCs w:val="72"/>
          <w:bdr w:val="none" w:sz="0" w:space="0" w:color="auto" w:frame="1"/>
          <w:lang w:val="tr-TR" w:eastAsia="tr-TR"/>
        </w:rPr>
        <w:t>Gölge Raporu</w:t>
      </w:r>
    </w:p>
    <w:p w:rsidR="00CA5E41" w:rsidRDefault="00CA5E41" w:rsidP="007A2717">
      <w:pPr>
        <w:shd w:val="clear" w:color="auto" w:fill="FFFFFF"/>
        <w:textAlignment w:val="baseline"/>
        <w:rPr>
          <w:rFonts w:eastAsia="Times New Roman" w:cstheme="minorHAnsi"/>
          <w:color w:val="111111"/>
          <w:sz w:val="48"/>
          <w:szCs w:val="48"/>
          <w:bdr w:val="none" w:sz="0" w:space="0" w:color="auto" w:frame="1"/>
          <w:lang w:val="tr-TR" w:eastAsia="tr-TR"/>
        </w:rPr>
      </w:pPr>
    </w:p>
    <w:p w:rsidR="00CA5E41" w:rsidRDefault="00CA5E41" w:rsidP="00E85515">
      <w:pPr>
        <w:shd w:val="clear" w:color="auto" w:fill="FFFFFF"/>
        <w:textAlignment w:val="baseline"/>
        <w:rPr>
          <w:rFonts w:eastAsia="Times New Roman" w:cstheme="minorHAnsi"/>
          <w:color w:val="111111"/>
          <w:sz w:val="28"/>
          <w:szCs w:val="28"/>
          <w:bdr w:val="none" w:sz="0" w:space="0" w:color="auto" w:frame="1"/>
          <w:lang w:val="tr-TR" w:eastAsia="tr-TR"/>
        </w:rPr>
      </w:pPr>
      <w:r w:rsidRPr="00F94F19">
        <w:rPr>
          <w:rFonts w:eastAsia="Times New Roman" w:cstheme="minorHAnsi"/>
          <w:color w:val="111111"/>
          <w:sz w:val="28"/>
          <w:szCs w:val="28"/>
          <w:bdr w:val="none" w:sz="0" w:space="0" w:color="auto" w:frame="1"/>
          <w:lang w:val="tr-TR" w:eastAsia="tr-TR"/>
        </w:rPr>
        <w:t>Engelliler Konfederasyonu’nun koordinasyonunda</w:t>
      </w:r>
      <w:r w:rsidR="002854E0" w:rsidRPr="00F94F19">
        <w:rPr>
          <w:rFonts w:eastAsia="Times New Roman" w:cstheme="minorHAnsi"/>
          <w:color w:val="111111"/>
          <w:sz w:val="28"/>
          <w:szCs w:val="28"/>
          <w:bdr w:val="none" w:sz="0" w:space="0" w:color="auto" w:frame="1"/>
          <w:lang w:val="tr-TR" w:eastAsia="tr-TR"/>
        </w:rPr>
        <w:t xml:space="preserve"> </w:t>
      </w:r>
      <w:r w:rsidRPr="00F94F19">
        <w:rPr>
          <w:rFonts w:eastAsia="Times New Roman" w:cstheme="minorHAnsi"/>
          <w:color w:val="111111"/>
          <w:sz w:val="28"/>
          <w:szCs w:val="28"/>
          <w:bdr w:val="none" w:sz="0" w:space="0" w:color="auto" w:frame="1"/>
          <w:lang w:val="tr-TR" w:eastAsia="tr-TR"/>
        </w:rPr>
        <w:t>aşağıdaki örgütlerin katılımıyla</w:t>
      </w:r>
      <w:r w:rsidR="002D0A55">
        <w:rPr>
          <w:rFonts w:eastAsia="Times New Roman" w:cstheme="minorHAnsi"/>
          <w:color w:val="111111"/>
          <w:sz w:val="28"/>
          <w:szCs w:val="28"/>
          <w:bdr w:val="none" w:sz="0" w:space="0" w:color="auto" w:frame="1"/>
          <w:lang w:val="tr-TR" w:eastAsia="tr-TR"/>
        </w:rPr>
        <w:t xml:space="preserve"> düzenlenen atölye çalışmasını takiben, bu örgütler</w:t>
      </w:r>
      <w:r w:rsidR="00E85515">
        <w:rPr>
          <w:rFonts w:eastAsia="Times New Roman" w:cstheme="minorHAnsi"/>
          <w:color w:val="111111"/>
          <w:sz w:val="28"/>
          <w:szCs w:val="28"/>
          <w:bdr w:val="none" w:sz="0" w:space="0" w:color="auto" w:frame="1"/>
          <w:lang w:val="tr-TR" w:eastAsia="tr-TR"/>
        </w:rPr>
        <w:t xml:space="preserve">den bir kısmından gelen katkılarla </w:t>
      </w:r>
      <w:r w:rsidR="002D0A55" w:rsidRPr="002D0A55">
        <w:rPr>
          <w:rFonts w:eastAsia="Times New Roman" w:cstheme="minorHAnsi"/>
          <w:b/>
          <w:color w:val="111111"/>
          <w:sz w:val="28"/>
          <w:szCs w:val="28"/>
          <w:bdr w:val="none" w:sz="0" w:space="0" w:color="auto" w:frame="1"/>
          <w:lang w:val="tr-TR" w:eastAsia="tr-TR"/>
        </w:rPr>
        <w:t>Ayşe Sarı</w:t>
      </w:r>
      <w:r w:rsidR="002D0A55">
        <w:rPr>
          <w:rFonts w:eastAsia="Times New Roman" w:cstheme="minorHAnsi"/>
          <w:color w:val="111111"/>
          <w:sz w:val="28"/>
          <w:szCs w:val="28"/>
          <w:bdr w:val="none" w:sz="0" w:space="0" w:color="auto" w:frame="1"/>
          <w:lang w:val="tr-TR" w:eastAsia="tr-TR"/>
        </w:rPr>
        <w:t xml:space="preserve">, </w:t>
      </w:r>
      <w:r w:rsidR="002D0A55" w:rsidRPr="002D0A55">
        <w:rPr>
          <w:rFonts w:eastAsia="Times New Roman" w:cstheme="minorHAnsi"/>
          <w:b/>
          <w:color w:val="111111"/>
          <w:sz w:val="28"/>
          <w:szCs w:val="28"/>
          <w:bdr w:val="none" w:sz="0" w:space="0" w:color="auto" w:frame="1"/>
          <w:lang w:val="tr-TR" w:eastAsia="tr-TR"/>
        </w:rPr>
        <w:t>Selma Çalık</w:t>
      </w:r>
      <w:r w:rsidR="002D0A55">
        <w:rPr>
          <w:rFonts w:eastAsia="Times New Roman" w:cstheme="minorHAnsi"/>
          <w:color w:val="111111"/>
          <w:sz w:val="28"/>
          <w:szCs w:val="28"/>
          <w:bdr w:val="none" w:sz="0" w:space="0" w:color="auto" w:frame="1"/>
          <w:lang w:val="tr-TR" w:eastAsia="tr-TR"/>
        </w:rPr>
        <w:t xml:space="preserve">, </w:t>
      </w:r>
      <w:r w:rsidR="002D0A55" w:rsidRPr="002D0A55">
        <w:rPr>
          <w:rFonts w:eastAsia="Times New Roman" w:cstheme="minorHAnsi"/>
          <w:b/>
          <w:color w:val="111111"/>
          <w:sz w:val="28"/>
          <w:szCs w:val="28"/>
          <w:bdr w:val="none" w:sz="0" w:space="0" w:color="auto" w:frame="1"/>
          <w:lang w:val="tr-TR" w:eastAsia="tr-TR"/>
        </w:rPr>
        <w:t>Turhan İçli</w:t>
      </w:r>
      <w:r w:rsidR="002D0A55">
        <w:rPr>
          <w:rFonts w:eastAsia="Times New Roman" w:cstheme="minorHAnsi"/>
          <w:color w:val="111111"/>
          <w:sz w:val="28"/>
          <w:szCs w:val="28"/>
          <w:bdr w:val="none" w:sz="0" w:space="0" w:color="auto" w:frame="1"/>
          <w:lang w:val="tr-TR" w:eastAsia="tr-TR"/>
        </w:rPr>
        <w:t xml:space="preserve"> ve </w:t>
      </w:r>
      <w:r w:rsidR="002D0A55" w:rsidRPr="002D0A55">
        <w:rPr>
          <w:rFonts w:eastAsia="Times New Roman" w:cstheme="minorHAnsi"/>
          <w:b/>
          <w:color w:val="111111"/>
          <w:sz w:val="28"/>
          <w:szCs w:val="28"/>
          <w:bdr w:val="none" w:sz="0" w:space="0" w:color="auto" w:frame="1"/>
          <w:lang w:val="tr-TR" w:eastAsia="tr-TR"/>
        </w:rPr>
        <w:t>Selen Doğan</w:t>
      </w:r>
      <w:r w:rsidR="002D0A55">
        <w:rPr>
          <w:rFonts w:eastAsia="Times New Roman" w:cstheme="minorHAnsi"/>
          <w:color w:val="111111"/>
          <w:sz w:val="28"/>
          <w:szCs w:val="28"/>
          <w:bdr w:val="none" w:sz="0" w:space="0" w:color="auto" w:frame="1"/>
          <w:lang w:val="tr-TR" w:eastAsia="tr-TR"/>
        </w:rPr>
        <w:t xml:space="preserve"> tarafından yazılmıştır. </w:t>
      </w:r>
    </w:p>
    <w:p w:rsidR="002D0A55" w:rsidRPr="00F94F19" w:rsidRDefault="002D0A55" w:rsidP="007A2717">
      <w:pPr>
        <w:shd w:val="clear" w:color="auto" w:fill="FFFFFF"/>
        <w:textAlignment w:val="baseline"/>
        <w:rPr>
          <w:rFonts w:eastAsia="Times New Roman" w:cstheme="minorHAnsi"/>
          <w:color w:val="111111"/>
          <w:sz w:val="28"/>
          <w:szCs w:val="28"/>
          <w:bdr w:val="none" w:sz="0" w:space="0" w:color="auto" w:frame="1"/>
          <w:lang w:val="tr-TR" w:eastAsia="tr-TR"/>
        </w:rPr>
      </w:pPr>
    </w:p>
    <w:bookmarkEnd w:id="0"/>
    <w:p w:rsidR="00E85515" w:rsidRPr="00CA5E41" w:rsidRDefault="00E85515" w:rsidP="007A2717">
      <w:pPr>
        <w:shd w:val="clear" w:color="auto" w:fill="FFFFFF"/>
        <w:textAlignment w:val="baseline"/>
        <w:rPr>
          <w:rFonts w:eastAsia="Times New Roman" w:cstheme="minorHAnsi"/>
          <w:color w:val="111111"/>
          <w:bdr w:val="none" w:sz="0" w:space="0" w:color="auto" w:frame="1"/>
          <w:lang w:val="tr-TR" w:eastAsia="tr-TR"/>
        </w:rPr>
      </w:pP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proofErr w:type="spellStart"/>
      <w:r w:rsidRPr="00023E4C">
        <w:rPr>
          <w:rFonts w:eastAsia="Times New Roman" w:cstheme="minorHAnsi"/>
          <w:color w:val="111111"/>
          <w:sz w:val="28"/>
          <w:szCs w:val="28"/>
          <w:bdr w:val="none" w:sz="0" w:space="0" w:color="auto" w:frame="1"/>
          <w:lang w:val="tr-TR" w:eastAsia="tr-TR"/>
        </w:rPr>
        <w:t>Altınokta</w:t>
      </w:r>
      <w:proofErr w:type="spellEnd"/>
      <w:r w:rsidRPr="00023E4C">
        <w:rPr>
          <w:rFonts w:eastAsia="Times New Roman" w:cstheme="minorHAnsi"/>
          <w:color w:val="111111"/>
          <w:sz w:val="28"/>
          <w:szCs w:val="28"/>
          <w:bdr w:val="none" w:sz="0" w:space="0" w:color="auto" w:frame="1"/>
          <w:lang w:val="tr-TR" w:eastAsia="tr-TR"/>
        </w:rPr>
        <w:t xml:space="preserve"> Körler Derneği</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Çocuk Alanında Çalışan Avukatlar Ağı (</w:t>
      </w:r>
      <w:proofErr w:type="spellStart"/>
      <w:r w:rsidRPr="00023E4C">
        <w:rPr>
          <w:rFonts w:eastAsia="Times New Roman" w:cstheme="minorHAnsi"/>
          <w:color w:val="111111"/>
          <w:sz w:val="28"/>
          <w:szCs w:val="28"/>
          <w:bdr w:val="none" w:sz="0" w:space="0" w:color="auto" w:frame="1"/>
          <w:lang w:val="tr-TR" w:eastAsia="tr-TR"/>
        </w:rPr>
        <w:t>ÇAÇA</w:t>
      </w:r>
      <w:r>
        <w:rPr>
          <w:rFonts w:eastAsia="Times New Roman" w:cstheme="minorHAnsi"/>
          <w:color w:val="111111"/>
          <w:sz w:val="28"/>
          <w:szCs w:val="28"/>
          <w:bdr w:val="none" w:sz="0" w:space="0" w:color="auto" w:frame="1"/>
          <w:lang w:val="tr-TR" w:eastAsia="tr-TR"/>
        </w:rPr>
        <w:t>v</w:t>
      </w:r>
      <w:proofErr w:type="spellEnd"/>
      <w:r w:rsidRPr="00023E4C">
        <w:rPr>
          <w:rFonts w:eastAsia="Times New Roman" w:cstheme="minorHAnsi"/>
          <w:color w:val="111111"/>
          <w:sz w:val="28"/>
          <w:szCs w:val="28"/>
          <w:bdr w:val="none" w:sz="0" w:space="0" w:color="auto" w:frame="1"/>
          <w:lang w:val="tr-TR" w:eastAsia="tr-TR"/>
        </w:rPr>
        <w:t>)</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Doğu Akdeniz Engelli Dernekleri Federasyonu</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Eğitimde Görme Engeliler Derneği (EGED)</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Engelli Çocuk Hakları Ağı (EÇHA)</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Engelli Kadın Derneği (ENG-KAD)</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lang w:val="tr-TR" w:eastAsia="tr-TR"/>
        </w:rPr>
        <w:t xml:space="preserve">Engelliler Konfederasyonu </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Engelsiz Erişim Derneği</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lang w:val="tr-TR" w:eastAsia="tr-TR"/>
        </w:rPr>
        <w:t>Engelsiz Kadın Haber Ağı (EKHA)</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Engelsiz ve Mutlu Yaşam Derneği</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Mersin Engelli Hakları Derneği</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Sağlık Hizmetleri Sendikası (SAHİMSEN)</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Samsun Engelliler Federasyonu</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Pr>
          <w:rFonts w:eastAsia="Times New Roman" w:cstheme="minorHAnsi"/>
          <w:color w:val="111111"/>
          <w:sz w:val="28"/>
          <w:szCs w:val="28"/>
          <w:bdr w:val="none" w:sz="0" w:space="0" w:color="auto" w:frame="1"/>
          <w:lang w:val="tr-TR" w:eastAsia="tr-TR"/>
        </w:rPr>
        <w:t xml:space="preserve">Türkiye </w:t>
      </w:r>
      <w:r w:rsidRPr="00023E4C">
        <w:rPr>
          <w:rFonts w:eastAsia="Times New Roman" w:cstheme="minorHAnsi"/>
          <w:color w:val="111111"/>
          <w:sz w:val="28"/>
          <w:szCs w:val="28"/>
          <w:bdr w:val="none" w:sz="0" w:space="0" w:color="auto" w:frame="1"/>
          <w:lang w:val="tr-TR" w:eastAsia="tr-TR"/>
        </w:rPr>
        <w:t>Körler Federasyonu</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sidRPr="00023E4C">
        <w:rPr>
          <w:rFonts w:eastAsia="Times New Roman" w:cstheme="minorHAnsi"/>
          <w:color w:val="111111"/>
          <w:sz w:val="28"/>
          <w:szCs w:val="28"/>
          <w:bdr w:val="none" w:sz="0" w:space="0" w:color="auto" w:frame="1"/>
          <w:lang w:val="tr-TR" w:eastAsia="tr-TR"/>
        </w:rPr>
        <w:t>Türkiye Sakatlar Derneği (TSD) Ankara Şube</w:t>
      </w:r>
      <w:r>
        <w:rPr>
          <w:rFonts w:eastAsia="Times New Roman" w:cstheme="minorHAnsi"/>
          <w:color w:val="111111"/>
          <w:sz w:val="28"/>
          <w:szCs w:val="28"/>
          <w:bdr w:val="none" w:sz="0" w:space="0" w:color="auto" w:frame="1"/>
          <w:lang w:val="tr-TR" w:eastAsia="tr-TR"/>
        </w:rPr>
        <w:t>si</w:t>
      </w:r>
    </w:p>
    <w:p w:rsidR="00E85515" w:rsidRPr="00023E4C" w:rsidRDefault="00E85515" w:rsidP="007A2717">
      <w:pPr>
        <w:pStyle w:val="ListeParagraf"/>
        <w:numPr>
          <w:ilvl w:val="0"/>
          <w:numId w:val="33"/>
        </w:numPr>
        <w:shd w:val="clear" w:color="auto" w:fill="FFFFFF"/>
        <w:textAlignment w:val="baseline"/>
        <w:rPr>
          <w:rFonts w:eastAsia="Times New Roman" w:cstheme="minorHAnsi"/>
          <w:color w:val="111111"/>
          <w:sz w:val="28"/>
          <w:szCs w:val="28"/>
          <w:lang w:val="tr-TR" w:eastAsia="tr-TR"/>
        </w:rPr>
      </w:pPr>
      <w:r>
        <w:rPr>
          <w:rFonts w:eastAsia="Times New Roman" w:cstheme="minorHAnsi"/>
          <w:color w:val="111111"/>
          <w:sz w:val="28"/>
          <w:szCs w:val="28"/>
          <w:bdr w:val="none" w:sz="0" w:space="0" w:color="auto" w:frame="1"/>
          <w:lang w:val="tr-TR" w:eastAsia="tr-TR"/>
        </w:rPr>
        <w:t xml:space="preserve">Türkiye </w:t>
      </w:r>
      <w:proofErr w:type="spellStart"/>
      <w:r w:rsidRPr="00023E4C">
        <w:rPr>
          <w:rFonts w:eastAsia="Times New Roman" w:cstheme="minorHAnsi"/>
          <w:color w:val="111111"/>
          <w:sz w:val="28"/>
          <w:szCs w:val="28"/>
          <w:bdr w:val="none" w:sz="0" w:space="0" w:color="auto" w:frame="1"/>
          <w:lang w:val="tr-TR" w:eastAsia="tr-TR"/>
        </w:rPr>
        <w:t>Spina</w:t>
      </w:r>
      <w:proofErr w:type="spellEnd"/>
      <w:r w:rsidRPr="00023E4C">
        <w:rPr>
          <w:rFonts w:eastAsia="Times New Roman" w:cstheme="minorHAnsi"/>
          <w:color w:val="111111"/>
          <w:sz w:val="28"/>
          <w:szCs w:val="28"/>
          <w:bdr w:val="none" w:sz="0" w:space="0" w:color="auto" w:frame="1"/>
          <w:lang w:val="tr-TR" w:eastAsia="tr-TR"/>
        </w:rPr>
        <w:t xml:space="preserve"> </w:t>
      </w:r>
      <w:proofErr w:type="spellStart"/>
      <w:r w:rsidRPr="00023E4C">
        <w:rPr>
          <w:rFonts w:eastAsia="Times New Roman" w:cstheme="minorHAnsi"/>
          <w:color w:val="111111"/>
          <w:sz w:val="28"/>
          <w:szCs w:val="28"/>
          <w:bdr w:val="none" w:sz="0" w:space="0" w:color="auto" w:frame="1"/>
          <w:lang w:val="tr-TR" w:eastAsia="tr-TR"/>
        </w:rPr>
        <w:t>Bifida</w:t>
      </w:r>
      <w:proofErr w:type="spellEnd"/>
      <w:r w:rsidRPr="00023E4C">
        <w:rPr>
          <w:rFonts w:eastAsia="Times New Roman" w:cstheme="minorHAnsi"/>
          <w:color w:val="111111"/>
          <w:sz w:val="28"/>
          <w:szCs w:val="28"/>
          <w:bdr w:val="none" w:sz="0" w:space="0" w:color="auto" w:frame="1"/>
          <w:lang w:val="tr-TR" w:eastAsia="tr-TR"/>
        </w:rPr>
        <w:t xml:space="preserve"> Derneği</w:t>
      </w:r>
      <w:r>
        <w:rPr>
          <w:rFonts w:eastAsia="Times New Roman" w:cstheme="minorHAnsi"/>
          <w:color w:val="111111"/>
          <w:sz w:val="28"/>
          <w:szCs w:val="28"/>
          <w:bdr w:val="none" w:sz="0" w:space="0" w:color="auto" w:frame="1"/>
          <w:lang w:val="tr-TR" w:eastAsia="tr-TR"/>
        </w:rPr>
        <w:t xml:space="preserve"> Ankara Şubesi </w:t>
      </w:r>
    </w:p>
    <w:p w:rsidR="00CA5E41" w:rsidRDefault="00CA5E41" w:rsidP="007A2717">
      <w:pPr>
        <w:shd w:val="clear" w:color="auto" w:fill="FFFFFF"/>
        <w:textAlignment w:val="baseline"/>
        <w:rPr>
          <w:rFonts w:eastAsia="Times New Roman" w:cstheme="minorHAnsi"/>
          <w:color w:val="111111"/>
          <w:bdr w:val="none" w:sz="0" w:space="0" w:color="auto" w:frame="1"/>
          <w:lang w:val="tr-TR" w:eastAsia="tr-TR"/>
        </w:rPr>
      </w:pPr>
    </w:p>
    <w:p w:rsidR="00CA5E41" w:rsidRDefault="00CA5E41" w:rsidP="007A2717">
      <w:pPr>
        <w:shd w:val="clear" w:color="auto" w:fill="FFFFFF"/>
        <w:textAlignment w:val="baseline"/>
        <w:rPr>
          <w:rFonts w:eastAsia="Times New Roman" w:cstheme="minorHAnsi"/>
          <w:color w:val="111111"/>
          <w:bdr w:val="none" w:sz="0" w:space="0" w:color="auto" w:frame="1"/>
          <w:lang w:val="tr-TR" w:eastAsia="tr-TR"/>
        </w:rPr>
      </w:pPr>
    </w:p>
    <w:p w:rsidR="00CA5E41" w:rsidRDefault="007A2717" w:rsidP="007A2717">
      <w:pPr>
        <w:shd w:val="clear" w:color="auto" w:fill="FFFFFF"/>
        <w:textAlignment w:val="baseline"/>
        <w:rPr>
          <w:rFonts w:eastAsia="Times New Roman" w:cstheme="minorHAnsi"/>
          <w:color w:val="111111"/>
          <w:bdr w:val="none" w:sz="0" w:space="0" w:color="auto" w:frame="1"/>
          <w:lang w:val="tr-TR" w:eastAsia="tr-TR"/>
        </w:rPr>
      </w:pPr>
      <w:r>
        <w:rPr>
          <w:rFonts w:eastAsia="Times New Roman" w:cstheme="minorHAnsi"/>
          <w:color w:val="111111"/>
          <w:bdr w:val="none" w:sz="0" w:space="0" w:color="auto" w:frame="1"/>
          <w:lang w:val="tr-TR" w:eastAsia="tr-TR"/>
        </w:rPr>
        <w:t xml:space="preserve">Ağustos </w:t>
      </w:r>
      <w:r w:rsidR="00CA5E41" w:rsidRPr="00CA5E41">
        <w:rPr>
          <w:rFonts w:eastAsia="Times New Roman" w:cstheme="minorHAnsi"/>
          <w:color w:val="111111"/>
          <w:bdr w:val="none" w:sz="0" w:space="0" w:color="auto" w:frame="1"/>
          <w:lang w:val="tr-TR" w:eastAsia="tr-TR"/>
        </w:rPr>
        <w:t>2018, Ankara/Türkiye</w:t>
      </w:r>
    </w:p>
    <w:p w:rsidR="00023E4C" w:rsidRPr="00CA5E41" w:rsidRDefault="00023E4C" w:rsidP="007A2717">
      <w:pPr>
        <w:shd w:val="clear" w:color="auto" w:fill="FFFFFF"/>
        <w:textAlignment w:val="baseline"/>
        <w:rPr>
          <w:rFonts w:eastAsia="Times New Roman" w:cstheme="minorHAnsi"/>
          <w:color w:val="111111"/>
          <w:bdr w:val="none" w:sz="0" w:space="0" w:color="auto" w:frame="1"/>
          <w:lang w:val="tr-TR" w:eastAsia="tr-TR"/>
        </w:rPr>
      </w:pPr>
    </w:p>
    <w:p w:rsidR="00AF344E" w:rsidRDefault="00AF344E" w:rsidP="007A2717">
      <w:pPr>
        <w:pStyle w:val="AralkYok"/>
        <w:rPr>
          <w:rFonts w:eastAsia="Times New Roman" w:cstheme="minorHAnsi"/>
          <w:color w:val="111111"/>
          <w:bdr w:val="none" w:sz="0" w:space="0" w:color="auto" w:frame="1"/>
          <w:lang w:val="tr-TR" w:eastAsia="tr-TR"/>
        </w:rPr>
      </w:pPr>
    </w:p>
    <w:p w:rsidR="00F94F19" w:rsidRDefault="00F94F19" w:rsidP="007A2717">
      <w:pPr>
        <w:pStyle w:val="AralkYok"/>
        <w:rPr>
          <w:rFonts w:eastAsia="Times New Roman" w:cstheme="minorHAnsi"/>
          <w:color w:val="C00000"/>
          <w:sz w:val="28"/>
          <w:szCs w:val="28"/>
          <w:bdr w:val="none" w:sz="0" w:space="0" w:color="auto" w:frame="1"/>
          <w:lang w:val="tr-TR" w:eastAsia="tr-TR"/>
        </w:rPr>
      </w:pPr>
    </w:p>
    <w:p w:rsidR="00F94F19" w:rsidRDefault="00F94F19" w:rsidP="007A2717">
      <w:pPr>
        <w:pStyle w:val="AralkYok"/>
        <w:rPr>
          <w:rFonts w:eastAsia="Times New Roman" w:cstheme="minorHAnsi"/>
          <w:color w:val="C00000"/>
          <w:sz w:val="28"/>
          <w:szCs w:val="28"/>
          <w:bdr w:val="none" w:sz="0" w:space="0" w:color="auto" w:frame="1"/>
          <w:lang w:val="tr-TR" w:eastAsia="tr-TR"/>
        </w:rPr>
      </w:pPr>
    </w:p>
    <w:p w:rsidR="00F94F19" w:rsidRDefault="00F94F19" w:rsidP="007A2717">
      <w:pPr>
        <w:pStyle w:val="AralkYok"/>
        <w:rPr>
          <w:rFonts w:eastAsia="Times New Roman" w:cstheme="minorHAnsi"/>
          <w:color w:val="C00000"/>
          <w:sz w:val="28"/>
          <w:szCs w:val="28"/>
          <w:bdr w:val="none" w:sz="0" w:space="0" w:color="auto" w:frame="1"/>
          <w:lang w:val="tr-TR" w:eastAsia="tr-TR"/>
        </w:rPr>
      </w:pPr>
    </w:p>
    <w:p w:rsidR="00F94F19" w:rsidRDefault="00F94F19" w:rsidP="007A2717">
      <w:pPr>
        <w:pStyle w:val="AralkYok"/>
        <w:rPr>
          <w:rFonts w:eastAsia="Times New Roman" w:cstheme="minorHAnsi"/>
          <w:color w:val="C00000"/>
          <w:sz w:val="28"/>
          <w:szCs w:val="28"/>
          <w:bdr w:val="none" w:sz="0" w:space="0" w:color="auto" w:frame="1"/>
          <w:lang w:val="tr-TR" w:eastAsia="tr-TR"/>
        </w:rPr>
      </w:pPr>
    </w:p>
    <w:p w:rsidR="00F94F19" w:rsidRDefault="00F94F19" w:rsidP="007A2717">
      <w:pPr>
        <w:pStyle w:val="AralkYok"/>
        <w:rPr>
          <w:rFonts w:eastAsia="Times New Roman" w:cstheme="minorHAnsi"/>
          <w:color w:val="C00000"/>
          <w:sz w:val="28"/>
          <w:szCs w:val="28"/>
          <w:bdr w:val="none" w:sz="0" w:space="0" w:color="auto" w:frame="1"/>
          <w:lang w:val="tr-TR" w:eastAsia="tr-TR"/>
        </w:rPr>
      </w:pPr>
    </w:p>
    <w:p w:rsidR="00F94F19" w:rsidRDefault="00F94F19" w:rsidP="007A2717">
      <w:pPr>
        <w:pStyle w:val="AralkYok"/>
        <w:rPr>
          <w:rFonts w:eastAsia="Times New Roman" w:cstheme="minorHAnsi"/>
          <w:color w:val="ED7D31" w:themeColor="accent2"/>
          <w:sz w:val="32"/>
          <w:szCs w:val="32"/>
          <w:bdr w:val="none" w:sz="0" w:space="0" w:color="auto" w:frame="1"/>
          <w:lang w:val="tr-TR" w:eastAsia="tr-TR"/>
        </w:rPr>
      </w:pPr>
    </w:p>
    <w:p w:rsidR="00F93508" w:rsidRPr="00F94F19" w:rsidRDefault="00F93508" w:rsidP="007A2717">
      <w:pPr>
        <w:pStyle w:val="AralkYok"/>
        <w:rPr>
          <w:rFonts w:eastAsia="Times New Roman" w:cstheme="minorHAnsi"/>
          <w:color w:val="ED7D31" w:themeColor="accent2"/>
          <w:sz w:val="32"/>
          <w:szCs w:val="32"/>
          <w:bdr w:val="none" w:sz="0" w:space="0" w:color="auto" w:frame="1"/>
          <w:lang w:val="tr-TR" w:eastAsia="tr-TR"/>
        </w:rPr>
      </w:pPr>
      <w:r w:rsidRPr="00F94F19">
        <w:rPr>
          <w:rFonts w:eastAsia="Times New Roman" w:cstheme="minorHAnsi"/>
          <w:color w:val="ED7D31" w:themeColor="accent2"/>
          <w:sz w:val="32"/>
          <w:szCs w:val="32"/>
          <w:bdr w:val="none" w:sz="0" w:space="0" w:color="auto" w:frame="1"/>
          <w:lang w:val="tr-TR" w:eastAsia="tr-TR"/>
        </w:rPr>
        <w:t xml:space="preserve">Kısaltma ve Açıklamalar </w:t>
      </w:r>
    </w:p>
    <w:p w:rsidR="00F93508" w:rsidRDefault="00F93508" w:rsidP="007A2717">
      <w:pPr>
        <w:pStyle w:val="AralkYok"/>
        <w:rPr>
          <w:rFonts w:eastAsia="Times New Roman" w:cstheme="minorHAnsi"/>
          <w:color w:val="111111"/>
          <w:bdr w:val="none" w:sz="0" w:space="0" w:color="auto" w:frame="1"/>
          <w:lang w:val="tr-TR" w:eastAsia="tr-TR"/>
        </w:rPr>
      </w:pPr>
    </w:p>
    <w:p w:rsidR="00F93508" w:rsidRDefault="00F93508" w:rsidP="007A2717">
      <w:pPr>
        <w:pStyle w:val="AralkYok"/>
        <w:rPr>
          <w:rFonts w:eastAsia="Times New Roman" w:cstheme="minorHAnsi"/>
          <w:color w:val="111111"/>
          <w:bdr w:val="none" w:sz="0" w:space="0" w:color="auto" w:frame="1"/>
          <w:lang w:val="tr-TR" w:eastAsia="tr-TR"/>
        </w:rPr>
      </w:pPr>
      <w:r>
        <w:rPr>
          <w:rFonts w:eastAsia="Times New Roman" w:cstheme="minorHAnsi"/>
          <w:color w:val="111111"/>
          <w:bdr w:val="none" w:sz="0" w:space="0" w:color="auto" w:frame="1"/>
          <w:lang w:val="tr-TR" w:eastAsia="tr-TR"/>
        </w:rPr>
        <w:t>Bu raporda sıkça geçen;</w:t>
      </w:r>
    </w:p>
    <w:p w:rsidR="00F93508" w:rsidRDefault="00F93508" w:rsidP="00F93508">
      <w:pPr>
        <w:pStyle w:val="AralkYok"/>
        <w:numPr>
          <w:ilvl w:val="0"/>
          <w:numId w:val="44"/>
        </w:numPr>
        <w:rPr>
          <w:rFonts w:eastAsia="Times New Roman" w:cstheme="minorHAnsi"/>
          <w:color w:val="111111"/>
          <w:bdr w:val="none" w:sz="0" w:space="0" w:color="auto" w:frame="1"/>
          <w:lang w:val="tr-TR" w:eastAsia="tr-TR"/>
        </w:rPr>
      </w:pPr>
      <w:r>
        <w:rPr>
          <w:rFonts w:eastAsia="Times New Roman" w:cstheme="minorHAnsi"/>
          <w:color w:val="111111"/>
          <w:bdr w:val="none" w:sz="0" w:space="0" w:color="auto" w:frame="1"/>
          <w:lang w:val="tr-TR" w:eastAsia="tr-TR"/>
        </w:rPr>
        <w:t xml:space="preserve">“Sözleşme”, Birleşmiş Milletler Engelli Hakları Sözleşmesi’dir. </w:t>
      </w:r>
    </w:p>
    <w:p w:rsidR="00F93508" w:rsidRDefault="00F93508" w:rsidP="00F93508">
      <w:pPr>
        <w:pStyle w:val="AralkYok"/>
        <w:numPr>
          <w:ilvl w:val="0"/>
          <w:numId w:val="44"/>
        </w:numPr>
        <w:rPr>
          <w:rFonts w:eastAsia="Times New Roman" w:cstheme="minorHAnsi"/>
          <w:color w:val="111111"/>
          <w:bdr w:val="none" w:sz="0" w:space="0" w:color="auto" w:frame="1"/>
          <w:lang w:val="tr-TR" w:eastAsia="tr-TR"/>
        </w:rPr>
      </w:pPr>
      <w:r>
        <w:rPr>
          <w:rFonts w:eastAsia="Times New Roman" w:cstheme="minorHAnsi"/>
          <w:color w:val="111111"/>
          <w:bdr w:val="none" w:sz="0" w:space="0" w:color="auto" w:frame="1"/>
          <w:lang w:val="tr-TR" w:eastAsia="tr-TR"/>
        </w:rPr>
        <w:t xml:space="preserve">“Önerilen Sorular”, bu raporun sunulduğu Engelli Hakları Komitesi’nin, Türkiye’ye Ülke Raporu görüşülürken sormasını önerdiğimiz sorulardır. </w:t>
      </w:r>
    </w:p>
    <w:p w:rsidR="00076AEC" w:rsidRDefault="00076AEC" w:rsidP="00F93508">
      <w:pPr>
        <w:pStyle w:val="AralkYok"/>
        <w:numPr>
          <w:ilvl w:val="0"/>
          <w:numId w:val="44"/>
        </w:numPr>
        <w:rPr>
          <w:rFonts w:eastAsia="Times New Roman" w:cstheme="minorHAnsi"/>
          <w:color w:val="111111"/>
          <w:bdr w:val="none" w:sz="0" w:space="0" w:color="auto" w:frame="1"/>
          <w:lang w:val="tr-TR" w:eastAsia="tr-TR"/>
        </w:rPr>
      </w:pPr>
      <w:r>
        <w:rPr>
          <w:rFonts w:eastAsia="Times New Roman" w:cstheme="minorHAnsi"/>
          <w:color w:val="111111"/>
          <w:bdr w:val="none" w:sz="0" w:space="0" w:color="auto" w:frame="1"/>
          <w:lang w:val="tr-TR" w:eastAsia="tr-TR"/>
        </w:rPr>
        <w:t xml:space="preserve">“Ülke Raporu”, Engelli Hakları Sözleşmesi’ni onaylayıp yürürlüğe koyan devletlerin belli aralıklarla Engelli Hakları Komitesi’ne sunmak zorunda olduğu rapordur. </w:t>
      </w:r>
    </w:p>
    <w:p w:rsidR="00AF344E" w:rsidRDefault="00AF344E" w:rsidP="007A2717">
      <w:pPr>
        <w:pStyle w:val="AralkYok"/>
        <w:rPr>
          <w:rFonts w:cstheme="minorHAnsi"/>
        </w:rPr>
      </w:pPr>
    </w:p>
    <w:p w:rsidR="00FD5B57" w:rsidRDefault="00FD5B57" w:rsidP="007A2717">
      <w:pPr>
        <w:pStyle w:val="AralkYok"/>
        <w:rPr>
          <w:rFonts w:cstheme="minorHAnsi"/>
          <w:b/>
        </w:rPr>
      </w:pPr>
      <w:r>
        <w:rPr>
          <w:rFonts w:cstheme="minorHAnsi"/>
          <w:b/>
        </w:rPr>
        <w:t>AB</w:t>
      </w:r>
      <w:r>
        <w:rPr>
          <w:rFonts w:cstheme="minorHAnsi"/>
          <w:b/>
        </w:rPr>
        <w:tab/>
      </w:r>
      <w:r w:rsidR="00BC0680">
        <w:rPr>
          <w:rFonts w:cstheme="minorHAnsi"/>
          <w:b/>
        </w:rPr>
        <w:t xml:space="preserve">  </w:t>
      </w:r>
      <w:r w:rsidR="005D3A5C">
        <w:rPr>
          <w:rFonts w:cstheme="minorHAnsi"/>
          <w:b/>
        </w:rPr>
        <w:t xml:space="preserve"> </w:t>
      </w:r>
      <w:proofErr w:type="spellStart"/>
      <w:r w:rsidRPr="00FD5B57">
        <w:rPr>
          <w:rFonts w:cstheme="minorHAnsi"/>
        </w:rPr>
        <w:t>Avrupa</w:t>
      </w:r>
      <w:proofErr w:type="spellEnd"/>
      <w:r w:rsidRPr="00FD5B57">
        <w:rPr>
          <w:rFonts w:cstheme="minorHAnsi"/>
        </w:rPr>
        <w:t xml:space="preserve"> </w:t>
      </w:r>
      <w:proofErr w:type="spellStart"/>
      <w:r w:rsidRPr="00FD5B57">
        <w:rPr>
          <w:rFonts w:cstheme="minorHAnsi"/>
        </w:rPr>
        <w:t>Birliği</w:t>
      </w:r>
      <w:proofErr w:type="spellEnd"/>
      <w:r>
        <w:rPr>
          <w:rFonts w:cstheme="minorHAnsi"/>
          <w:b/>
        </w:rPr>
        <w:t xml:space="preserve"> </w:t>
      </w:r>
    </w:p>
    <w:p w:rsidR="00FD5B57" w:rsidRDefault="00FD5B57" w:rsidP="007A2717">
      <w:pPr>
        <w:pStyle w:val="AralkYok"/>
        <w:rPr>
          <w:rFonts w:cstheme="minorHAnsi"/>
          <w:b/>
        </w:rPr>
      </w:pPr>
      <w:r>
        <w:rPr>
          <w:rFonts w:cstheme="minorHAnsi"/>
          <w:b/>
        </w:rPr>
        <w:t>BM</w:t>
      </w:r>
      <w:r>
        <w:rPr>
          <w:rFonts w:cstheme="minorHAnsi"/>
          <w:b/>
        </w:rPr>
        <w:tab/>
      </w:r>
      <w:r w:rsidR="00BC0680">
        <w:rPr>
          <w:rFonts w:cstheme="minorHAnsi"/>
          <w:b/>
        </w:rPr>
        <w:t xml:space="preserve">  </w:t>
      </w:r>
      <w:r w:rsidR="005D3A5C">
        <w:rPr>
          <w:rFonts w:cstheme="minorHAnsi"/>
          <w:b/>
        </w:rPr>
        <w:t xml:space="preserve"> </w:t>
      </w:r>
      <w:proofErr w:type="spellStart"/>
      <w:r w:rsidRPr="00FD5B57">
        <w:rPr>
          <w:rFonts w:cstheme="minorHAnsi"/>
        </w:rPr>
        <w:t>Birleşmiş</w:t>
      </w:r>
      <w:proofErr w:type="spellEnd"/>
      <w:r w:rsidRPr="00FD5B57">
        <w:rPr>
          <w:rFonts w:cstheme="minorHAnsi"/>
        </w:rPr>
        <w:t xml:space="preserve"> </w:t>
      </w:r>
      <w:proofErr w:type="spellStart"/>
      <w:r w:rsidRPr="00FD5B57">
        <w:rPr>
          <w:rFonts w:cstheme="minorHAnsi"/>
        </w:rPr>
        <w:t>Milletler</w:t>
      </w:r>
      <w:proofErr w:type="spellEnd"/>
      <w:r>
        <w:rPr>
          <w:rFonts w:cstheme="minorHAnsi"/>
          <w:b/>
        </w:rPr>
        <w:t xml:space="preserve"> </w:t>
      </w:r>
    </w:p>
    <w:p w:rsidR="00F93508" w:rsidRDefault="00AF344E" w:rsidP="007A2717">
      <w:pPr>
        <w:pStyle w:val="AralkYok"/>
        <w:rPr>
          <w:rFonts w:cstheme="minorHAnsi"/>
        </w:rPr>
      </w:pPr>
      <w:r w:rsidRPr="00AF344E">
        <w:rPr>
          <w:rFonts w:cstheme="minorHAnsi"/>
          <w:b/>
        </w:rPr>
        <w:t>CRPD</w:t>
      </w:r>
      <w:r w:rsidR="0076647F">
        <w:rPr>
          <w:rFonts w:cstheme="minorHAnsi"/>
        </w:rPr>
        <w:tab/>
      </w:r>
      <w:r w:rsidR="00BC0680">
        <w:rPr>
          <w:rFonts w:cstheme="minorHAnsi"/>
        </w:rPr>
        <w:t xml:space="preserve">  </w:t>
      </w:r>
      <w:r w:rsidR="005D3A5C">
        <w:rPr>
          <w:rFonts w:cstheme="minorHAnsi"/>
        </w:rPr>
        <w:t xml:space="preserve"> </w:t>
      </w:r>
      <w:proofErr w:type="spellStart"/>
      <w:r>
        <w:rPr>
          <w:rFonts w:cstheme="minorHAnsi"/>
        </w:rPr>
        <w:t>Birleşmiş</w:t>
      </w:r>
      <w:proofErr w:type="spellEnd"/>
      <w:r>
        <w:rPr>
          <w:rFonts w:cstheme="minorHAnsi"/>
        </w:rPr>
        <w:t xml:space="preserve"> </w:t>
      </w:r>
      <w:proofErr w:type="spellStart"/>
      <w:r>
        <w:rPr>
          <w:rFonts w:cstheme="minorHAnsi"/>
        </w:rPr>
        <w:t>Milletler</w:t>
      </w:r>
      <w:proofErr w:type="spellEnd"/>
      <w:r>
        <w:rPr>
          <w:rFonts w:cstheme="minorHAnsi"/>
        </w:rPr>
        <w:t xml:space="preserve"> </w:t>
      </w:r>
      <w:proofErr w:type="spellStart"/>
      <w:r>
        <w:rPr>
          <w:rFonts w:cstheme="minorHAnsi"/>
        </w:rPr>
        <w:t>Engelli</w:t>
      </w:r>
      <w:proofErr w:type="spellEnd"/>
      <w:r>
        <w:rPr>
          <w:rFonts w:cstheme="minorHAnsi"/>
        </w:rPr>
        <w:t xml:space="preserve"> </w:t>
      </w:r>
      <w:proofErr w:type="spellStart"/>
      <w:r>
        <w:rPr>
          <w:rFonts w:cstheme="minorHAnsi"/>
        </w:rPr>
        <w:t>Hakları</w:t>
      </w:r>
      <w:proofErr w:type="spellEnd"/>
      <w:r>
        <w:rPr>
          <w:rFonts w:cstheme="minorHAnsi"/>
        </w:rPr>
        <w:t xml:space="preserve"> </w:t>
      </w:r>
      <w:proofErr w:type="spellStart"/>
      <w:r>
        <w:rPr>
          <w:rFonts w:cstheme="minorHAnsi"/>
        </w:rPr>
        <w:t>Sözleşmesi’nin</w:t>
      </w:r>
      <w:proofErr w:type="spellEnd"/>
      <w:r>
        <w:rPr>
          <w:rFonts w:cstheme="minorHAnsi"/>
        </w:rPr>
        <w:t xml:space="preserve"> </w:t>
      </w:r>
      <w:proofErr w:type="spellStart"/>
      <w:r>
        <w:rPr>
          <w:rFonts w:cstheme="minorHAnsi"/>
        </w:rPr>
        <w:t>İngilizce</w:t>
      </w:r>
      <w:proofErr w:type="spellEnd"/>
      <w:r>
        <w:rPr>
          <w:rFonts w:cstheme="minorHAnsi"/>
        </w:rPr>
        <w:t xml:space="preserve"> </w:t>
      </w:r>
      <w:proofErr w:type="spellStart"/>
      <w:r>
        <w:rPr>
          <w:rFonts w:cstheme="minorHAnsi"/>
        </w:rPr>
        <w:t>adının</w:t>
      </w:r>
      <w:proofErr w:type="spellEnd"/>
      <w:r>
        <w:rPr>
          <w:rFonts w:cstheme="minorHAnsi"/>
        </w:rPr>
        <w:t xml:space="preserve"> </w:t>
      </w:r>
      <w:proofErr w:type="spellStart"/>
      <w:r>
        <w:rPr>
          <w:rFonts w:cstheme="minorHAnsi"/>
        </w:rPr>
        <w:t>kısaltmasıdır</w:t>
      </w:r>
      <w:proofErr w:type="spellEnd"/>
      <w:r>
        <w:rPr>
          <w:rFonts w:cstheme="minorHAnsi"/>
        </w:rPr>
        <w:t>; Convention on the Rights of the Persons with Disabilities</w:t>
      </w:r>
      <w:r w:rsidR="005A4FA9">
        <w:rPr>
          <w:rFonts w:cstheme="minorHAnsi"/>
        </w:rPr>
        <w:t>.</w:t>
      </w:r>
    </w:p>
    <w:p w:rsidR="00AF344E" w:rsidRDefault="00AF344E" w:rsidP="007A2717">
      <w:pPr>
        <w:pStyle w:val="AralkYok"/>
        <w:rPr>
          <w:rFonts w:cstheme="minorHAnsi"/>
        </w:rPr>
      </w:pPr>
      <w:r w:rsidRPr="00AF344E">
        <w:rPr>
          <w:rFonts w:cstheme="minorHAnsi"/>
          <w:b/>
        </w:rPr>
        <w:t>TCK</w:t>
      </w:r>
      <w:r w:rsidR="0076647F">
        <w:rPr>
          <w:rFonts w:cstheme="minorHAnsi"/>
        </w:rPr>
        <w:tab/>
      </w:r>
      <w:r w:rsidR="00BC0680">
        <w:rPr>
          <w:rFonts w:cstheme="minorHAnsi"/>
        </w:rPr>
        <w:t xml:space="preserve">  </w:t>
      </w:r>
      <w:r w:rsidR="005D3A5C">
        <w:rPr>
          <w:rFonts w:cstheme="minorHAnsi"/>
        </w:rPr>
        <w:t xml:space="preserve"> </w:t>
      </w:r>
      <w:r>
        <w:rPr>
          <w:rFonts w:cstheme="minorHAnsi"/>
        </w:rPr>
        <w:t xml:space="preserve">5237 </w:t>
      </w:r>
      <w:proofErr w:type="spellStart"/>
      <w:r>
        <w:rPr>
          <w:rFonts w:cstheme="minorHAnsi"/>
        </w:rPr>
        <w:t>sayılı</w:t>
      </w:r>
      <w:proofErr w:type="spellEnd"/>
      <w:r>
        <w:rPr>
          <w:rFonts w:cstheme="minorHAnsi"/>
        </w:rPr>
        <w:t xml:space="preserve"> </w:t>
      </w:r>
      <w:proofErr w:type="spellStart"/>
      <w:r>
        <w:rPr>
          <w:rFonts w:cstheme="minorHAnsi"/>
        </w:rPr>
        <w:t>Türk</w:t>
      </w:r>
      <w:proofErr w:type="spellEnd"/>
      <w:r>
        <w:rPr>
          <w:rFonts w:cstheme="minorHAnsi"/>
        </w:rPr>
        <w:t xml:space="preserve"> </w:t>
      </w:r>
      <w:proofErr w:type="spellStart"/>
      <w:r>
        <w:rPr>
          <w:rFonts w:cstheme="minorHAnsi"/>
        </w:rPr>
        <w:t>Ceza</w:t>
      </w:r>
      <w:proofErr w:type="spellEnd"/>
      <w:r>
        <w:rPr>
          <w:rFonts w:cstheme="minorHAnsi"/>
        </w:rPr>
        <w:t xml:space="preserve"> </w:t>
      </w:r>
      <w:proofErr w:type="spellStart"/>
      <w:r>
        <w:rPr>
          <w:rFonts w:cstheme="minorHAnsi"/>
        </w:rPr>
        <w:t>Yasası</w:t>
      </w:r>
      <w:proofErr w:type="spellEnd"/>
      <w:r>
        <w:rPr>
          <w:rFonts w:cstheme="minorHAnsi"/>
        </w:rPr>
        <w:t xml:space="preserve"> </w:t>
      </w:r>
    </w:p>
    <w:p w:rsidR="00AF344E" w:rsidRDefault="0076647F" w:rsidP="007A2717">
      <w:pPr>
        <w:pStyle w:val="AralkYok"/>
        <w:rPr>
          <w:rFonts w:cstheme="minorHAnsi"/>
        </w:rPr>
      </w:pPr>
      <w:r w:rsidRPr="0076647F">
        <w:rPr>
          <w:rFonts w:cstheme="minorHAnsi"/>
          <w:b/>
        </w:rPr>
        <w:t>STK</w:t>
      </w:r>
      <w:r>
        <w:rPr>
          <w:rFonts w:cstheme="minorHAnsi"/>
        </w:rPr>
        <w:tab/>
      </w:r>
      <w:r w:rsidR="00BC0680">
        <w:rPr>
          <w:rFonts w:cstheme="minorHAnsi"/>
        </w:rPr>
        <w:t xml:space="preserve">  </w:t>
      </w:r>
      <w:r w:rsidR="005D3A5C">
        <w:rPr>
          <w:rFonts w:cstheme="minorHAnsi"/>
        </w:rPr>
        <w:t xml:space="preserve"> </w:t>
      </w:r>
      <w:proofErr w:type="spellStart"/>
      <w:r>
        <w:rPr>
          <w:rFonts w:cstheme="minorHAnsi"/>
        </w:rPr>
        <w:t>Sivil</w:t>
      </w:r>
      <w:proofErr w:type="spellEnd"/>
      <w:r>
        <w:rPr>
          <w:rFonts w:cstheme="minorHAnsi"/>
        </w:rPr>
        <w:t xml:space="preserve"> </w:t>
      </w:r>
      <w:proofErr w:type="spellStart"/>
      <w:r>
        <w:rPr>
          <w:rFonts w:cstheme="minorHAnsi"/>
        </w:rPr>
        <w:t>Toplum</w:t>
      </w:r>
      <w:proofErr w:type="spellEnd"/>
      <w:r>
        <w:rPr>
          <w:rFonts w:cstheme="minorHAnsi"/>
        </w:rPr>
        <w:t xml:space="preserve"> </w:t>
      </w:r>
      <w:proofErr w:type="spellStart"/>
      <w:r>
        <w:rPr>
          <w:rFonts w:cstheme="minorHAnsi"/>
        </w:rPr>
        <w:t>Örgütü</w:t>
      </w:r>
      <w:proofErr w:type="spellEnd"/>
      <w:r>
        <w:rPr>
          <w:rFonts w:cstheme="minorHAnsi"/>
        </w:rPr>
        <w:t xml:space="preserve"> </w:t>
      </w:r>
    </w:p>
    <w:p w:rsidR="0076647F" w:rsidRDefault="0076647F" w:rsidP="007A2717">
      <w:pPr>
        <w:pStyle w:val="AralkYok"/>
        <w:rPr>
          <w:rFonts w:cstheme="minorHAnsi"/>
        </w:rPr>
      </w:pPr>
      <w:r w:rsidRPr="0076647F">
        <w:rPr>
          <w:rFonts w:cstheme="minorHAnsi"/>
          <w:b/>
        </w:rPr>
        <w:t>KEFEK</w:t>
      </w:r>
      <w:r>
        <w:rPr>
          <w:rFonts w:cstheme="minorHAnsi"/>
        </w:rPr>
        <w:t xml:space="preserve"> </w:t>
      </w:r>
      <w:proofErr w:type="spellStart"/>
      <w:r>
        <w:rPr>
          <w:rFonts w:cstheme="minorHAnsi"/>
        </w:rPr>
        <w:t>Türkiye</w:t>
      </w:r>
      <w:proofErr w:type="spellEnd"/>
      <w:r>
        <w:rPr>
          <w:rFonts w:cstheme="minorHAnsi"/>
        </w:rPr>
        <w:t xml:space="preserve"> </w:t>
      </w:r>
      <w:proofErr w:type="spellStart"/>
      <w:r>
        <w:rPr>
          <w:rFonts w:cstheme="minorHAnsi"/>
        </w:rPr>
        <w:t>Büyük</w:t>
      </w:r>
      <w:proofErr w:type="spellEnd"/>
      <w:r>
        <w:rPr>
          <w:rFonts w:cstheme="minorHAnsi"/>
        </w:rPr>
        <w:t xml:space="preserve"> Millet </w:t>
      </w:r>
      <w:proofErr w:type="spellStart"/>
      <w:r>
        <w:rPr>
          <w:rFonts w:cstheme="minorHAnsi"/>
        </w:rPr>
        <w:t>Meclisi</w:t>
      </w:r>
      <w:proofErr w:type="spellEnd"/>
      <w:r>
        <w:rPr>
          <w:rFonts w:cstheme="minorHAnsi"/>
        </w:rPr>
        <w:t xml:space="preserve"> </w:t>
      </w:r>
      <w:proofErr w:type="spellStart"/>
      <w:r>
        <w:rPr>
          <w:rFonts w:cstheme="minorHAnsi"/>
        </w:rPr>
        <w:t>Kadın</w:t>
      </w:r>
      <w:proofErr w:type="spellEnd"/>
      <w:r>
        <w:rPr>
          <w:rFonts w:cstheme="minorHAnsi"/>
        </w:rPr>
        <w:t xml:space="preserve"> </w:t>
      </w:r>
      <w:proofErr w:type="spellStart"/>
      <w:r>
        <w:rPr>
          <w:rFonts w:cstheme="minorHAnsi"/>
        </w:rPr>
        <w:t>Erkek</w:t>
      </w:r>
      <w:proofErr w:type="spellEnd"/>
      <w:r>
        <w:rPr>
          <w:rFonts w:cstheme="minorHAnsi"/>
        </w:rPr>
        <w:t xml:space="preserve"> </w:t>
      </w:r>
      <w:proofErr w:type="spellStart"/>
      <w:r>
        <w:rPr>
          <w:rFonts w:cstheme="minorHAnsi"/>
        </w:rPr>
        <w:t>Fırsat</w:t>
      </w:r>
      <w:proofErr w:type="spellEnd"/>
      <w:r>
        <w:rPr>
          <w:rFonts w:cstheme="minorHAnsi"/>
        </w:rPr>
        <w:t xml:space="preserve"> </w:t>
      </w:r>
      <w:proofErr w:type="spellStart"/>
      <w:r>
        <w:rPr>
          <w:rFonts w:cstheme="minorHAnsi"/>
        </w:rPr>
        <w:t>Eşitliği</w:t>
      </w:r>
      <w:proofErr w:type="spellEnd"/>
      <w:r>
        <w:rPr>
          <w:rFonts w:cstheme="minorHAnsi"/>
        </w:rPr>
        <w:t xml:space="preserve"> </w:t>
      </w:r>
      <w:proofErr w:type="spellStart"/>
      <w:r>
        <w:rPr>
          <w:rFonts w:cstheme="minorHAnsi"/>
        </w:rPr>
        <w:t>Komisyonu</w:t>
      </w:r>
      <w:proofErr w:type="spellEnd"/>
      <w:r>
        <w:rPr>
          <w:rFonts w:cstheme="minorHAnsi"/>
        </w:rPr>
        <w:t xml:space="preserve">  </w:t>
      </w:r>
    </w:p>
    <w:p w:rsidR="00E15074" w:rsidRDefault="00BC0680" w:rsidP="007A2717">
      <w:pPr>
        <w:pStyle w:val="AralkYok"/>
        <w:rPr>
          <w:rFonts w:cstheme="minorHAnsi"/>
        </w:rPr>
      </w:pPr>
      <w:r w:rsidRPr="00BC0680">
        <w:rPr>
          <w:rFonts w:cstheme="minorHAnsi"/>
          <w:b/>
        </w:rPr>
        <w:t>TSE</w:t>
      </w:r>
      <w:r>
        <w:rPr>
          <w:rFonts w:cstheme="minorHAnsi"/>
        </w:rPr>
        <w:tab/>
        <w:t xml:space="preserve">  </w:t>
      </w:r>
      <w:r w:rsidR="005D3A5C">
        <w:rPr>
          <w:rFonts w:cstheme="minorHAnsi"/>
        </w:rPr>
        <w:t xml:space="preserve"> </w:t>
      </w:r>
      <w:proofErr w:type="spellStart"/>
      <w:r>
        <w:rPr>
          <w:rFonts w:cstheme="minorHAnsi"/>
        </w:rPr>
        <w:t>Türk</w:t>
      </w:r>
      <w:proofErr w:type="spellEnd"/>
      <w:r>
        <w:rPr>
          <w:rFonts w:cstheme="minorHAnsi"/>
        </w:rPr>
        <w:t xml:space="preserve"> </w:t>
      </w:r>
      <w:proofErr w:type="spellStart"/>
      <w:r>
        <w:rPr>
          <w:rFonts w:cstheme="minorHAnsi"/>
        </w:rPr>
        <w:t>Standartları</w:t>
      </w:r>
      <w:proofErr w:type="spellEnd"/>
      <w:r>
        <w:rPr>
          <w:rFonts w:cstheme="minorHAnsi"/>
        </w:rPr>
        <w:t xml:space="preserve"> </w:t>
      </w:r>
      <w:proofErr w:type="spellStart"/>
      <w:r>
        <w:rPr>
          <w:rFonts w:cstheme="minorHAnsi"/>
        </w:rPr>
        <w:t>Enstitüsü</w:t>
      </w:r>
      <w:proofErr w:type="spellEnd"/>
      <w:r>
        <w:rPr>
          <w:rFonts w:cstheme="minorHAnsi"/>
        </w:rPr>
        <w:t xml:space="preserve"> </w:t>
      </w:r>
    </w:p>
    <w:p w:rsidR="00BC0680" w:rsidRDefault="00BC0680" w:rsidP="007A2717">
      <w:pPr>
        <w:pStyle w:val="AralkYok"/>
        <w:rPr>
          <w:rFonts w:cstheme="minorHAnsi"/>
        </w:rPr>
      </w:pPr>
      <w:r w:rsidRPr="00BC0680">
        <w:rPr>
          <w:rFonts w:cstheme="minorHAnsi"/>
          <w:b/>
        </w:rPr>
        <w:t xml:space="preserve">CEDAW </w:t>
      </w:r>
      <w:proofErr w:type="spellStart"/>
      <w:r>
        <w:rPr>
          <w:rFonts w:cstheme="minorHAnsi"/>
        </w:rPr>
        <w:t>Birleşmiş</w:t>
      </w:r>
      <w:proofErr w:type="spellEnd"/>
      <w:r>
        <w:rPr>
          <w:rFonts w:cstheme="minorHAnsi"/>
        </w:rPr>
        <w:t xml:space="preserve"> </w:t>
      </w:r>
      <w:proofErr w:type="spellStart"/>
      <w:r>
        <w:rPr>
          <w:rFonts w:cstheme="minorHAnsi"/>
        </w:rPr>
        <w:t>Milletler</w:t>
      </w:r>
      <w:proofErr w:type="spellEnd"/>
      <w:r>
        <w:rPr>
          <w:rFonts w:cstheme="minorHAnsi"/>
        </w:rPr>
        <w:t xml:space="preserve"> </w:t>
      </w:r>
      <w:proofErr w:type="spellStart"/>
      <w:r>
        <w:rPr>
          <w:rFonts w:cstheme="minorHAnsi"/>
        </w:rPr>
        <w:t>Kadınlara</w:t>
      </w:r>
      <w:proofErr w:type="spellEnd"/>
      <w:r>
        <w:rPr>
          <w:rFonts w:cstheme="minorHAnsi"/>
        </w:rPr>
        <w:t xml:space="preserve"> </w:t>
      </w:r>
      <w:proofErr w:type="spellStart"/>
      <w:r>
        <w:rPr>
          <w:rFonts w:cstheme="minorHAnsi"/>
        </w:rPr>
        <w:t>Karşı</w:t>
      </w:r>
      <w:proofErr w:type="spellEnd"/>
      <w:r>
        <w:rPr>
          <w:rFonts w:cstheme="minorHAnsi"/>
        </w:rPr>
        <w:t xml:space="preserve"> Her </w:t>
      </w:r>
      <w:proofErr w:type="spellStart"/>
      <w:r>
        <w:rPr>
          <w:rFonts w:cstheme="minorHAnsi"/>
        </w:rPr>
        <w:t>Türlü</w:t>
      </w:r>
      <w:proofErr w:type="spellEnd"/>
      <w:r>
        <w:rPr>
          <w:rFonts w:cstheme="minorHAnsi"/>
        </w:rPr>
        <w:t xml:space="preserve"> </w:t>
      </w:r>
      <w:proofErr w:type="spellStart"/>
      <w:r>
        <w:rPr>
          <w:rFonts w:cstheme="minorHAnsi"/>
        </w:rPr>
        <w:t>Ayrımcılığın</w:t>
      </w:r>
      <w:proofErr w:type="spellEnd"/>
      <w:r>
        <w:rPr>
          <w:rFonts w:cstheme="minorHAnsi"/>
        </w:rPr>
        <w:t xml:space="preserve"> </w:t>
      </w:r>
      <w:proofErr w:type="spellStart"/>
      <w:r>
        <w:rPr>
          <w:rFonts w:cstheme="minorHAnsi"/>
        </w:rPr>
        <w:t>Ortadan</w:t>
      </w:r>
      <w:proofErr w:type="spellEnd"/>
      <w:r>
        <w:rPr>
          <w:rFonts w:cstheme="minorHAnsi"/>
        </w:rPr>
        <w:t xml:space="preserve"> </w:t>
      </w:r>
      <w:proofErr w:type="spellStart"/>
      <w:r>
        <w:rPr>
          <w:rFonts w:cstheme="minorHAnsi"/>
        </w:rPr>
        <w:t>Kaldırılması</w:t>
      </w:r>
      <w:proofErr w:type="spellEnd"/>
      <w:r>
        <w:rPr>
          <w:rFonts w:cstheme="minorHAnsi"/>
        </w:rPr>
        <w:t xml:space="preserve"> </w:t>
      </w:r>
      <w:proofErr w:type="spellStart"/>
      <w:r>
        <w:rPr>
          <w:rFonts w:cstheme="minorHAnsi"/>
        </w:rPr>
        <w:t>Sözleşmesi</w:t>
      </w:r>
      <w:r w:rsidR="00416085">
        <w:rPr>
          <w:rFonts w:cstheme="minorHAnsi"/>
        </w:rPr>
        <w:t>’nin</w:t>
      </w:r>
      <w:proofErr w:type="spellEnd"/>
      <w:r w:rsidR="00416085">
        <w:rPr>
          <w:rFonts w:cstheme="minorHAnsi"/>
        </w:rPr>
        <w:t xml:space="preserve"> </w:t>
      </w:r>
      <w:proofErr w:type="spellStart"/>
      <w:r w:rsidR="00416085">
        <w:rPr>
          <w:rFonts w:cstheme="minorHAnsi"/>
        </w:rPr>
        <w:t>İngilizce</w:t>
      </w:r>
      <w:proofErr w:type="spellEnd"/>
      <w:r w:rsidR="00416085">
        <w:rPr>
          <w:rFonts w:cstheme="minorHAnsi"/>
        </w:rPr>
        <w:t xml:space="preserve"> </w:t>
      </w:r>
      <w:proofErr w:type="spellStart"/>
      <w:r w:rsidR="00416085">
        <w:rPr>
          <w:rFonts w:cstheme="minorHAnsi"/>
        </w:rPr>
        <w:t>adının</w:t>
      </w:r>
      <w:proofErr w:type="spellEnd"/>
      <w:r w:rsidR="00416085">
        <w:rPr>
          <w:rFonts w:cstheme="minorHAnsi"/>
        </w:rPr>
        <w:t xml:space="preserve"> </w:t>
      </w:r>
      <w:proofErr w:type="spellStart"/>
      <w:r w:rsidR="00416085">
        <w:rPr>
          <w:rFonts w:cstheme="minorHAnsi"/>
        </w:rPr>
        <w:t>kısaltmasıdır</w:t>
      </w:r>
      <w:proofErr w:type="spellEnd"/>
      <w:r w:rsidR="00416085">
        <w:rPr>
          <w:rFonts w:cstheme="minorHAnsi"/>
        </w:rPr>
        <w:t>; Convention on the Elimination of All Forms of Discrimination Against Women</w:t>
      </w:r>
      <w:r w:rsidR="005A4FA9">
        <w:rPr>
          <w:rFonts w:cstheme="minorHAnsi"/>
        </w:rPr>
        <w:t>.</w:t>
      </w:r>
    </w:p>
    <w:p w:rsidR="00BC0680" w:rsidRDefault="00053647" w:rsidP="007A2717">
      <w:pPr>
        <w:pStyle w:val="AralkYok"/>
        <w:rPr>
          <w:rFonts w:cstheme="minorHAnsi"/>
        </w:rPr>
      </w:pPr>
      <w:r w:rsidRPr="00416085">
        <w:rPr>
          <w:rFonts w:cstheme="minorHAnsi"/>
          <w:b/>
        </w:rPr>
        <w:t>ŞÖNİM</w:t>
      </w:r>
      <w:r>
        <w:rPr>
          <w:rFonts w:cstheme="minorHAnsi"/>
        </w:rPr>
        <w:tab/>
        <w:t xml:space="preserve">  </w:t>
      </w:r>
      <w:r w:rsidR="005D3A5C">
        <w:rPr>
          <w:rFonts w:cstheme="minorHAnsi"/>
        </w:rPr>
        <w:t xml:space="preserve"> </w:t>
      </w:r>
      <w:proofErr w:type="spellStart"/>
      <w:r>
        <w:rPr>
          <w:rFonts w:cstheme="minorHAnsi"/>
        </w:rPr>
        <w:t>Şiddet</w:t>
      </w:r>
      <w:proofErr w:type="spellEnd"/>
      <w:r>
        <w:rPr>
          <w:rFonts w:cstheme="minorHAnsi"/>
        </w:rPr>
        <w:t xml:space="preserve"> </w:t>
      </w:r>
      <w:proofErr w:type="spellStart"/>
      <w:r>
        <w:rPr>
          <w:rFonts w:cstheme="minorHAnsi"/>
        </w:rPr>
        <w:t>Önleme</w:t>
      </w:r>
      <w:proofErr w:type="spellEnd"/>
      <w:r>
        <w:rPr>
          <w:rFonts w:cstheme="minorHAnsi"/>
        </w:rPr>
        <w:t xml:space="preserve"> </w:t>
      </w:r>
      <w:proofErr w:type="spellStart"/>
      <w:r>
        <w:rPr>
          <w:rFonts w:cstheme="minorHAnsi"/>
        </w:rPr>
        <w:t>ve</w:t>
      </w:r>
      <w:proofErr w:type="spellEnd"/>
      <w:r>
        <w:rPr>
          <w:rFonts w:cstheme="minorHAnsi"/>
        </w:rPr>
        <w:t xml:space="preserve"> İzleme </w:t>
      </w:r>
      <w:proofErr w:type="spellStart"/>
      <w:r>
        <w:rPr>
          <w:rFonts w:cstheme="minorHAnsi"/>
        </w:rPr>
        <w:t>Merkezi</w:t>
      </w:r>
      <w:proofErr w:type="spellEnd"/>
      <w:r>
        <w:rPr>
          <w:rFonts w:cstheme="minorHAnsi"/>
        </w:rPr>
        <w:t xml:space="preserve"> </w:t>
      </w:r>
    </w:p>
    <w:p w:rsidR="0076647F" w:rsidRDefault="00416085" w:rsidP="007A2717">
      <w:pPr>
        <w:pStyle w:val="AralkYok"/>
        <w:rPr>
          <w:rFonts w:cstheme="minorHAnsi"/>
        </w:rPr>
      </w:pPr>
      <w:r w:rsidRPr="00416085">
        <w:rPr>
          <w:rFonts w:cstheme="minorHAnsi"/>
          <w:b/>
        </w:rPr>
        <w:t>WCAG</w:t>
      </w:r>
      <w:r>
        <w:rPr>
          <w:rFonts w:cstheme="minorHAnsi"/>
        </w:rPr>
        <w:tab/>
        <w:t xml:space="preserve">  </w:t>
      </w:r>
      <w:r w:rsidR="005D3A5C">
        <w:rPr>
          <w:rFonts w:cstheme="minorHAnsi"/>
        </w:rPr>
        <w:t xml:space="preserve"> </w:t>
      </w:r>
      <w:r>
        <w:rPr>
          <w:rFonts w:cstheme="minorHAnsi"/>
        </w:rPr>
        <w:t xml:space="preserve">Web </w:t>
      </w:r>
      <w:proofErr w:type="spellStart"/>
      <w:r>
        <w:rPr>
          <w:rFonts w:cstheme="minorHAnsi"/>
        </w:rPr>
        <w:t>Sayfası</w:t>
      </w:r>
      <w:proofErr w:type="spellEnd"/>
      <w:r>
        <w:rPr>
          <w:rFonts w:cstheme="minorHAnsi"/>
        </w:rPr>
        <w:t xml:space="preserve"> </w:t>
      </w:r>
      <w:proofErr w:type="spellStart"/>
      <w:r>
        <w:rPr>
          <w:rFonts w:cstheme="minorHAnsi"/>
        </w:rPr>
        <w:t>İçerikleri</w:t>
      </w:r>
      <w:proofErr w:type="spellEnd"/>
      <w:r>
        <w:rPr>
          <w:rFonts w:cstheme="minorHAnsi"/>
        </w:rPr>
        <w:t xml:space="preserve"> </w:t>
      </w:r>
      <w:proofErr w:type="spellStart"/>
      <w:r>
        <w:rPr>
          <w:rFonts w:cstheme="minorHAnsi"/>
        </w:rPr>
        <w:t>Erişilebilirlik</w:t>
      </w:r>
      <w:proofErr w:type="spellEnd"/>
      <w:r>
        <w:rPr>
          <w:rFonts w:cstheme="minorHAnsi"/>
        </w:rPr>
        <w:t xml:space="preserve"> </w:t>
      </w:r>
      <w:proofErr w:type="spellStart"/>
      <w:r>
        <w:rPr>
          <w:rFonts w:cstheme="minorHAnsi"/>
        </w:rPr>
        <w:t>Kılavuzu</w:t>
      </w:r>
      <w:proofErr w:type="spellEnd"/>
      <w:r>
        <w:rPr>
          <w:rFonts w:cstheme="minorHAnsi"/>
        </w:rPr>
        <w:t xml:space="preserve"> - Web Content Accessibility Guidelines</w:t>
      </w:r>
    </w:p>
    <w:p w:rsidR="00F93508" w:rsidRDefault="009F222A" w:rsidP="007A2717">
      <w:pPr>
        <w:pStyle w:val="AralkYok"/>
        <w:rPr>
          <w:rFonts w:cstheme="minorHAnsi"/>
        </w:rPr>
      </w:pPr>
      <w:r w:rsidRPr="009F222A">
        <w:rPr>
          <w:rFonts w:cstheme="minorHAnsi"/>
          <w:b/>
        </w:rPr>
        <w:t>GSM</w:t>
      </w:r>
      <w:r>
        <w:rPr>
          <w:rFonts w:cstheme="minorHAnsi"/>
        </w:rPr>
        <w:tab/>
        <w:t xml:space="preserve">  </w:t>
      </w:r>
      <w:r w:rsidR="005D3A5C">
        <w:rPr>
          <w:rFonts w:cstheme="minorHAnsi"/>
        </w:rPr>
        <w:t xml:space="preserve"> </w:t>
      </w:r>
      <w:r>
        <w:rPr>
          <w:rFonts w:cstheme="minorHAnsi"/>
        </w:rPr>
        <w:t xml:space="preserve">Cep </w:t>
      </w:r>
      <w:proofErr w:type="spellStart"/>
      <w:r>
        <w:rPr>
          <w:rFonts w:cstheme="minorHAnsi"/>
        </w:rPr>
        <w:t>telefonu</w:t>
      </w:r>
      <w:proofErr w:type="spellEnd"/>
      <w:r>
        <w:rPr>
          <w:rFonts w:cstheme="minorHAnsi"/>
        </w:rPr>
        <w:t xml:space="preserve"> </w:t>
      </w:r>
      <w:proofErr w:type="spellStart"/>
      <w:r>
        <w:rPr>
          <w:rFonts w:cstheme="minorHAnsi"/>
        </w:rPr>
        <w:t>iletişim</w:t>
      </w:r>
      <w:proofErr w:type="spellEnd"/>
      <w:r>
        <w:rPr>
          <w:rFonts w:cstheme="minorHAnsi"/>
        </w:rPr>
        <w:t xml:space="preserve"> </w:t>
      </w:r>
      <w:proofErr w:type="spellStart"/>
      <w:r>
        <w:rPr>
          <w:rFonts w:cstheme="minorHAnsi"/>
        </w:rPr>
        <w:t>protokolü</w:t>
      </w:r>
      <w:proofErr w:type="spellEnd"/>
      <w:r>
        <w:rPr>
          <w:rFonts w:cstheme="minorHAnsi"/>
        </w:rPr>
        <w:t xml:space="preserve"> - </w:t>
      </w:r>
      <w:r w:rsidRPr="009F222A">
        <w:rPr>
          <w:rFonts w:cstheme="minorHAnsi"/>
        </w:rPr>
        <w:t>Global System for Mobile Communications</w:t>
      </w:r>
    </w:p>
    <w:p w:rsidR="0027129D" w:rsidRDefault="0027129D" w:rsidP="007A2717">
      <w:pPr>
        <w:pStyle w:val="AralkYok"/>
        <w:rPr>
          <w:rFonts w:cstheme="minorHAnsi"/>
        </w:rPr>
      </w:pPr>
      <w:r w:rsidRPr="005D3A5C">
        <w:rPr>
          <w:rFonts w:cstheme="minorHAnsi"/>
          <w:b/>
        </w:rPr>
        <w:t>UNESCO</w:t>
      </w:r>
      <w:r>
        <w:rPr>
          <w:rFonts w:cstheme="minorHAnsi"/>
        </w:rPr>
        <w:t xml:space="preserve"> </w:t>
      </w:r>
      <w:proofErr w:type="spellStart"/>
      <w:r>
        <w:rPr>
          <w:rFonts w:cstheme="minorHAnsi"/>
        </w:rPr>
        <w:t>Birleşmiş</w:t>
      </w:r>
      <w:proofErr w:type="spellEnd"/>
      <w:r>
        <w:rPr>
          <w:rFonts w:cstheme="minorHAnsi"/>
        </w:rPr>
        <w:t xml:space="preserve"> </w:t>
      </w:r>
      <w:proofErr w:type="spellStart"/>
      <w:r>
        <w:rPr>
          <w:rFonts w:cstheme="minorHAnsi"/>
        </w:rPr>
        <w:t>Milletler</w:t>
      </w:r>
      <w:proofErr w:type="spellEnd"/>
      <w:r>
        <w:rPr>
          <w:rFonts w:cstheme="minorHAnsi"/>
        </w:rPr>
        <w:t xml:space="preserve"> </w:t>
      </w:r>
      <w:proofErr w:type="spellStart"/>
      <w:r>
        <w:rPr>
          <w:rFonts w:cstheme="minorHAnsi"/>
        </w:rPr>
        <w:t>Eğitim</w:t>
      </w:r>
      <w:proofErr w:type="spellEnd"/>
      <w:r>
        <w:rPr>
          <w:rFonts w:cstheme="minorHAnsi"/>
        </w:rPr>
        <w:t xml:space="preserve"> </w:t>
      </w:r>
      <w:proofErr w:type="spellStart"/>
      <w:r>
        <w:rPr>
          <w:rFonts w:cstheme="minorHAnsi"/>
        </w:rPr>
        <w:t>Bilim</w:t>
      </w:r>
      <w:proofErr w:type="spellEnd"/>
      <w:r>
        <w:rPr>
          <w:rFonts w:cstheme="minorHAnsi"/>
        </w:rPr>
        <w:t xml:space="preserve"> </w:t>
      </w:r>
      <w:proofErr w:type="spellStart"/>
      <w:r>
        <w:rPr>
          <w:rFonts w:cstheme="minorHAnsi"/>
        </w:rPr>
        <w:t>ve</w:t>
      </w:r>
      <w:proofErr w:type="spellEnd"/>
      <w:r>
        <w:rPr>
          <w:rFonts w:cstheme="minorHAnsi"/>
        </w:rPr>
        <w:t xml:space="preserve"> </w:t>
      </w:r>
      <w:proofErr w:type="spellStart"/>
      <w:r>
        <w:rPr>
          <w:rFonts w:cstheme="minorHAnsi"/>
        </w:rPr>
        <w:t>Kültür</w:t>
      </w:r>
      <w:proofErr w:type="spellEnd"/>
      <w:r>
        <w:rPr>
          <w:rFonts w:cstheme="minorHAnsi"/>
        </w:rPr>
        <w:t xml:space="preserve"> </w:t>
      </w:r>
      <w:proofErr w:type="spellStart"/>
      <w:r>
        <w:rPr>
          <w:rFonts w:cstheme="minorHAnsi"/>
        </w:rPr>
        <w:t>Örgütü</w:t>
      </w:r>
      <w:proofErr w:type="spellEnd"/>
      <w:r>
        <w:rPr>
          <w:rFonts w:cstheme="minorHAnsi"/>
        </w:rPr>
        <w:t xml:space="preserve"> </w:t>
      </w:r>
    </w:p>
    <w:p w:rsidR="005A4FA9" w:rsidRDefault="003D2CD6" w:rsidP="007A2717">
      <w:pPr>
        <w:pStyle w:val="AralkYok"/>
        <w:rPr>
          <w:rFonts w:cstheme="minorHAnsi"/>
        </w:rPr>
      </w:pPr>
      <w:r w:rsidRPr="003D2CD6">
        <w:rPr>
          <w:rFonts w:cstheme="minorHAnsi"/>
          <w:b/>
        </w:rPr>
        <w:t>ASPB</w:t>
      </w:r>
      <w:r>
        <w:rPr>
          <w:rFonts w:cstheme="minorHAnsi"/>
        </w:rPr>
        <w:tab/>
        <w:t xml:space="preserve">   </w:t>
      </w:r>
      <w:proofErr w:type="spellStart"/>
      <w:r>
        <w:rPr>
          <w:rFonts w:cstheme="minorHAnsi"/>
        </w:rPr>
        <w:t>Aile</w:t>
      </w:r>
      <w:proofErr w:type="spellEnd"/>
      <w:r>
        <w:rPr>
          <w:rFonts w:cstheme="minorHAnsi"/>
        </w:rPr>
        <w:t xml:space="preserve"> </w:t>
      </w:r>
      <w:proofErr w:type="spellStart"/>
      <w:r>
        <w:rPr>
          <w:rFonts w:cstheme="minorHAnsi"/>
        </w:rPr>
        <w:t>ve</w:t>
      </w:r>
      <w:proofErr w:type="spellEnd"/>
      <w:r>
        <w:rPr>
          <w:rFonts w:cstheme="minorHAnsi"/>
        </w:rPr>
        <w:t xml:space="preserve"> </w:t>
      </w:r>
      <w:proofErr w:type="spellStart"/>
      <w:r>
        <w:rPr>
          <w:rFonts w:cstheme="minorHAnsi"/>
        </w:rPr>
        <w:t>Sosyal</w:t>
      </w:r>
      <w:proofErr w:type="spellEnd"/>
      <w:r>
        <w:rPr>
          <w:rFonts w:cstheme="minorHAnsi"/>
        </w:rPr>
        <w:t xml:space="preserve"> </w:t>
      </w:r>
      <w:proofErr w:type="spellStart"/>
      <w:r>
        <w:rPr>
          <w:rFonts w:cstheme="minorHAnsi"/>
        </w:rPr>
        <w:t>Politikalar</w:t>
      </w:r>
      <w:proofErr w:type="spellEnd"/>
      <w:r>
        <w:rPr>
          <w:rFonts w:cstheme="minorHAnsi"/>
        </w:rPr>
        <w:t xml:space="preserve"> </w:t>
      </w:r>
      <w:proofErr w:type="spellStart"/>
      <w:r>
        <w:rPr>
          <w:rFonts w:cstheme="minorHAnsi"/>
        </w:rPr>
        <w:t>Bakanlığı</w:t>
      </w:r>
      <w:proofErr w:type="spellEnd"/>
      <w:r>
        <w:rPr>
          <w:rFonts w:cstheme="minorHAnsi"/>
        </w:rPr>
        <w:t xml:space="preserve"> </w:t>
      </w:r>
    </w:p>
    <w:p w:rsidR="003D2CD6" w:rsidRDefault="003D2CD6" w:rsidP="007A2717">
      <w:pPr>
        <w:pStyle w:val="AralkYok"/>
        <w:rPr>
          <w:rFonts w:cstheme="minorHAnsi"/>
        </w:rPr>
      </w:pPr>
      <w:r w:rsidRPr="003D2CD6">
        <w:rPr>
          <w:rFonts w:cstheme="minorHAnsi"/>
          <w:b/>
        </w:rPr>
        <w:t>RAM</w:t>
      </w:r>
      <w:r>
        <w:rPr>
          <w:rFonts w:cstheme="minorHAnsi"/>
        </w:rPr>
        <w:tab/>
        <w:t xml:space="preserve">   </w:t>
      </w:r>
      <w:proofErr w:type="spellStart"/>
      <w:r>
        <w:rPr>
          <w:rFonts w:cstheme="minorHAnsi"/>
        </w:rPr>
        <w:t>Rehberlik</w:t>
      </w:r>
      <w:proofErr w:type="spellEnd"/>
      <w:r>
        <w:rPr>
          <w:rFonts w:cstheme="minorHAnsi"/>
        </w:rPr>
        <w:t xml:space="preserve"> </w:t>
      </w:r>
      <w:proofErr w:type="spellStart"/>
      <w:r>
        <w:rPr>
          <w:rFonts w:cstheme="minorHAnsi"/>
        </w:rPr>
        <w:t>Araştırma</w:t>
      </w:r>
      <w:proofErr w:type="spellEnd"/>
      <w:r>
        <w:rPr>
          <w:rFonts w:cstheme="minorHAnsi"/>
        </w:rPr>
        <w:t xml:space="preserve"> </w:t>
      </w:r>
      <w:proofErr w:type="spellStart"/>
      <w:r>
        <w:rPr>
          <w:rFonts w:cstheme="minorHAnsi"/>
        </w:rPr>
        <w:t>Merkezi</w:t>
      </w:r>
      <w:proofErr w:type="spellEnd"/>
      <w:r>
        <w:rPr>
          <w:rFonts w:cstheme="minorHAnsi"/>
        </w:rPr>
        <w:t xml:space="preserve"> </w:t>
      </w:r>
    </w:p>
    <w:p w:rsidR="00F7149D" w:rsidRDefault="00F7149D" w:rsidP="007A2717">
      <w:pPr>
        <w:pStyle w:val="AralkYok"/>
        <w:rPr>
          <w:rFonts w:cstheme="minorHAnsi"/>
        </w:rPr>
      </w:pPr>
      <w:r w:rsidRPr="00F7149D">
        <w:rPr>
          <w:rFonts w:cstheme="minorHAnsi"/>
          <w:b/>
        </w:rPr>
        <w:t>KDK</w:t>
      </w:r>
      <w:r>
        <w:rPr>
          <w:rFonts w:cstheme="minorHAnsi"/>
        </w:rPr>
        <w:tab/>
        <w:t xml:space="preserve">   </w:t>
      </w:r>
      <w:proofErr w:type="spellStart"/>
      <w:r>
        <w:rPr>
          <w:rFonts w:cstheme="minorHAnsi"/>
        </w:rPr>
        <w:t>Kamu</w:t>
      </w:r>
      <w:proofErr w:type="spellEnd"/>
      <w:r>
        <w:rPr>
          <w:rFonts w:cstheme="minorHAnsi"/>
        </w:rPr>
        <w:t xml:space="preserve"> </w:t>
      </w:r>
      <w:proofErr w:type="spellStart"/>
      <w:r>
        <w:rPr>
          <w:rFonts w:cstheme="minorHAnsi"/>
        </w:rPr>
        <w:t>Denetçiliği</w:t>
      </w:r>
      <w:proofErr w:type="spellEnd"/>
      <w:r>
        <w:rPr>
          <w:rFonts w:cstheme="minorHAnsi"/>
        </w:rPr>
        <w:t xml:space="preserve"> </w:t>
      </w:r>
      <w:proofErr w:type="spellStart"/>
      <w:r>
        <w:rPr>
          <w:rFonts w:cstheme="minorHAnsi"/>
        </w:rPr>
        <w:t>Kurumu</w:t>
      </w:r>
      <w:proofErr w:type="spellEnd"/>
      <w:r>
        <w:rPr>
          <w:rFonts w:cstheme="minorHAnsi"/>
        </w:rPr>
        <w:t xml:space="preserve"> </w:t>
      </w:r>
    </w:p>
    <w:p w:rsidR="00F7149D" w:rsidRDefault="00F7149D" w:rsidP="007A2717">
      <w:pPr>
        <w:pStyle w:val="AralkYok"/>
        <w:rPr>
          <w:rFonts w:cstheme="minorHAnsi"/>
        </w:rPr>
      </w:pPr>
      <w:r w:rsidRPr="00F7149D">
        <w:rPr>
          <w:rFonts w:cstheme="minorHAnsi"/>
          <w:b/>
        </w:rPr>
        <w:t>ÖSYM</w:t>
      </w:r>
      <w:r>
        <w:rPr>
          <w:rFonts w:cstheme="minorHAnsi"/>
        </w:rPr>
        <w:tab/>
        <w:t xml:space="preserve">   </w:t>
      </w:r>
      <w:proofErr w:type="spellStart"/>
      <w:r>
        <w:rPr>
          <w:rFonts w:cstheme="minorHAnsi"/>
        </w:rPr>
        <w:t>Öğrenci</w:t>
      </w:r>
      <w:proofErr w:type="spellEnd"/>
      <w:r>
        <w:rPr>
          <w:rFonts w:cstheme="minorHAnsi"/>
        </w:rPr>
        <w:t xml:space="preserve"> </w:t>
      </w:r>
      <w:proofErr w:type="spellStart"/>
      <w:r>
        <w:rPr>
          <w:rFonts w:cstheme="minorHAnsi"/>
        </w:rPr>
        <w:t>Seçme</w:t>
      </w:r>
      <w:proofErr w:type="spellEnd"/>
      <w:r>
        <w:rPr>
          <w:rFonts w:cstheme="minorHAnsi"/>
        </w:rPr>
        <w:t xml:space="preserve"> </w:t>
      </w:r>
      <w:proofErr w:type="spellStart"/>
      <w:r>
        <w:rPr>
          <w:rFonts w:cstheme="minorHAnsi"/>
        </w:rPr>
        <w:t>ve</w:t>
      </w:r>
      <w:proofErr w:type="spellEnd"/>
      <w:r>
        <w:rPr>
          <w:rFonts w:cstheme="minorHAnsi"/>
        </w:rPr>
        <w:t xml:space="preserve"> </w:t>
      </w:r>
      <w:proofErr w:type="spellStart"/>
      <w:r>
        <w:rPr>
          <w:rFonts w:cstheme="minorHAnsi"/>
        </w:rPr>
        <w:t>Yerleştirme</w:t>
      </w:r>
      <w:proofErr w:type="spellEnd"/>
      <w:r>
        <w:rPr>
          <w:rFonts w:cstheme="minorHAnsi"/>
        </w:rPr>
        <w:t xml:space="preserve"> </w:t>
      </w:r>
      <w:proofErr w:type="spellStart"/>
      <w:r>
        <w:rPr>
          <w:rFonts w:cstheme="minorHAnsi"/>
        </w:rPr>
        <w:t>Merkezi</w:t>
      </w:r>
      <w:proofErr w:type="spellEnd"/>
      <w:r>
        <w:rPr>
          <w:rFonts w:cstheme="minorHAnsi"/>
        </w:rPr>
        <w:t xml:space="preserve"> </w:t>
      </w:r>
    </w:p>
    <w:p w:rsidR="00F7149D" w:rsidRDefault="00F7149D" w:rsidP="007A2717">
      <w:pPr>
        <w:pStyle w:val="AralkYok"/>
        <w:rPr>
          <w:rFonts w:cstheme="minorHAnsi"/>
        </w:rPr>
      </w:pPr>
      <w:r w:rsidRPr="00F7149D">
        <w:rPr>
          <w:rFonts w:cstheme="minorHAnsi"/>
          <w:b/>
        </w:rPr>
        <w:t>SGK</w:t>
      </w:r>
      <w:r>
        <w:rPr>
          <w:rFonts w:cstheme="minorHAnsi"/>
        </w:rPr>
        <w:tab/>
        <w:t xml:space="preserve">   </w:t>
      </w:r>
      <w:proofErr w:type="spellStart"/>
      <w:r>
        <w:rPr>
          <w:rFonts w:cstheme="minorHAnsi"/>
        </w:rPr>
        <w:t>Sosyal</w:t>
      </w:r>
      <w:proofErr w:type="spellEnd"/>
      <w:r>
        <w:rPr>
          <w:rFonts w:cstheme="minorHAnsi"/>
        </w:rPr>
        <w:t xml:space="preserve"> </w:t>
      </w:r>
      <w:proofErr w:type="spellStart"/>
      <w:r>
        <w:rPr>
          <w:rFonts w:cstheme="minorHAnsi"/>
        </w:rPr>
        <w:t>Güvenlik</w:t>
      </w:r>
      <w:proofErr w:type="spellEnd"/>
      <w:r>
        <w:rPr>
          <w:rFonts w:cstheme="minorHAnsi"/>
        </w:rPr>
        <w:t xml:space="preserve"> </w:t>
      </w:r>
      <w:proofErr w:type="spellStart"/>
      <w:r>
        <w:rPr>
          <w:rFonts w:cstheme="minorHAnsi"/>
        </w:rPr>
        <w:t>Kurumu</w:t>
      </w:r>
      <w:proofErr w:type="spellEnd"/>
      <w:r>
        <w:rPr>
          <w:rFonts w:cstheme="minorHAnsi"/>
        </w:rPr>
        <w:t xml:space="preserve"> </w:t>
      </w:r>
    </w:p>
    <w:p w:rsidR="00F7149D" w:rsidRDefault="00F7149D" w:rsidP="007A2717">
      <w:pPr>
        <w:pStyle w:val="AralkYok"/>
        <w:rPr>
          <w:rFonts w:cstheme="minorHAnsi"/>
        </w:rPr>
      </w:pPr>
      <w:r w:rsidRPr="00F7149D">
        <w:rPr>
          <w:rFonts w:cstheme="minorHAnsi"/>
          <w:b/>
        </w:rPr>
        <w:t>EKPSS</w:t>
      </w:r>
      <w:r>
        <w:rPr>
          <w:rFonts w:cstheme="minorHAnsi"/>
        </w:rPr>
        <w:tab/>
        <w:t xml:space="preserve">   </w:t>
      </w:r>
      <w:proofErr w:type="spellStart"/>
      <w:r>
        <w:rPr>
          <w:rFonts w:cstheme="minorHAnsi"/>
        </w:rPr>
        <w:t>Engelli</w:t>
      </w:r>
      <w:proofErr w:type="spellEnd"/>
      <w:r>
        <w:rPr>
          <w:rFonts w:cstheme="minorHAnsi"/>
        </w:rPr>
        <w:t xml:space="preserve"> </w:t>
      </w:r>
      <w:proofErr w:type="spellStart"/>
      <w:r>
        <w:rPr>
          <w:rFonts w:cstheme="minorHAnsi"/>
        </w:rPr>
        <w:t>Kamu</w:t>
      </w:r>
      <w:proofErr w:type="spellEnd"/>
      <w:r>
        <w:rPr>
          <w:rFonts w:cstheme="minorHAnsi"/>
        </w:rPr>
        <w:t xml:space="preserve"> </w:t>
      </w:r>
      <w:proofErr w:type="spellStart"/>
      <w:r>
        <w:rPr>
          <w:rFonts w:cstheme="minorHAnsi"/>
        </w:rPr>
        <w:t>Personeli</w:t>
      </w:r>
      <w:proofErr w:type="spellEnd"/>
      <w:r>
        <w:rPr>
          <w:rFonts w:cstheme="minorHAnsi"/>
        </w:rPr>
        <w:t xml:space="preserve"> </w:t>
      </w:r>
      <w:proofErr w:type="spellStart"/>
      <w:r>
        <w:rPr>
          <w:rFonts w:cstheme="minorHAnsi"/>
        </w:rPr>
        <w:t>Seçme</w:t>
      </w:r>
      <w:proofErr w:type="spellEnd"/>
      <w:r>
        <w:rPr>
          <w:rFonts w:cstheme="minorHAnsi"/>
        </w:rPr>
        <w:t xml:space="preserve"> </w:t>
      </w:r>
      <w:proofErr w:type="spellStart"/>
      <w:r>
        <w:rPr>
          <w:rFonts w:cstheme="minorHAnsi"/>
        </w:rPr>
        <w:t>Sınavı</w:t>
      </w:r>
      <w:proofErr w:type="spellEnd"/>
      <w:r>
        <w:rPr>
          <w:rFonts w:cstheme="minorHAnsi"/>
        </w:rPr>
        <w:t xml:space="preserve"> </w:t>
      </w:r>
    </w:p>
    <w:p w:rsidR="00F7149D" w:rsidRDefault="00F7149D" w:rsidP="007A2717">
      <w:pPr>
        <w:pStyle w:val="AralkYok"/>
        <w:rPr>
          <w:rFonts w:cstheme="minorHAnsi"/>
        </w:rPr>
      </w:pPr>
      <w:r w:rsidRPr="00F7149D">
        <w:rPr>
          <w:rFonts w:cstheme="minorHAnsi"/>
          <w:b/>
        </w:rPr>
        <w:t>KHK</w:t>
      </w:r>
      <w:r>
        <w:rPr>
          <w:rFonts w:cstheme="minorHAnsi"/>
        </w:rPr>
        <w:tab/>
        <w:t xml:space="preserve">   Kanun </w:t>
      </w:r>
      <w:proofErr w:type="spellStart"/>
      <w:r>
        <w:rPr>
          <w:rFonts w:cstheme="minorHAnsi"/>
        </w:rPr>
        <w:t>Hükmünde</w:t>
      </w:r>
      <w:proofErr w:type="spellEnd"/>
      <w:r>
        <w:rPr>
          <w:rFonts w:cstheme="minorHAnsi"/>
        </w:rPr>
        <w:t xml:space="preserve"> </w:t>
      </w:r>
      <w:proofErr w:type="spellStart"/>
      <w:r>
        <w:rPr>
          <w:rFonts w:cstheme="minorHAnsi"/>
        </w:rPr>
        <w:t>Kararname</w:t>
      </w:r>
      <w:proofErr w:type="spellEnd"/>
      <w:r>
        <w:rPr>
          <w:rFonts w:cstheme="minorHAnsi"/>
        </w:rPr>
        <w:t xml:space="preserve"> </w:t>
      </w:r>
    </w:p>
    <w:p w:rsidR="00F7149D" w:rsidRPr="0027129D" w:rsidRDefault="00F7149D" w:rsidP="007A2717">
      <w:pPr>
        <w:pStyle w:val="AralkYok"/>
        <w:rPr>
          <w:rFonts w:cstheme="minorHAnsi"/>
        </w:rPr>
      </w:pPr>
      <w:r w:rsidRPr="00F7149D">
        <w:rPr>
          <w:rFonts w:cstheme="minorHAnsi"/>
          <w:b/>
        </w:rPr>
        <w:t>TBMM</w:t>
      </w:r>
      <w:r>
        <w:rPr>
          <w:rFonts w:cstheme="minorHAnsi"/>
        </w:rPr>
        <w:tab/>
        <w:t xml:space="preserve">   </w:t>
      </w:r>
      <w:proofErr w:type="spellStart"/>
      <w:r>
        <w:rPr>
          <w:rFonts w:cstheme="minorHAnsi"/>
        </w:rPr>
        <w:t>Türkiye</w:t>
      </w:r>
      <w:proofErr w:type="spellEnd"/>
      <w:r>
        <w:rPr>
          <w:rFonts w:cstheme="minorHAnsi"/>
        </w:rPr>
        <w:t xml:space="preserve"> </w:t>
      </w:r>
      <w:proofErr w:type="spellStart"/>
      <w:r>
        <w:rPr>
          <w:rFonts w:cstheme="minorHAnsi"/>
        </w:rPr>
        <w:t>Büyük</w:t>
      </w:r>
      <w:proofErr w:type="spellEnd"/>
      <w:r>
        <w:rPr>
          <w:rFonts w:cstheme="minorHAnsi"/>
        </w:rPr>
        <w:t xml:space="preserve"> Millet </w:t>
      </w:r>
      <w:proofErr w:type="spellStart"/>
      <w:r>
        <w:rPr>
          <w:rFonts w:cstheme="minorHAnsi"/>
        </w:rPr>
        <w:t>Meclisi</w:t>
      </w:r>
      <w:proofErr w:type="spellEnd"/>
      <w:r>
        <w:rPr>
          <w:rFonts w:cstheme="minorHAnsi"/>
        </w:rPr>
        <w:t xml:space="preserve"> </w:t>
      </w:r>
    </w:p>
    <w:p w:rsidR="00F93508" w:rsidRDefault="00F93508" w:rsidP="007A2717">
      <w:pPr>
        <w:pStyle w:val="AralkYok"/>
        <w:rPr>
          <w:rFonts w:cstheme="minorHAnsi"/>
          <w:b/>
          <w:color w:val="ED7D31" w:themeColor="accent2"/>
          <w:sz w:val="28"/>
          <w:szCs w:val="28"/>
        </w:rPr>
      </w:pPr>
    </w:p>
    <w:p w:rsidR="00F93508" w:rsidRDefault="00F93508" w:rsidP="007A2717">
      <w:pPr>
        <w:pStyle w:val="AralkYok"/>
        <w:rPr>
          <w:rFonts w:cstheme="minorHAnsi"/>
          <w:b/>
          <w:color w:val="ED7D31" w:themeColor="accent2"/>
          <w:sz w:val="28"/>
          <w:szCs w:val="28"/>
        </w:rPr>
      </w:pPr>
    </w:p>
    <w:p w:rsidR="00F93508" w:rsidRDefault="00F93508" w:rsidP="007A2717">
      <w:pPr>
        <w:pStyle w:val="AralkYok"/>
        <w:rPr>
          <w:rFonts w:cstheme="minorHAnsi"/>
          <w:b/>
          <w:color w:val="ED7D31" w:themeColor="accent2"/>
          <w:sz w:val="28"/>
          <w:szCs w:val="28"/>
        </w:rPr>
      </w:pPr>
    </w:p>
    <w:p w:rsidR="00F93508" w:rsidRDefault="00F93508" w:rsidP="007A2717">
      <w:pPr>
        <w:pStyle w:val="AralkYok"/>
        <w:rPr>
          <w:rFonts w:cstheme="minorHAnsi"/>
          <w:b/>
          <w:color w:val="ED7D31" w:themeColor="accent2"/>
          <w:sz w:val="28"/>
          <w:szCs w:val="28"/>
        </w:rPr>
      </w:pPr>
    </w:p>
    <w:p w:rsidR="00E85515" w:rsidRDefault="00E85515" w:rsidP="007A2717">
      <w:pPr>
        <w:pStyle w:val="AralkYok"/>
        <w:rPr>
          <w:rFonts w:cstheme="minorHAnsi"/>
          <w:b/>
          <w:color w:val="ED7D31" w:themeColor="accent2"/>
          <w:sz w:val="28"/>
          <w:szCs w:val="28"/>
        </w:rPr>
      </w:pPr>
    </w:p>
    <w:p w:rsidR="00F93508" w:rsidRDefault="00F93508" w:rsidP="007A2717">
      <w:pPr>
        <w:pStyle w:val="AralkYok"/>
        <w:rPr>
          <w:rFonts w:cstheme="minorHAnsi"/>
          <w:b/>
          <w:color w:val="ED7D31" w:themeColor="accent2"/>
          <w:sz w:val="28"/>
          <w:szCs w:val="28"/>
        </w:rPr>
      </w:pPr>
    </w:p>
    <w:p w:rsidR="00DE5D12" w:rsidRDefault="00DE5D12" w:rsidP="007A2717">
      <w:pPr>
        <w:pStyle w:val="AralkYok"/>
        <w:rPr>
          <w:rFonts w:cstheme="minorHAnsi"/>
          <w:b/>
          <w:color w:val="ED7D31" w:themeColor="accent2"/>
          <w:sz w:val="28"/>
          <w:szCs w:val="28"/>
        </w:rPr>
      </w:pPr>
    </w:p>
    <w:p w:rsidR="00750DDB" w:rsidRPr="00896C69" w:rsidRDefault="00613DA7" w:rsidP="007A2717">
      <w:pPr>
        <w:pStyle w:val="AralkYok"/>
        <w:rPr>
          <w:rFonts w:cstheme="minorHAnsi"/>
          <w:b/>
          <w:color w:val="ED7D31" w:themeColor="accent2"/>
          <w:sz w:val="28"/>
          <w:szCs w:val="28"/>
        </w:rPr>
      </w:pPr>
      <w:proofErr w:type="spellStart"/>
      <w:r w:rsidRPr="00896C69">
        <w:rPr>
          <w:rFonts w:cstheme="minorHAnsi"/>
          <w:b/>
          <w:color w:val="ED7D31" w:themeColor="accent2"/>
          <w:sz w:val="28"/>
          <w:szCs w:val="28"/>
        </w:rPr>
        <w:t>Maddeler</w:t>
      </w:r>
      <w:proofErr w:type="spellEnd"/>
      <w:r w:rsidR="003D0850" w:rsidRPr="00896C69">
        <w:rPr>
          <w:rFonts w:cstheme="minorHAnsi"/>
          <w:b/>
          <w:color w:val="ED7D31" w:themeColor="accent2"/>
          <w:sz w:val="28"/>
          <w:szCs w:val="28"/>
        </w:rPr>
        <w:t xml:space="preserve"> </w:t>
      </w:r>
      <w:r w:rsidRPr="00896C69">
        <w:rPr>
          <w:rFonts w:cstheme="minorHAnsi"/>
          <w:b/>
          <w:color w:val="ED7D31" w:themeColor="accent2"/>
          <w:sz w:val="28"/>
          <w:szCs w:val="28"/>
        </w:rPr>
        <w:t>1 – 4</w:t>
      </w:r>
      <w:r w:rsidRPr="00896C69">
        <w:rPr>
          <w:rFonts w:cstheme="minorHAnsi"/>
          <w:b/>
          <w:color w:val="ED7D31" w:themeColor="accent2"/>
          <w:sz w:val="28"/>
          <w:szCs w:val="28"/>
        </w:rPr>
        <w:tab/>
      </w:r>
    </w:p>
    <w:p w:rsidR="0035250D" w:rsidRPr="00896C69" w:rsidRDefault="00613DA7" w:rsidP="007A2717">
      <w:pPr>
        <w:pStyle w:val="AralkYok"/>
        <w:rPr>
          <w:rFonts w:cstheme="minorHAnsi"/>
          <w:b/>
          <w:color w:val="ED7D31" w:themeColor="accent2"/>
          <w:sz w:val="28"/>
          <w:szCs w:val="28"/>
        </w:rPr>
      </w:pPr>
      <w:r w:rsidRPr="00896C69">
        <w:rPr>
          <w:rFonts w:cstheme="minorHAnsi"/>
          <w:b/>
          <w:color w:val="ED7D31" w:themeColor="accent2"/>
          <w:sz w:val="28"/>
          <w:szCs w:val="28"/>
        </w:rPr>
        <w:t>GENEL ESASLAR VE</w:t>
      </w:r>
      <w:r w:rsidR="00750DDB" w:rsidRPr="00896C69">
        <w:rPr>
          <w:rFonts w:cstheme="minorHAnsi"/>
          <w:b/>
          <w:color w:val="ED7D31" w:themeColor="accent2"/>
          <w:sz w:val="28"/>
          <w:szCs w:val="28"/>
        </w:rPr>
        <w:t xml:space="preserve"> GENEL</w:t>
      </w:r>
      <w:r w:rsidRPr="00896C69">
        <w:rPr>
          <w:rFonts w:cstheme="minorHAnsi"/>
          <w:b/>
          <w:color w:val="ED7D31" w:themeColor="accent2"/>
          <w:sz w:val="28"/>
          <w:szCs w:val="28"/>
        </w:rPr>
        <w:t xml:space="preserve"> YÜKÜMLÜLÜKLER </w:t>
      </w:r>
    </w:p>
    <w:p w:rsidR="00F00EB5" w:rsidRDefault="00F00EB5" w:rsidP="007A2717">
      <w:pPr>
        <w:pStyle w:val="AralkYok"/>
      </w:pPr>
    </w:p>
    <w:p w:rsidR="007A2717" w:rsidRDefault="00D31D2C" w:rsidP="007A2717">
      <w:pPr>
        <w:pStyle w:val="AralkYok"/>
        <w:numPr>
          <w:ilvl w:val="0"/>
          <w:numId w:val="41"/>
        </w:numPr>
      </w:pPr>
      <w:r w:rsidRPr="007A2717">
        <w:t xml:space="preserve">2005 </w:t>
      </w:r>
      <w:proofErr w:type="spellStart"/>
      <w:r w:rsidRPr="007A2717">
        <w:t>yılında</w:t>
      </w:r>
      <w:proofErr w:type="spellEnd"/>
      <w:r w:rsidRPr="007A2717">
        <w:t xml:space="preserve"> </w:t>
      </w:r>
      <w:proofErr w:type="spellStart"/>
      <w:r w:rsidRPr="007A2717">
        <w:t>yürürlüğe</w:t>
      </w:r>
      <w:proofErr w:type="spellEnd"/>
      <w:r w:rsidRPr="007A2717">
        <w:t xml:space="preserve"> </w:t>
      </w:r>
      <w:proofErr w:type="spellStart"/>
      <w:r w:rsidRPr="007A2717">
        <w:t>giren</w:t>
      </w:r>
      <w:proofErr w:type="spellEnd"/>
      <w:r w:rsidRPr="007A2717">
        <w:t xml:space="preserve"> 5378 </w:t>
      </w:r>
      <w:proofErr w:type="spellStart"/>
      <w:r w:rsidRPr="007A2717">
        <w:t>sayılı</w:t>
      </w:r>
      <w:proofErr w:type="spellEnd"/>
      <w:r w:rsidRPr="007A2717">
        <w:t xml:space="preserve"> </w:t>
      </w:r>
      <w:proofErr w:type="spellStart"/>
      <w:r w:rsidRPr="007A2717">
        <w:t>Engelliler</w:t>
      </w:r>
      <w:proofErr w:type="spellEnd"/>
      <w:r w:rsidRPr="007A2717">
        <w:t xml:space="preserve"> </w:t>
      </w:r>
      <w:proofErr w:type="spellStart"/>
      <w:r w:rsidRPr="007A2717">
        <w:t>Yasası</w:t>
      </w:r>
      <w:proofErr w:type="spellEnd"/>
      <w:r w:rsidRPr="007A2717">
        <w:t xml:space="preserve">, 2014 </w:t>
      </w:r>
      <w:proofErr w:type="spellStart"/>
      <w:r w:rsidRPr="007A2717">
        <w:t>yılında</w:t>
      </w:r>
      <w:proofErr w:type="spellEnd"/>
      <w:r w:rsidRPr="007A2717">
        <w:t xml:space="preserve"> </w:t>
      </w:r>
      <w:proofErr w:type="spellStart"/>
      <w:r w:rsidRPr="007A2717">
        <w:t>yapılan</w:t>
      </w:r>
      <w:proofErr w:type="spellEnd"/>
      <w:r w:rsidRPr="007A2717">
        <w:t xml:space="preserve"> </w:t>
      </w:r>
      <w:proofErr w:type="spellStart"/>
      <w:r w:rsidRPr="007A2717">
        <w:t>değişiklikle</w:t>
      </w:r>
      <w:proofErr w:type="spellEnd"/>
      <w:r w:rsidRPr="007A2717">
        <w:t xml:space="preserve">; </w:t>
      </w:r>
      <w:proofErr w:type="spellStart"/>
      <w:r w:rsidR="00A7079F">
        <w:t>Tanımlar</w:t>
      </w:r>
      <w:proofErr w:type="spellEnd"/>
      <w:r w:rsidR="00A7079F">
        <w:t xml:space="preserve"> </w:t>
      </w:r>
      <w:proofErr w:type="spellStart"/>
      <w:r w:rsidR="00A7079F">
        <w:t>v</w:t>
      </w:r>
      <w:r w:rsidR="00A7079F" w:rsidRPr="007A2717">
        <w:t>e</w:t>
      </w:r>
      <w:proofErr w:type="spellEnd"/>
      <w:r w:rsidR="00A7079F" w:rsidRPr="007A2717">
        <w:t xml:space="preserve"> </w:t>
      </w:r>
      <w:proofErr w:type="spellStart"/>
      <w:r w:rsidR="00A7079F" w:rsidRPr="007A2717">
        <w:t>Genel</w:t>
      </w:r>
      <w:proofErr w:type="spellEnd"/>
      <w:r w:rsidR="00A7079F" w:rsidRPr="007A2717">
        <w:t xml:space="preserve"> </w:t>
      </w:r>
      <w:proofErr w:type="spellStart"/>
      <w:r w:rsidR="00A7079F" w:rsidRPr="007A2717">
        <w:t>Esaslar</w:t>
      </w:r>
      <w:proofErr w:type="spellEnd"/>
      <w:r w:rsidR="00A7079F" w:rsidRPr="007A2717">
        <w:t xml:space="preserve"> </w:t>
      </w:r>
      <w:proofErr w:type="spellStart"/>
      <w:r w:rsidRPr="007A2717">
        <w:t>bağlamında</w:t>
      </w:r>
      <w:proofErr w:type="spellEnd"/>
      <w:r w:rsidRPr="007A2717">
        <w:t xml:space="preserve"> </w:t>
      </w:r>
      <w:proofErr w:type="spellStart"/>
      <w:r w:rsidR="00A7079F">
        <w:t>Birleşmiş</w:t>
      </w:r>
      <w:proofErr w:type="spellEnd"/>
      <w:r w:rsidR="00A7079F">
        <w:t xml:space="preserve"> </w:t>
      </w:r>
      <w:proofErr w:type="spellStart"/>
      <w:r w:rsidR="00A7079F">
        <w:t>Milletler</w:t>
      </w:r>
      <w:proofErr w:type="spellEnd"/>
      <w:r w:rsidR="00A7079F">
        <w:t xml:space="preserve"> </w:t>
      </w:r>
      <w:proofErr w:type="spellStart"/>
      <w:r w:rsidR="00A7079F">
        <w:t>Engelli</w:t>
      </w:r>
      <w:proofErr w:type="spellEnd"/>
      <w:r w:rsidR="00A7079F">
        <w:t xml:space="preserve"> </w:t>
      </w:r>
      <w:proofErr w:type="spellStart"/>
      <w:r w:rsidR="00A7079F">
        <w:t>Hakları</w:t>
      </w:r>
      <w:proofErr w:type="spellEnd"/>
      <w:r w:rsidR="00A7079F">
        <w:t xml:space="preserve"> </w:t>
      </w:r>
      <w:proofErr w:type="spellStart"/>
      <w:r w:rsidR="00A7079F">
        <w:t>Sözleşmesi</w:t>
      </w:r>
      <w:proofErr w:type="spellEnd"/>
      <w:r w:rsidR="00A7079F">
        <w:t xml:space="preserve"> (EHS)</w:t>
      </w:r>
      <w:r w:rsidRPr="007A2717">
        <w:t xml:space="preserve"> </w:t>
      </w:r>
      <w:proofErr w:type="spellStart"/>
      <w:r w:rsidRPr="007A2717">
        <w:t>ile</w:t>
      </w:r>
      <w:proofErr w:type="spellEnd"/>
      <w:r w:rsidRPr="007A2717">
        <w:t xml:space="preserve"> </w:t>
      </w:r>
      <w:proofErr w:type="spellStart"/>
      <w:r w:rsidRPr="007A2717">
        <w:t>uyumlu</w:t>
      </w:r>
      <w:proofErr w:type="spellEnd"/>
      <w:r w:rsidRPr="007A2717">
        <w:t xml:space="preserve"> hale </w:t>
      </w:r>
      <w:proofErr w:type="spellStart"/>
      <w:r w:rsidRPr="007A2717">
        <w:t>geti</w:t>
      </w:r>
      <w:r w:rsidR="00A7079F">
        <w:t>rilmiştir</w:t>
      </w:r>
      <w:proofErr w:type="spellEnd"/>
      <w:r w:rsidR="00A7079F">
        <w:t xml:space="preserve">. Bu </w:t>
      </w:r>
      <w:proofErr w:type="spellStart"/>
      <w:r w:rsidR="00A7079F">
        <w:t>değişikliğe</w:t>
      </w:r>
      <w:proofErr w:type="spellEnd"/>
      <w:r w:rsidR="00A7079F">
        <w:t xml:space="preserve"> </w:t>
      </w:r>
      <w:proofErr w:type="spellStart"/>
      <w:r w:rsidR="00A7079F">
        <w:t>g</w:t>
      </w:r>
      <w:r w:rsidR="00F00EB5">
        <w:t>ö</w:t>
      </w:r>
      <w:r w:rsidR="00A7079F">
        <w:t>re</w:t>
      </w:r>
      <w:proofErr w:type="spellEnd"/>
      <w:r w:rsidR="00A7079F">
        <w:t xml:space="preserve"> </w:t>
      </w:r>
      <w:proofErr w:type="spellStart"/>
      <w:r w:rsidR="00A7079F">
        <w:t>yasadaki</w:t>
      </w:r>
      <w:proofErr w:type="spellEnd"/>
      <w:r w:rsidR="00A7079F">
        <w:t xml:space="preserve"> </w:t>
      </w:r>
      <w:proofErr w:type="spellStart"/>
      <w:r w:rsidR="00A7079F">
        <w:t>engelli</w:t>
      </w:r>
      <w:proofErr w:type="spellEnd"/>
      <w:r w:rsidR="00A7079F">
        <w:t xml:space="preserve"> </w:t>
      </w:r>
      <w:proofErr w:type="spellStart"/>
      <w:r w:rsidR="00A7079F">
        <w:t>tanımı</w:t>
      </w:r>
      <w:proofErr w:type="spellEnd"/>
      <w:r w:rsidR="00A7079F">
        <w:t xml:space="preserve"> </w:t>
      </w:r>
      <w:proofErr w:type="spellStart"/>
      <w:r w:rsidR="00A7079F">
        <w:t>şöyledir</w:t>
      </w:r>
      <w:proofErr w:type="spellEnd"/>
      <w:r w:rsidR="00A7079F">
        <w:t xml:space="preserve">: </w:t>
      </w:r>
      <w:r w:rsidRPr="007A2717">
        <w:t>“</w:t>
      </w:r>
      <w:proofErr w:type="spellStart"/>
      <w:r w:rsidRPr="007A2717">
        <w:t>Fiziksel</w:t>
      </w:r>
      <w:proofErr w:type="spellEnd"/>
      <w:r w:rsidRPr="007A2717">
        <w:t xml:space="preserve">, </w:t>
      </w:r>
      <w:proofErr w:type="spellStart"/>
      <w:r w:rsidRPr="007A2717">
        <w:t>zihinsel</w:t>
      </w:r>
      <w:proofErr w:type="spellEnd"/>
      <w:r w:rsidRPr="007A2717">
        <w:t xml:space="preserve">, </w:t>
      </w:r>
      <w:proofErr w:type="spellStart"/>
      <w:r w:rsidRPr="007A2717">
        <w:t>ruhsal</w:t>
      </w:r>
      <w:proofErr w:type="spellEnd"/>
      <w:r w:rsidRPr="007A2717">
        <w:t xml:space="preserve"> </w:t>
      </w:r>
      <w:proofErr w:type="spellStart"/>
      <w:r w:rsidRPr="007A2717">
        <w:t>ve</w:t>
      </w:r>
      <w:proofErr w:type="spellEnd"/>
      <w:r w:rsidRPr="007A2717">
        <w:t xml:space="preserve"> </w:t>
      </w:r>
      <w:proofErr w:type="spellStart"/>
      <w:r w:rsidRPr="007A2717">
        <w:t>duyusal</w:t>
      </w:r>
      <w:proofErr w:type="spellEnd"/>
      <w:r w:rsidRPr="007A2717">
        <w:t xml:space="preserve"> </w:t>
      </w:r>
      <w:proofErr w:type="spellStart"/>
      <w:r w:rsidRPr="007A2717">
        <w:t>yetilerinde</w:t>
      </w:r>
      <w:proofErr w:type="spellEnd"/>
      <w:r w:rsidRPr="007A2717">
        <w:t xml:space="preserve"> </w:t>
      </w:r>
      <w:proofErr w:type="spellStart"/>
      <w:r w:rsidRPr="007A2717">
        <w:t>çeşitli</w:t>
      </w:r>
      <w:proofErr w:type="spellEnd"/>
      <w:r w:rsidRPr="007A2717">
        <w:t xml:space="preserve"> </w:t>
      </w:r>
      <w:proofErr w:type="spellStart"/>
      <w:r w:rsidRPr="007A2717">
        <w:t>düzeyde</w:t>
      </w:r>
      <w:proofErr w:type="spellEnd"/>
      <w:r w:rsidRPr="007A2717">
        <w:t xml:space="preserve"> </w:t>
      </w:r>
      <w:proofErr w:type="spellStart"/>
      <w:r w:rsidRPr="007A2717">
        <w:t>kayıplarında</w:t>
      </w:r>
      <w:r w:rsidR="007D55A4">
        <w:t>n</w:t>
      </w:r>
      <w:proofErr w:type="spellEnd"/>
      <w:r w:rsidR="007D55A4">
        <w:t xml:space="preserve"> </w:t>
      </w:r>
      <w:proofErr w:type="spellStart"/>
      <w:r w:rsidR="007D55A4">
        <w:t>dolayı</w:t>
      </w:r>
      <w:proofErr w:type="spellEnd"/>
      <w:r w:rsidR="007D55A4">
        <w:t xml:space="preserve"> </w:t>
      </w:r>
      <w:proofErr w:type="spellStart"/>
      <w:r w:rsidR="007D55A4">
        <w:t>topluma</w:t>
      </w:r>
      <w:proofErr w:type="spellEnd"/>
      <w:r w:rsidR="007D55A4">
        <w:t xml:space="preserve"> </w:t>
      </w:r>
      <w:proofErr w:type="spellStart"/>
      <w:r w:rsidR="007D55A4">
        <w:t>diğer</w:t>
      </w:r>
      <w:proofErr w:type="spellEnd"/>
      <w:r w:rsidR="007D55A4">
        <w:t xml:space="preserve"> </w:t>
      </w:r>
      <w:proofErr w:type="spellStart"/>
      <w:r w:rsidR="007D55A4">
        <w:t>bireyler</w:t>
      </w:r>
      <w:r w:rsidRPr="007A2717">
        <w:t>le</w:t>
      </w:r>
      <w:proofErr w:type="spellEnd"/>
      <w:r w:rsidRPr="007A2717">
        <w:t xml:space="preserve"> </w:t>
      </w:r>
      <w:proofErr w:type="spellStart"/>
      <w:r w:rsidRPr="007A2717">
        <w:t>eşit</w:t>
      </w:r>
      <w:proofErr w:type="spellEnd"/>
      <w:r w:rsidRPr="007A2717">
        <w:t xml:space="preserve"> </w:t>
      </w:r>
      <w:proofErr w:type="spellStart"/>
      <w:r w:rsidRPr="007A2717">
        <w:t>koşullarda</w:t>
      </w:r>
      <w:proofErr w:type="spellEnd"/>
      <w:r w:rsidRPr="007A2717">
        <w:t xml:space="preserve"> tam </w:t>
      </w:r>
      <w:proofErr w:type="spellStart"/>
      <w:r w:rsidRPr="007A2717">
        <w:t>ve</w:t>
      </w:r>
      <w:proofErr w:type="spellEnd"/>
      <w:r w:rsidRPr="007A2717">
        <w:t xml:space="preserve"> </w:t>
      </w:r>
      <w:proofErr w:type="spellStart"/>
      <w:r w:rsidRPr="007A2717">
        <w:t>etkin</w:t>
      </w:r>
      <w:proofErr w:type="spellEnd"/>
      <w:r w:rsidRPr="007A2717">
        <w:t xml:space="preserve"> </w:t>
      </w:r>
      <w:proofErr w:type="spellStart"/>
      <w:r w:rsidRPr="007A2717">
        <w:t>katılımını</w:t>
      </w:r>
      <w:proofErr w:type="spellEnd"/>
      <w:r w:rsidRPr="007A2717">
        <w:t xml:space="preserve"> </w:t>
      </w:r>
      <w:proofErr w:type="spellStart"/>
      <w:r w:rsidRPr="007A2717">
        <w:t>kısıtlayan</w:t>
      </w:r>
      <w:proofErr w:type="spellEnd"/>
      <w:r w:rsidRPr="007A2717">
        <w:t xml:space="preserve"> </w:t>
      </w:r>
      <w:proofErr w:type="spellStart"/>
      <w:r w:rsidRPr="007A2717">
        <w:t>tutum</w:t>
      </w:r>
      <w:proofErr w:type="spellEnd"/>
      <w:r w:rsidRPr="007A2717">
        <w:t xml:space="preserve"> </w:t>
      </w:r>
      <w:proofErr w:type="spellStart"/>
      <w:r w:rsidRPr="007A2717">
        <w:t>ve</w:t>
      </w:r>
      <w:proofErr w:type="spellEnd"/>
      <w:r w:rsidRPr="007A2717">
        <w:t xml:space="preserve"> </w:t>
      </w:r>
      <w:proofErr w:type="spellStart"/>
      <w:r w:rsidRPr="007A2717">
        <w:t>çevre</w:t>
      </w:r>
      <w:proofErr w:type="spellEnd"/>
      <w:r w:rsidRPr="007A2717">
        <w:t xml:space="preserve"> </w:t>
      </w:r>
      <w:proofErr w:type="spellStart"/>
      <w:r w:rsidRPr="007A2717">
        <w:t>ko</w:t>
      </w:r>
      <w:r w:rsidR="007D55A4">
        <w:t>şullarından</w:t>
      </w:r>
      <w:proofErr w:type="spellEnd"/>
      <w:r w:rsidR="007D55A4">
        <w:t xml:space="preserve"> </w:t>
      </w:r>
      <w:proofErr w:type="spellStart"/>
      <w:r w:rsidR="007D55A4">
        <w:t>etkilenen</w:t>
      </w:r>
      <w:proofErr w:type="spellEnd"/>
      <w:r w:rsidR="007D55A4">
        <w:t xml:space="preserve"> </w:t>
      </w:r>
      <w:proofErr w:type="spellStart"/>
      <w:r w:rsidR="007D55A4">
        <w:t>bireydir</w:t>
      </w:r>
      <w:proofErr w:type="spellEnd"/>
      <w:r w:rsidR="007D55A4">
        <w:t xml:space="preserve">”. </w:t>
      </w:r>
    </w:p>
    <w:p w:rsidR="00D90FC4" w:rsidRDefault="00D31D2C" w:rsidP="007A2717">
      <w:pPr>
        <w:pStyle w:val="AralkYok"/>
        <w:numPr>
          <w:ilvl w:val="0"/>
          <w:numId w:val="41"/>
        </w:numPr>
      </w:pPr>
      <w:proofErr w:type="spellStart"/>
      <w:r w:rsidRPr="007A2717">
        <w:t>Yasada</w:t>
      </w:r>
      <w:proofErr w:type="spellEnd"/>
      <w:r w:rsidRPr="007A2717">
        <w:t xml:space="preserve"> “</w:t>
      </w:r>
      <w:proofErr w:type="spellStart"/>
      <w:r w:rsidRPr="007A2717">
        <w:t>engelliliğe</w:t>
      </w:r>
      <w:proofErr w:type="spellEnd"/>
      <w:r w:rsidRPr="007A2717">
        <w:t xml:space="preserve"> </w:t>
      </w:r>
      <w:proofErr w:type="spellStart"/>
      <w:r w:rsidRPr="007A2717">
        <w:t>dayalı</w:t>
      </w:r>
      <w:proofErr w:type="spellEnd"/>
      <w:r w:rsidRPr="007A2717">
        <w:t xml:space="preserve"> </w:t>
      </w:r>
      <w:proofErr w:type="spellStart"/>
      <w:r w:rsidRPr="007A2717">
        <w:t>ayrımcılık</w:t>
      </w:r>
      <w:proofErr w:type="spellEnd"/>
      <w:r w:rsidRPr="007A2717">
        <w:t xml:space="preserve">” </w:t>
      </w:r>
      <w:proofErr w:type="spellStart"/>
      <w:r w:rsidRPr="007A2717">
        <w:t>ve</w:t>
      </w:r>
      <w:proofErr w:type="spellEnd"/>
      <w:r w:rsidRPr="007A2717">
        <w:t xml:space="preserve"> “</w:t>
      </w:r>
      <w:proofErr w:type="spellStart"/>
      <w:r w:rsidRPr="007A2717">
        <w:t>makul</w:t>
      </w:r>
      <w:proofErr w:type="spellEnd"/>
      <w:r w:rsidRPr="007A2717">
        <w:t xml:space="preserve"> </w:t>
      </w:r>
      <w:proofErr w:type="spellStart"/>
      <w:r w:rsidRPr="007A2717">
        <w:t>düzenleme</w:t>
      </w:r>
      <w:proofErr w:type="spellEnd"/>
      <w:r w:rsidRPr="007A2717">
        <w:t xml:space="preserve">” </w:t>
      </w:r>
      <w:proofErr w:type="spellStart"/>
      <w:r w:rsidRPr="007A2717">
        <w:t>tanımları</w:t>
      </w:r>
      <w:proofErr w:type="spellEnd"/>
      <w:r w:rsidRPr="007A2717">
        <w:t xml:space="preserve"> </w:t>
      </w:r>
      <w:proofErr w:type="spellStart"/>
      <w:r w:rsidRPr="007A2717">
        <w:t>yapılmıştır</w:t>
      </w:r>
      <w:proofErr w:type="spellEnd"/>
      <w:r w:rsidRPr="007A2717">
        <w:t xml:space="preserve">. </w:t>
      </w:r>
      <w:proofErr w:type="spellStart"/>
      <w:r w:rsidRPr="007A2717">
        <w:t>D</w:t>
      </w:r>
      <w:r w:rsidR="00D90FC4">
        <w:t>oğrudan</w:t>
      </w:r>
      <w:proofErr w:type="spellEnd"/>
      <w:r w:rsidR="00D90FC4">
        <w:t xml:space="preserve"> </w:t>
      </w:r>
      <w:proofErr w:type="spellStart"/>
      <w:r w:rsidR="00D90FC4">
        <w:t>ve</w:t>
      </w:r>
      <w:proofErr w:type="spellEnd"/>
      <w:r w:rsidR="00D90FC4">
        <w:t xml:space="preserve"> </w:t>
      </w:r>
      <w:proofErr w:type="spellStart"/>
      <w:r w:rsidR="00D90FC4">
        <w:t>dolaylı</w:t>
      </w:r>
      <w:proofErr w:type="spellEnd"/>
      <w:r w:rsidR="00D90FC4">
        <w:t xml:space="preserve"> </w:t>
      </w:r>
      <w:proofErr w:type="spellStart"/>
      <w:r w:rsidR="00D90FC4">
        <w:t>ayrımcılık</w:t>
      </w:r>
      <w:proofErr w:type="spellEnd"/>
      <w:r w:rsidR="00D90FC4">
        <w:t xml:space="preserve"> </w:t>
      </w:r>
      <w:proofErr w:type="spellStart"/>
      <w:r w:rsidR="00D90FC4">
        <w:t>da</w:t>
      </w:r>
      <w:r w:rsidRPr="007A2717">
        <w:t>hil</w:t>
      </w:r>
      <w:proofErr w:type="spellEnd"/>
      <w:r w:rsidRPr="007A2717">
        <w:t xml:space="preserve"> </w:t>
      </w:r>
      <w:proofErr w:type="spellStart"/>
      <w:r w:rsidRPr="007A2717">
        <w:t>olmak</w:t>
      </w:r>
      <w:proofErr w:type="spellEnd"/>
      <w:r w:rsidRPr="007A2717">
        <w:t xml:space="preserve"> </w:t>
      </w:r>
      <w:proofErr w:type="spellStart"/>
      <w:r w:rsidRPr="007A2717">
        <w:t>üzere</w:t>
      </w:r>
      <w:proofErr w:type="spellEnd"/>
      <w:r w:rsidRPr="007A2717">
        <w:t xml:space="preserve"> </w:t>
      </w:r>
      <w:proofErr w:type="spellStart"/>
      <w:r w:rsidRPr="007A2717">
        <w:t>engelliliğe</w:t>
      </w:r>
      <w:proofErr w:type="spellEnd"/>
      <w:r w:rsidRPr="007A2717">
        <w:t xml:space="preserve"> </w:t>
      </w:r>
      <w:proofErr w:type="spellStart"/>
      <w:r w:rsidRPr="007A2717">
        <w:t>dayalı</w:t>
      </w:r>
      <w:proofErr w:type="spellEnd"/>
      <w:r w:rsidRPr="007A2717">
        <w:t xml:space="preserve"> her </w:t>
      </w:r>
      <w:proofErr w:type="spellStart"/>
      <w:r w:rsidRPr="007A2717">
        <w:t>türlü</w:t>
      </w:r>
      <w:proofErr w:type="spellEnd"/>
      <w:r w:rsidRPr="007A2717">
        <w:t xml:space="preserve"> </w:t>
      </w:r>
      <w:proofErr w:type="spellStart"/>
      <w:r w:rsidRPr="007A2717">
        <w:t>ayrımcılık</w:t>
      </w:r>
      <w:proofErr w:type="spellEnd"/>
      <w:r w:rsidRPr="007A2717">
        <w:t xml:space="preserve"> </w:t>
      </w:r>
      <w:proofErr w:type="spellStart"/>
      <w:r w:rsidRPr="007A2717">
        <w:t>yasaklanmıştır</w:t>
      </w:r>
      <w:proofErr w:type="spellEnd"/>
      <w:r w:rsidRPr="007A2717">
        <w:t xml:space="preserve">. </w:t>
      </w:r>
      <w:proofErr w:type="spellStart"/>
      <w:r w:rsidRPr="007A2717">
        <w:t>Özellikle</w:t>
      </w:r>
      <w:proofErr w:type="spellEnd"/>
      <w:r w:rsidRPr="007A2717">
        <w:t xml:space="preserve"> </w:t>
      </w:r>
      <w:proofErr w:type="spellStart"/>
      <w:r w:rsidRPr="007A2717">
        <w:t>eğitim</w:t>
      </w:r>
      <w:proofErr w:type="spellEnd"/>
      <w:r w:rsidRPr="007A2717">
        <w:t xml:space="preserve"> </w:t>
      </w:r>
      <w:proofErr w:type="spellStart"/>
      <w:r w:rsidRPr="007A2717">
        <w:t>ve</w:t>
      </w:r>
      <w:proofErr w:type="spellEnd"/>
      <w:r w:rsidRPr="007A2717">
        <w:t xml:space="preserve"> </w:t>
      </w:r>
      <w:proofErr w:type="spellStart"/>
      <w:r w:rsidRPr="007A2717">
        <w:t>istihdam</w:t>
      </w:r>
      <w:proofErr w:type="spellEnd"/>
      <w:r w:rsidRPr="007A2717">
        <w:t xml:space="preserve"> </w:t>
      </w:r>
      <w:proofErr w:type="spellStart"/>
      <w:r w:rsidRPr="007A2717">
        <w:t>başlığında</w:t>
      </w:r>
      <w:proofErr w:type="spellEnd"/>
      <w:r w:rsidRPr="007A2717">
        <w:t xml:space="preserve">, </w:t>
      </w:r>
      <w:proofErr w:type="spellStart"/>
      <w:r w:rsidRPr="007A2717">
        <w:t>ayrımcılığın</w:t>
      </w:r>
      <w:proofErr w:type="spellEnd"/>
      <w:r w:rsidRPr="007A2717">
        <w:t xml:space="preserve"> </w:t>
      </w:r>
      <w:proofErr w:type="spellStart"/>
      <w:r w:rsidRPr="007A2717">
        <w:t>yasak</w:t>
      </w:r>
      <w:proofErr w:type="spellEnd"/>
      <w:r w:rsidRPr="007A2717">
        <w:t xml:space="preserve"> </w:t>
      </w:r>
      <w:proofErr w:type="spellStart"/>
      <w:r w:rsidRPr="007A2717">
        <w:t>olduğu</w:t>
      </w:r>
      <w:proofErr w:type="spellEnd"/>
      <w:r w:rsidRPr="007A2717">
        <w:t xml:space="preserve"> </w:t>
      </w:r>
      <w:proofErr w:type="spellStart"/>
      <w:r w:rsidRPr="007A2717">
        <w:t>kesin</w:t>
      </w:r>
      <w:proofErr w:type="spellEnd"/>
      <w:r w:rsidRPr="007A2717">
        <w:t xml:space="preserve"> </w:t>
      </w:r>
      <w:proofErr w:type="spellStart"/>
      <w:r w:rsidRPr="007A2717">
        <w:t>bir</w:t>
      </w:r>
      <w:proofErr w:type="spellEnd"/>
      <w:r w:rsidRPr="007A2717">
        <w:t xml:space="preserve"> </w:t>
      </w:r>
      <w:proofErr w:type="spellStart"/>
      <w:r w:rsidRPr="007A2717">
        <w:t>dille</w:t>
      </w:r>
      <w:proofErr w:type="spellEnd"/>
      <w:r w:rsidRPr="007A2717">
        <w:t xml:space="preserve"> </w:t>
      </w:r>
      <w:proofErr w:type="spellStart"/>
      <w:r w:rsidRPr="007A2717">
        <w:t>vurgulanırken</w:t>
      </w:r>
      <w:proofErr w:type="spellEnd"/>
      <w:r w:rsidRPr="007A2717">
        <w:t xml:space="preserve">, </w:t>
      </w:r>
      <w:proofErr w:type="spellStart"/>
      <w:r w:rsidRPr="007A2717">
        <w:t>diğer</w:t>
      </w:r>
      <w:proofErr w:type="spellEnd"/>
      <w:r w:rsidRPr="007A2717">
        <w:t xml:space="preserve"> </w:t>
      </w:r>
      <w:proofErr w:type="spellStart"/>
      <w:r w:rsidRPr="007A2717">
        <w:t>alanlarda</w:t>
      </w:r>
      <w:proofErr w:type="spellEnd"/>
      <w:r w:rsidRPr="007A2717">
        <w:t xml:space="preserve"> </w:t>
      </w:r>
      <w:proofErr w:type="spellStart"/>
      <w:r w:rsidR="007D55A4">
        <w:t>ayrımcılık</w:t>
      </w:r>
      <w:proofErr w:type="spellEnd"/>
      <w:r w:rsidR="007D55A4">
        <w:t xml:space="preserve"> </w:t>
      </w:r>
      <w:proofErr w:type="spellStart"/>
      <w:r w:rsidR="007D55A4">
        <w:t>yasağına</w:t>
      </w:r>
      <w:proofErr w:type="spellEnd"/>
      <w:r w:rsidR="007D55A4">
        <w:t xml:space="preserve"> </w:t>
      </w:r>
      <w:proofErr w:type="spellStart"/>
      <w:r w:rsidRPr="007A2717">
        <w:t>dair</w:t>
      </w:r>
      <w:proofErr w:type="spellEnd"/>
      <w:r w:rsidRPr="007A2717">
        <w:t xml:space="preserve"> </w:t>
      </w:r>
      <w:proofErr w:type="spellStart"/>
      <w:r w:rsidRPr="007A2717">
        <w:t>bir</w:t>
      </w:r>
      <w:proofErr w:type="spellEnd"/>
      <w:r w:rsidRPr="007A2717">
        <w:t xml:space="preserve"> </w:t>
      </w:r>
      <w:proofErr w:type="spellStart"/>
      <w:r w:rsidRPr="007A2717">
        <w:t>hüküm</w:t>
      </w:r>
      <w:proofErr w:type="spellEnd"/>
      <w:r w:rsidRPr="007A2717">
        <w:t xml:space="preserve"> </w:t>
      </w:r>
      <w:proofErr w:type="spellStart"/>
      <w:r w:rsidRPr="007A2717">
        <w:t>yer</w:t>
      </w:r>
      <w:proofErr w:type="spellEnd"/>
      <w:r w:rsidRPr="007A2717">
        <w:t xml:space="preserve"> </w:t>
      </w:r>
      <w:proofErr w:type="spellStart"/>
      <w:r w:rsidRPr="007A2717">
        <w:t>almamıştır</w:t>
      </w:r>
      <w:proofErr w:type="spellEnd"/>
      <w:r w:rsidRPr="007A2717">
        <w:t xml:space="preserve">. </w:t>
      </w:r>
      <w:bookmarkStart w:id="1" w:name="_GoBack"/>
      <w:bookmarkEnd w:id="1"/>
    </w:p>
    <w:p w:rsidR="00D90FC4" w:rsidRDefault="007D55A4" w:rsidP="007A2717">
      <w:pPr>
        <w:pStyle w:val="AralkYok"/>
        <w:numPr>
          <w:ilvl w:val="0"/>
          <w:numId w:val="41"/>
        </w:numPr>
      </w:pPr>
      <w:proofErr w:type="spellStart"/>
      <w:r>
        <w:t>Yasa</w:t>
      </w:r>
      <w:proofErr w:type="spellEnd"/>
      <w:r w:rsidR="00D31D2C" w:rsidRPr="007A2717">
        <w:t xml:space="preserve">, </w:t>
      </w:r>
      <w:proofErr w:type="spellStart"/>
      <w:r w:rsidR="00D31D2C" w:rsidRPr="007A2717">
        <w:t>eşitliği</w:t>
      </w:r>
      <w:proofErr w:type="spellEnd"/>
      <w:r w:rsidR="00D31D2C" w:rsidRPr="007A2717">
        <w:t xml:space="preserve"> </w:t>
      </w:r>
      <w:proofErr w:type="spellStart"/>
      <w:r w:rsidR="00D31D2C" w:rsidRPr="007A2717">
        <w:t>sağlamak</w:t>
      </w:r>
      <w:proofErr w:type="spellEnd"/>
      <w:r w:rsidR="00D31D2C" w:rsidRPr="007A2717">
        <w:t xml:space="preserve"> </w:t>
      </w:r>
      <w:proofErr w:type="spellStart"/>
      <w:r w:rsidR="00D31D2C" w:rsidRPr="007A2717">
        <w:t>ve</w:t>
      </w:r>
      <w:proofErr w:type="spellEnd"/>
      <w:r w:rsidR="00D31D2C" w:rsidRPr="007A2717">
        <w:t xml:space="preserve"> </w:t>
      </w:r>
      <w:proofErr w:type="spellStart"/>
      <w:r w:rsidR="00D31D2C" w:rsidRPr="007A2717">
        <w:t>ayrımcılığı</w:t>
      </w:r>
      <w:proofErr w:type="spellEnd"/>
      <w:r w:rsidR="00D31D2C" w:rsidRPr="007A2717">
        <w:t xml:space="preserve"> </w:t>
      </w:r>
      <w:proofErr w:type="spellStart"/>
      <w:r w:rsidR="00D31D2C" w:rsidRPr="007A2717">
        <w:t>önlemek</w:t>
      </w:r>
      <w:proofErr w:type="spellEnd"/>
      <w:r w:rsidR="00D31D2C" w:rsidRPr="007A2717">
        <w:t xml:space="preserve"> </w:t>
      </w:r>
      <w:proofErr w:type="spellStart"/>
      <w:r w:rsidR="00D31D2C" w:rsidRPr="007A2717">
        <w:t>için</w:t>
      </w:r>
      <w:proofErr w:type="spellEnd"/>
      <w:r w:rsidR="00D31D2C" w:rsidRPr="007A2717">
        <w:t xml:space="preserve"> </w:t>
      </w:r>
      <w:proofErr w:type="spellStart"/>
      <w:r w:rsidR="00D31D2C" w:rsidRPr="007A2717">
        <w:t>makul</w:t>
      </w:r>
      <w:proofErr w:type="spellEnd"/>
      <w:r w:rsidR="00D31D2C" w:rsidRPr="007A2717">
        <w:t xml:space="preserve"> </w:t>
      </w:r>
      <w:proofErr w:type="spellStart"/>
      <w:r w:rsidR="00D31D2C" w:rsidRPr="007A2717">
        <w:t>düzenleme</w:t>
      </w:r>
      <w:proofErr w:type="spellEnd"/>
      <w:r w:rsidR="00D31D2C" w:rsidRPr="007A2717">
        <w:t xml:space="preserve"> </w:t>
      </w:r>
      <w:proofErr w:type="spellStart"/>
      <w:r w:rsidR="00D31D2C" w:rsidRPr="007A2717">
        <w:t>yapm</w:t>
      </w:r>
      <w:r>
        <w:t>anın</w:t>
      </w:r>
      <w:proofErr w:type="spellEnd"/>
      <w:r>
        <w:t xml:space="preserve"> </w:t>
      </w:r>
      <w:proofErr w:type="spellStart"/>
      <w:r>
        <w:t>zorunlu</w:t>
      </w:r>
      <w:proofErr w:type="spellEnd"/>
      <w:r>
        <w:t xml:space="preserve"> </w:t>
      </w:r>
      <w:proofErr w:type="spellStart"/>
      <w:r>
        <w:t>olduğunu</w:t>
      </w:r>
      <w:proofErr w:type="spellEnd"/>
      <w:r>
        <w:t xml:space="preserve"> </w:t>
      </w:r>
      <w:proofErr w:type="spellStart"/>
      <w:r>
        <w:t>belirtmiş</w:t>
      </w:r>
      <w:proofErr w:type="spellEnd"/>
      <w:r>
        <w:t xml:space="preserve">, </w:t>
      </w:r>
      <w:proofErr w:type="spellStart"/>
      <w:r w:rsidR="00D31D2C" w:rsidRPr="007A2717">
        <w:t>ancak</w:t>
      </w:r>
      <w:proofErr w:type="spellEnd"/>
      <w:r w:rsidR="00D31D2C" w:rsidRPr="007A2717">
        <w:t xml:space="preserve">, </w:t>
      </w:r>
      <w:proofErr w:type="spellStart"/>
      <w:r w:rsidR="00D31D2C" w:rsidRPr="007A2717">
        <w:t>bireysel</w:t>
      </w:r>
      <w:proofErr w:type="spellEnd"/>
      <w:r w:rsidR="00D31D2C" w:rsidRPr="007A2717">
        <w:t xml:space="preserve"> </w:t>
      </w:r>
      <w:proofErr w:type="spellStart"/>
      <w:r w:rsidR="00D31D2C" w:rsidRPr="007A2717">
        <w:t>talep</w:t>
      </w:r>
      <w:proofErr w:type="spellEnd"/>
      <w:r w:rsidR="00D31D2C" w:rsidRPr="007A2717">
        <w:t xml:space="preserve"> </w:t>
      </w:r>
      <w:proofErr w:type="spellStart"/>
      <w:r w:rsidR="00D31D2C" w:rsidRPr="007A2717">
        <w:t>halind</w:t>
      </w:r>
      <w:r>
        <w:t>e</w:t>
      </w:r>
      <w:proofErr w:type="spellEnd"/>
      <w:r>
        <w:t xml:space="preserve"> </w:t>
      </w:r>
      <w:proofErr w:type="spellStart"/>
      <w:r>
        <w:t>makul</w:t>
      </w:r>
      <w:proofErr w:type="spellEnd"/>
      <w:r>
        <w:t xml:space="preserve"> </w:t>
      </w:r>
      <w:proofErr w:type="spellStart"/>
      <w:r>
        <w:t>düzenleme</w:t>
      </w:r>
      <w:proofErr w:type="spellEnd"/>
      <w:r>
        <w:t xml:space="preserve"> </w:t>
      </w:r>
      <w:proofErr w:type="spellStart"/>
      <w:r>
        <w:t>yapılmaması</w:t>
      </w:r>
      <w:proofErr w:type="spellEnd"/>
      <w:r>
        <w:t xml:space="preserve"> </w:t>
      </w:r>
      <w:proofErr w:type="spellStart"/>
      <w:r>
        <w:t>durumunda</w:t>
      </w:r>
      <w:proofErr w:type="spellEnd"/>
      <w:r w:rsidR="00D31D2C" w:rsidRPr="007A2717">
        <w:t xml:space="preserve"> </w:t>
      </w:r>
      <w:proofErr w:type="spellStart"/>
      <w:r w:rsidR="00D31D2C" w:rsidRPr="007A2717">
        <w:t>bir</w:t>
      </w:r>
      <w:proofErr w:type="spellEnd"/>
      <w:r w:rsidR="00D31D2C" w:rsidRPr="007A2717">
        <w:t xml:space="preserve"> </w:t>
      </w:r>
      <w:proofErr w:type="spellStart"/>
      <w:r w:rsidR="00D31D2C" w:rsidRPr="007A2717">
        <w:t>yaptırım</w:t>
      </w:r>
      <w:proofErr w:type="spellEnd"/>
      <w:r w:rsidR="00D31D2C" w:rsidRPr="007A2717">
        <w:t xml:space="preserve"> </w:t>
      </w:r>
      <w:proofErr w:type="spellStart"/>
      <w:r w:rsidR="00D31D2C" w:rsidRPr="007A2717">
        <w:t>öngörmemiştir</w:t>
      </w:r>
      <w:proofErr w:type="spellEnd"/>
      <w:r w:rsidR="00D31D2C" w:rsidRPr="007A2717">
        <w:t xml:space="preserve">. </w:t>
      </w:r>
    </w:p>
    <w:p w:rsidR="00D90FC4" w:rsidRDefault="00D31D2C" w:rsidP="007A2717">
      <w:pPr>
        <w:pStyle w:val="AralkYok"/>
        <w:numPr>
          <w:ilvl w:val="0"/>
          <w:numId w:val="41"/>
        </w:numPr>
      </w:pPr>
      <w:r w:rsidRPr="007A2717">
        <w:t>“</w:t>
      </w:r>
      <w:proofErr w:type="spellStart"/>
      <w:r w:rsidRPr="007A2717">
        <w:t>Topluma</w:t>
      </w:r>
      <w:proofErr w:type="spellEnd"/>
      <w:r w:rsidRPr="007A2717">
        <w:t xml:space="preserve"> </w:t>
      </w:r>
      <w:proofErr w:type="spellStart"/>
      <w:r w:rsidRPr="007A2717">
        <w:t>dahil</w:t>
      </w:r>
      <w:proofErr w:type="spellEnd"/>
      <w:r w:rsidRPr="007A2717">
        <w:t xml:space="preserve"> </w:t>
      </w:r>
      <w:proofErr w:type="spellStart"/>
      <w:r w:rsidRPr="007A2717">
        <w:t>olma</w:t>
      </w:r>
      <w:proofErr w:type="spellEnd"/>
      <w:r w:rsidRPr="007A2717">
        <w:t xml:space="preserve">” </w:t>
      </w:r>
      <w:proofErr w:type="spellStart"/>
      <w:r w:rsidRPr="007A2717">
        <w:t>başlığında</w:t>
      </w:r>
      <w:proofErr w:type="spellEnd"/>
      <w:r w:rsidRPr="007A2717">
        <w:t xml:space="preserve"> “</w:t>
      </w:r>
      <w:proofErr w:type="spellStart"/>
      <w:r w:rsidRPr="007A2717">
        <w:t>Engellilerin</w:t>
      </w:r>
      <w:proofErr w:type="spellEnd"/>
      <w:r w:rsidRPr="007A2717">
        <w:t xml:space="preserve"> </w:t>
      </w:r>
      <w:proofErr w:type="spellStart"/>
      <w:r w:rsidRPr="007A2717">
        <w:t>diğer</w:t>
      </w:r>
      <w:proofErr w:type="spellEnd"/>
      <w:r w:rsidRPr="007A2717">
        <w:t xml:space="preserve"> </w:t>
      </w:r>
      <w:proofErr w:type="spellStart"/>
      <w:r w:rsidRPr="007A2717">
        <w:t>bireylerle</w:t>
      </w:r>
      <w:proofErr w:type="spellEnd"/>
      <w:r w:rsidRPr="007A2717">
        <w:t xml:space="preserve"> </w:t>
      </w:r>
      <w:proofErr w:type="spellStart"/>
      <w:r w:rsidRPr="007A2717">
        <w:t>eşit</w:t>
      </w:r>
      <w:proofErr w:type="spellEnd"/>
      <w:r w:rsidRPr="007A2717">
        <w:t xml:space="preserve"> </w:t>
      </w:r>
      <w:proofErr w:type="spellStart"/>
      <w:r w:rsidRPr="007A2717">
        <w:t>koşullarda</w:t>
      </w:r>
      <w:proofErr w:type="spellEnd"/>
      <w:r w:rsidRPr="007A2717">
        <w:t xml:space="preserve"> </w:t>
      </w:r>
      <w:proofErr w:type="spellStart"/>
      <w:r w:rsidRPr="007A2717">
        <w:t>bağımsız</w:t>
      </w:r>
      <w:proofErr w:type="spellEnd"/>
      <w:r w:rsidRPr="007A2717">
        <w:t xml:space="preserve"> </w:t>
      </w:r>
      <w:proofErr w:type="spellStart"/>
      <w:r w:rsidRPr="007A2717">
        <w:t>olarak</w:t>
      </w:r>
      <w:proofErr w:type="spellEnd"/>
      <w:r w:rsidRPr="007A2717">
        <w:t xml:space="preserve"> </w:t>
      </w:r>
      <w:proofErr w:type="spellStart"/>
      <w:r w:rsidRPr="007A2717">
        <w:t>toplum</w:t>
      </w:r>
      <w:proofErr w:type="spellEnd"/>
      <w:r w:rsidRPr="007A2717">
        <w:t xml:space="preserve"> </w:t>
      </w:r>
      <w:proofErr w:type="spellStart"/>
      <w:r w:rsidRPr="007A2717">
        <w:t>içinde</w:t>
      </w:r>
      <w:proofErr w:type="spellEnd"/>
      <w:r w:rsidRPr="007A2717">
        <w:t xml:space="preserve"> </w:t>
      </w:r>
      <w:proofErr w:type="spellStart"/>
      <w:r w:rsidRPr="007A2717">
        <w:t>yaşamaları</w:t>
      </w:r>
      <w:proofErr w:type="spellEnd"/>
      <w:r w:rsidRPr="007A2717">
        <w:t xml:space="preserve"> </w:t>
      </w:r>
      <w:proofErr w:type="spellStart"/>
      <w:r w:rsidRPr="007A2717">
        <w:t>esas</w:t>
      </w:r>
      <w:proofErr w:type="spellEnd"/>
      <w:r w:rsidRPr="007A2717">
        <w:t xml:space="preserve"> </w:t>
      </w:r>
      <w:proofErr w:type="spellStart"/>
      <w:r w:rsidRPr="007A2717">
        <w:t>olup</w:t>
      </w:r>
      <w:proofErr w:type="spellEnd"/>
      <w:r w:rsidRPr="007A2717">
        <w:t xml:space="preserve">, </w:t>
      </w:r>
      <w:proofErr w:type="spellStart"/>
      <w:r w:rsidRPr="007A2717">
        <w:t>özel</w:t>
      </w:r>
      <w:proofErr w:type="spellEnd"/>
      <w:r w:rsidRPr="007A2717">
        <w:t xml:space="preserve"> </w:t>
      </w:r>
      <w:proofErr w:type="spellStart"/>
      <w:r w:rsidRPr="007A2717">
        <w:t>bir</w:t>
      </w:r>
      <w:proofErr w:type="spellEnd"/>
      <w:r w:rsidRPr="007A2717">
        <w:t xml:space="preserve"> </w:t>
      </w:r>
      <w:proofErr w:type="spellStart"/>
      <w:r w:rsidRPr="007A2717">
        <w:t>yaşama</w:t>
      </w:r>
      <w:proofErr w:type="spellEnd"/>
      <w:r w:rsidRPr="007A2717">
        <w:t xml:space="preserve"> </w:t>
      </w:r>
      <w:proofErr w:type="spellStart"/>
      <w:r w:rsidRPr="007A2717">
        <w:t>düzenine</w:t>
      </w:r>
      <w:proofErr w:type="spellEnd"/>
      <w:r w:rsidRPr="007A2717">
        <w:t xml:space="preserve"> </w:t>
      </w:r>
      <w:proofErr w:type="spellStart"/>
      <w:r w:rsidRPr="007A2717">
        <w:t>zorlanamazlar</w:t>
      </w:r>
      <w:proofErr w:type="spellEnd"/>
      <w:r w:rsidRPr="007A2717">
        <w:t xml:space="preserve">” </w:t>
      </w:r>
      <w:proofErr w:type="spellStart"/>
      <w:r w:rsidRPr="007A2717">
        <w:t>ifadesi</w:t>
      </w:r>
      <w:proofErr w:type="spellEnd"/>
      <w:r w:rsidRPr="007A2717">
        <w:t xml:space="preserve"> </w:t>
      </w:r>
      <w:proofErr w:type="spellStart"/>
      <w:r w:rsidRPr="007A2717">
        <w:t>yer</w:t>
      </w:r>
      <w:proofErr w:type="spellEnd"/>
      <w:r w:rsidRPr="007A2717">
        <w:t xml:space="preserve"> </w:t>
      </w:r>
      <w:proofErr w:type="spellStart"/>
      <w:r w:rsidRPr="007A2717">
        <w:t>alır</w:t>
      </w:r>
      <w:proofErr w:type="spellEnd"/>
      <w:r w:rsidRPr="007A2717">
        <w:t xml:space="preserve">. </w:t>
      </w:r>
    </w:p>
    <w:p w:rsidR="007A2717" w:rsidRDefault="00D31D2C" w:rsidP="007A2717">
      <w:pPr>
        <w:pStyle w:val="AralkYok"/>
        <w:numPr>
          <w:ilvl w:val="0"/>
          <w:numId w:val="41"/>
        </w:numPr>
      </w:pPr>
      <w:proofErr w:type="spellStart"/>
      <w:r w:rsidRPr="007A2717">
        <w:t>Ancak</w:t>
      </w:r>
      <w:proofErr w:type="spellEnd"/>
      <w:r w:rsidRPr="007A2717">
        <w:t xml:space="preserve">, </w:t>
      </w:r>
      <w:proofErr w:type="spellStart"/>
      <w:r w:rsidRPr="007A2717">
        <w:t>engelli</w:t>
      </w:r>
      <w:proofErr w:type="spellEnd"/>
      <w:r w:rsidRPr="007A2717">
        <w:t xml:space="preserve"> </w:t>
      </w:r>
      <w:proofErr w:type="spellStart"/>
      <w:r w:rsidRPr="007A2717">
        <w:t>bireylerin</w:t>
      </w:r>
      <w:proofErr w:type="spellEnd"/>
      <w:r w:rsidRPr="007A2717">
        <w:t xml:space="preserve"> </w:t>
      </w:r>
      <w:proofErr w:type="spellStart"/>
      <w:r w:rsidRPr="007A2717">
        <w:t>eşit</w:t>
      </w:r>
      <w:proofErr w:type="spellEnd"/>
      <w:r w:rsidRPr="007A2717">
        <w:t xml:space="preserve"> </w:t>
      </w:r>
      <w:proofErr w:type="spellStart"/>
      <w:r w:rsidRPr="007A2717">
        <w:t>koşullarda</w:t>
      </w:r>
      <w:proofErr w:type="spellEnd"/>
      <w:r w:rsidRPr="007A2717">
        <w:t xml:space="preserve"> </w:t>
      </w:r>
      <w:proofErr w:type="spellStart"/>
      <w:r w:rsidRPr="007A2717">
        <w:t>bağımsız</w:t>
      </w:r>
      <w:proofErr w:type="spellEnd"/>
      <w:r w:rsidRPr="007A2717">
        <w:t xml:space="preserve"> </w:t>
      </w:r>
      <w:proofErr w:type="spellStart"/>
      <w:r w:rsidRPr="007A2717">
        <w:t>yaşamalarını</w:t>
      </w:r>
      <w:proofErr w:type="spellEnd"/>
      <w:r w:rsidRPr="007A2717">
        <w:t xml:space="preserve"> </w:t>
      </w:r>
      <w:proofErr w:type="spellStart"/>
      <w:r w:rsidRPr="007A2717">
        <w:t>sağlayacak</w:t>
      </w:r>
      <w:proofErr w:type="spellEnd"/>
      <w:r w:rsidRPr="007A2717">
        <w:t xml:space="preserve"> </w:t>
      </w:r>
      <w:proofErr w:type="spellStart"/>
      <w:r w:rsidRPr="007A2717">
        <w:t>önl</w:t>
      </w:r>
      <w:r w:rsidR="00257956">
        <w:t>emlere</w:t>
      </w:r>
      <w:proofErr w:type="spellEnd"/>
      <w:r w:rsidR="00257956">
        <w:t xml:space="preserve"> </w:t>
      </w:r>
      <w:proofErr w:type="spellStart"/>
      <w:r w:rsidR="00257956">
        <w:t>değinilmemektedir</w:t>
      </w:r>
      <w:proofErr w:type="spellEnd"/>
      <w:r w:rsidR="00257956">
        <w:t xml:space="preserve">. </w:t>
      </w:r>
      <w:proofErr w:type="spellStart"/>
      <w:r w:rsidRPr="007A2717">
        <w:t>Erişilebilirlik</w:t>
      </w:r>
      <w:proofErr w:type="spellEnd"/>
      <w:r w:rsidRPr="007A2717">
        <w:t xml:space="preserve"> </w:t>
      </w:r>
      <w:proofErr w:type="spellStart"/>
      <w:r w:rsidRPr="007A2717">
        <w:t>bağlamında</w:t>
      </w:r>
      <w:proofErr w:type="spellEnd"/>
      <w:r w:rsidRPr="007A2717">
        <w:t xml:space="preserve"> </w:t>
      </w:r>
      <w:proofErr w:type="spellStart"/>
      <w:r w:rsidRPr="007A2717">
        <w:t>önlemler</w:t>
      </w:r>
      <w:proofErr w:type="spellEnd"/>
      <w:r w:rsidRPr="007A2717">
        <w:t xml:space="preserve"> </w:t>
      </w:r>
      <w:proofErr w:type="spellStart"/>
      <w:r w:rsidRPr="007A2717">
        <w:t>alınmadığı</w:t>
      </w:r>
      <w:proofErr w:type="spellEnd"/>
      <w:r w:rsidRPr="007A2717">
        <w:t xml:space="preserve">, </w:t>
      </w:r>
      <w:proofErr w:type="spellStart"/>
      <w:r w:rsidRPr="007A2717">
        <w:t>eğitim</w:t>
      </w:r>
      <w:proofErr w:type="spellEnd"/>
      <w:r w:rsidRPr="007A2717">
        <w:t xml:space="preserve"> </w:t>
      </w:r>
      <w:proofErr w:type="spellStart"/>
      <w:r w:rsidRPr="007A2717">
        <w:t>ve</w:t>
      </w:r>
      <w:proofErr w:type="spellEnd"/>
      <w:r w:rsidRPr="007A2717">
        <w:t xml:space="preserve"> </w:t>
      </w:r>
      <w:proofErr w:type="spellStart"/>
      <w:r w:rsidRPr="007A2717">
        <w:t>istihdama</w:t>
      </w:r>
      <w:proofErr w:type="spellEnd"/>
      <w:r w:rsidRPr="007A2717">
        <w:t xml:space="preserve"> </w:t>
      </w:r>
      <w:proofErr w:type="spellStart"/>
      <w:r w:rsidRPr="007A2717">
        <w:t>katılımları</w:t>
      </w:r>
      <w:proofErr w:type="spellEnd"/>
      <w:r w:rsidRPr="007A2717">
        <w:t xml:space="preserve"> </w:t>
      </w:r>
      <w:proofErr w:type="spellStart"/>
      <w:r w:rsidRPr="007A2717">
        <w:t>desteklenmediği</w:t>
      </w:r>
      <w:proofErr w:type="spellEnd"/>
      <w:r w:rsidRPr="007A2717">
        <w:t xml:space="preserve"> </w:t>
      </w:r>
      <w:proofErr w:type="spellStart"/>
      <w:r w:rsidRPr="007A2717">
        <w:t>için</w:t>
      </w:r>
      <w:proofErr w:type="spellEnd"/>
      <w:r w:rsidRPr="007A2717">
        <w:t xml:space="preserve"> </w:t>
      </w:r>
      <w:proofErr w:type="spellStart"/>
      <w:r w:rsidRPr="007A2717">
        <w:t>engelli</w:t>
      </w:r>
      <w:proofErr w:type="spellEnd"/>
      <w:r w:rsidRPr="007A2717">
        <w:t xml:space="preserve"> </w:t>
      </w:r>
      <w:proofErr w:type="spellStart"/>
      <w:r w:rsidRPr="007A2717">
        <w:t>bireylerin</w:t>
      </w:r>
      <w:proofErr w:type="spellEnd"/>
      <w:r w:rsidRPr="007A2717">
        <w:t xml:space="preserve"> </w:t>
      </w:r>
      <w:proofErr w:type="spellStart"/>
      <w:r w:rsidRPr="007A2717">
        <w:t>bağımsız</w:t>
      </w:r>
      <w:proofErr w:type="spellEnd"/>
      <w:r w:rsidRPr="007A2717">
        <w:t xml:space="preserve"> </w:t>
      </w:r>
      <w:proofErr w:type="spellStart"/>
      <w:r w:rsidRPr="007A2717">
        <w:t>yaş</w:t>
      </w:r>
      <w:r w:rsidR="00257956">
        <w:t>am</w:t>
      </w:r>
      <w:proofErr w:type="spellEnd"/>
      <w:r w:rsidR="00257956">
        <w:t xml:space="preserve"> </w:t>
      </w:r>
      <w:proofErr w:type="spellStart"/>
      <w:r w:rsidR="00257956">
        <w:t>haklarından</w:t>
      </w:r>
      <w:proofErr w:type="spellEnd"/>
      <w:r w:rsidR="00257956">
        <w:t xml:space="preserve"> </w:t>
      </w:r>
      <w:proofErr w:type="spellStart"/>
      <w:r w:rsidR="00257956">
        <w:t>pek</w:t>
      </w:r>
      <w:proofErr w:type="spellEnd"/>
      <w:r w:rsidR="00257956">
        <w:t xml:space="preserve"> </w:t>
      </w:r>
      <w:proofErr w:type="spellStart"/>
      <w:r w:rsidR="00257956">
        <w:t>söz</w:t>
      </w:r>
      <w:proofErr w:type="spellEnd"/>
      <w:r w:rsidR="00257956">
        <w:t xml:space="preserve"> </w:t>
      </w:r>
      <w:proofErr w:type="spellStart"/>
      <w:r w:rsidR="00257956">
        <w:t>edilememektedir</w:t>
      </w:r>
      <w:proofErr w:type="spellEnd"/>
      <w:r w:rsidR="00257956">
        <w:t xml:space="preserve">. </w:t>
      </w:r>
    </w:p>
    <w:p w:rsidR="00BF6675" w:rsidRPr="007A2717" w:rsidRDefault="00BF6675" w:rsidP="007A2717">
      <w:pPr>
        <w:pStyle w:val="AralkYok"/>
        <w:numPr>
          <w:ilvl w:val="0"/>
          <w:numId w:val="41"/>
        </w:numPr>
      </w:pPr>
      <w:r w:rsidRPr="007A2717">
        <w:rPr>
          <w:lang w:val="tr-TR"/>
        </w:rPr>
        <w:t xml:space="preserve">Genel olarak adalet mekanizmalarında </w:t>
      </w:r>
      <w:r w:rsidR="005C2AF2">
        <w:rPr>
          <w:lang w:val="tr-TR"/>
        </w:rPr>
        <w:t>Sözleşme</w:t>
      </w:r>
      <w:r w:rsidRPr="007A2717">
        <w:rPr>
          <w:lang w:val="tr-TR"/>
        </w:rPr>
        <w:t xml:space="preserve"> yeterince bilinmemektedir, dolayısıyla </w:t>
      </w:r>
      <w:proofErr w:type="spellStart"/>
      <w:r w:rsidRPr="007A2717">
        <w:rPr>
          <w:lang w:val="tr-TR"/>
        </w:rPr>
        <w:t>Sözleşme</w:t>
      </w:r>
      <w:r w:rsidR="00F00EB5">
        <w:rPr>
          <w:lang w:val="tr-TR"/>
        </w:rPr>
        <w:t>’</w:t>
      </w:r>
      <w:r w:rsidRPr="007A2717">
        <w:rPr>
          <w:lang w:val="tr-TR"/>
        </w:rPr>
        <w:t>yi</w:t>
      </w:r>
      <w:proofErr w:type="spellEnd"/>
      <w:r w:rsidRPr="007A2717">
        <w:rPr>
          <w:lang w:val="tr-TR"/>
        </w:rPr>
        <w:t xml:space="preserve"> dayanak gösteren kararlar alınmamaktadır.</w:t>
      </w:r>
      <w:r w:rsidR="004C725F" w:rsidRPr="007A2717">
        <w:rPr>
          <w:lang w:val="tr-TR"/>
        </w:rPr>
        <w:t xml:space="preserve"> Birkaç örnek şöyledir: </w:t>
      </w:r>
    </w:p>
    <w:p w:rsidR="00BF6675" w:rsidRPr="00CA5E41" w:rsidRDefault="00BF6675" w:rsidP="007A2717">
      <w:pPr>
        <w:pStyle w:val="AralkYok"/>
        <w:rPr>
          <w:rFonts w:cstheme="minorHAnsi"/>
        </w:rPr>
      </w:pPr>
    </w:p>
    <w:tbl>
      <w:tblPr>
        <w:tblStyle w:val="TabloKlavuzu"/>
        <w:tblW w:w="0" w:type="auto"/>
        <w:tblLook w:val="04A0" w:firstRow="1" w:lastRow="0" w:firstColumn="1" w:lastColumn="0" w:noHBand="0" w:noVBand="1"/>
      </w:tblPr>
      <w:tblGrid>
        <w:gridCol w:w="9010"/>
      </w:tblGrid>
      <w:tr w:rsidR="00A9605F" w:rsidRPr="00CA5E41" w:rsidTr="00A9605F">
        <w:tc>
          <w:tcPr>
            <w:tcW w:w="9010" w:type="dxa"/>
          </w:tcPr>
          <w:p w:rsidR="007A2717" w:rsidRDefault="00D31D2C" w:rsidP="007A2717">
            <w:pPr>
              <w:pStyle w:val="AralkYok"/>
              <w:numPr>
                <w:ilvl w:val="0"/>
                <w:numId w:val="42"/>
              </w:numPr>
            </w:pPr>
            <w:proofErr w:type="spellStart"/>
            <w:r w:rsidRPr="007A2717">
              <w:t>Fırat</w:t>
            </w:r>
            <w:proofErr w:type="spellEnd"/>
            <w:r w:rsidRPr="007A2717">
              <w:t xml:space="preserve"> </w:t>
            </w:r>
            <w:proofErr w:type="spellStart"/>
            <w:r w:rsidRPr="007A2717">
              <w:t>Üniversitesi</w:t>
            </w:r>
            <w:r w:rsidR="00F00EB5">
              <w:t>’</w:t>
            </w:r>
            <w:r w:rsidRPr="007A2717">
              <w:t>nde</w:t>
            </w:r>
            <w:proofErr w:type="spellEnd"/>
            <w:r w:rsidRPr="007A2717">
              <w:t xml:space="preserve"> </w:t>
            </w:r>
            <w:proofErr w:type="spellStart"/>
            <w:r w:rsidRPr="007A2717">
              <w:t>okuyan</w:t>
            </w:r>
            <w:proofErr w:type="spellEnd"/>
            <w:r w:rsidRPr="007A2717">
              <w:t xml:space="preserve">, </w:t>
            </w:r>
            <w:proofErr w:type="spellStart"/>
            <w:r w:rsidRPr="007A2717">
              <w:t>binanın</w:t>
            </w:r>
            <w:proofErr w:type="spellEnd"/>
            <w:r w:rsidRPr="007A2717">
              <w:t xml:space="preserve"> </w:t>
            </w:r>
            <w:proofErr w:type="spellStart"/>
            <w:r w:rsidRPr="007A2717">
              <w:t>erişilebilir</w:t>
            </w:r>
            <w:proofErr w:type="spellEnd"/>
            <w:r w:rsidRPr="007A2717">
              <w:t xml:space="preserve"> </w:t>
            </w:r>
            <w:proofErr w:type="spellStart"/>
            <w:r w:rsidRPr="007A2717">
              <w:t>olmaması</w:t>
            </w:r>
            <w:proofErr w:type="spellEnd"/>
            <w:r w:rsidRPr="007A2717">
              <w:t xml:space="preserve"> </w:t>
            </w:r>
            <w:proofErr w:type="spellStart"/>
            <w:r w:rsidRPr="007A2717">
              <w:t>konusunda</w:t>
            </w:r>
            <w:proofErr w:type="spellEnd"/>
            <w:r w:rsidRPr="007A2717">
              <w:t xml:space="preserve"> </w:t>
            </w:r>
            <w:proofErr w:type="spellStart"/>
            <w:r w:rsidRPr="007A2717">
              <w:t>dava</w:t>
            </w:r>
            <w:proofErr w:type="spellEnd"/>
            <w:r w:rsidRPr="007A2717">
              <w:t xml:space="preserve"> </w:t>
            </w:r>
            <w:proofErr w:type="spellStart"/>
            <w:r w:rsidRPr="007A2717">
              <w:t>açan</w:t>
            </w:r>
            <w:proofErr w:type="spellEnd"/>
            <w:r w:rsidRPr="007A2717">
              <w:t xml:space="preserve"> </w:t>
            </w:r>
            <w:proofErr w:type="spellStart"/>
            <w:r w:rsidRPr="007A2717">
              <w:t>bedensel</w:t>
            </w:r>
            <w:proofErr w:type="spellEnd"/>
            <w:r w:rsidRPr="007A2717">
              <w:t xml:space="preserve"> </w:t>
            </w:r>
            <w:proofErr w:type="spellStart"/>
            <w:r w:rsidRPr="007A2717">
              <w:t>engelli</w:t>
            </w:r>
            <w:proofErr w:type="spellEnd"/>
            <w:r w:rsidRPr="007A2717">
              <w:t xml:space="preserve"> </w:t>
            </w:r>
            <w:proofErr w:type="spellStart"/>
            <w:r w:rsidRPr="007A2717">
              <w:t>Enver</w:t>
            </w:r>
            <w:proofErr w:type="spellEnd"/>
            <w:r w:rsidRPr="007A2717">
              <w:t xml:space="preserve"> </w:t>
            </w:r>
            <w:proofErr w:type="spellStart"/>
            <w:r w:rsidRPr="007A2717">
              <w:t>Şahin</w:t>
            </w:r>
            <w:proofErr w:type="spellEnd"/>
            <w:r w:rsidRPr="007A2717">
              <w:t xml:space="preserve">, </w:t>
            </w:r>
            <w:proofErr w:type="spellStart"/>
            <w:r w:rsidRPr="007A2717">
              <w:t>davayı</w:t>
            </w:r>
            <w:proofErr w:type="spellEnd"/>
            <w:r w:rsidRPr="007A2717">
              <w:t xml:space="preserve"> </w:t>
            </w:r>
            <w:proofErr w:type="spellStart"/>
            <w:r w:rsidRPr="007A2717">
              <w:t>kaybetmiş</w:t>
            </w:r>
            <w:proofErr w:type="spellEnd"/>
            <w:r w:rsidRPr="007A2717">
              <w:t xml:space="preserve">, 2012 </w:t>
            </w:r>
            <w:proofErr w:type="spellStart"/>
            <w:r w:rsidRPr="007A2717">
              <w:t>yılında</w:t>
            </w:r>
            <w:proofErr w:type="spellEnd"/>
            <w:r w:rsidRPr="007A2717">
              <w:t xml:space="preserve"> </w:t>
            </w:r>
            <w:proofErr w:type="spellStart"/>
            <w:r w:rsidRPr="007A2717">
              <w:t>Danıştay’a</w:t>
            </w:r>
            <w:proofErr w:type="spellEnd"/>
            <w:r w:rsidRPr="007A2717">
              <w:t xml:space="preserve"> </w:t>
            </w:r>
            <w:proofErr w:type="spellStart"/>
            <w:r w:rsidRPr="007A2717">
              <w:t>yaptı</w:t>
            </w:r>
            <w:r w:rsidR="007A2717">
              <w:t>ğı</w:t>
            </w:r>
            <w:proofErr w:type="spellEnd"/>
            <w:r w:rsidR="007A2717">
              <w:t xml:space="preserve"> </w:t>
            </w:r>
            <w:proofErr w:type="spellStart"/>
            <w:r w:rsidR="007A2717">
              <w:t>itiraz</w:t>
            </w:r>
            <w:proofErr w:type="spellEnd"/>
            <w:r w:rsidR="007A2717">
              <w:t xml:space="preserve"> da </w:t>
            </w:r>
            <w:proofErr w:type="spellStart"/>
            <w:r w:rsidR="007A2717">
              <w:t>sonuçsuz</w:t>
            </w:r>
            <w:proofErr w:type="spellEnd"/>
            <w:r w:rsidR="007A2717">
              <w:t xml:space="preserve"> </w:t>
            </w:r>
            <w:proofErr w:type="spellStart"/>
            <w:r w:rsidR="007A2717">
              <w:t>kalmıştır</w:t>
            </w:r>
            <w:proofErr w:type="spellEnd"/>
            <w:r w:rsidRPr="007A2717">
              <w:rPr>
                <w:rFonts w:cs="Arial"/>
                <w:shd w:val="clear" w:color="auto" w:fill="FFFFFF"/>
              </w:rPr>
              <w:t xml:space="preserve"> (</w:t>
            </w:r>
            <w:proofErr w:type="spellStart"/>
            <w:r w:rsidRPr="007A2717">
              <w:t>Dava</w:t>
            </w:r>
            <w:proofErr w:type="spellEnd"/>
            <w:r w:rsidRPr="007A2717">
              <w:t xml:space="preserve"> </w:t>
            </w:r>
            <w:proofErr w:type="spellStart"/>
            <w:r w:rsidRPr="007A2717">
              <w:t>sürecinde</w:t>
            </w:r>
            <w:proofErr w:type="spellEnd"/>
            <w:r w:rsidRPr="007A2717">
              <w:t xml:space="preserve"> </w:t>
            </w:r>
            <w:proofErr w:type="spellStart"/>
            <w:r w:rsidR="005C2AF2">
              <w:t>Sözleşme</w:t>
            </w:r>
            <w:r w:rsidR="00F00EB5">
              <w:t>’</w:t>
            </w:r>
            <w:r w:rsidRPr="007A2717">
              <w:t>ye</w:t>
            </w:r>
            <w:proofErr w:type="spellEnd"/>
            <w:r w:rsidRPr="007A2717">
              <w:t xml:space="preserve"> </w:t>
            </w:r>
            <w:proofErr w:type="spellStart"/>
            <w:r w:rsidRPr="007A2717">
              <w:t>atıf</w:t>
            </w:r>
            <w:proofErr w:type="spellEnd"/>
            <w:r w:rsidRPr="007A2717">
              <w:t xml:space="preserve"> </w:t>
            </w:r>
            <w:proofErr w:type="spellStart"/>
            <w:r w:rsidRPr="007A2717">
              <w:t>yapılmadı</w:t>
            </w:r>
            <w:proofErr w:type="spellEnd"/>
            <w:r w:rsidRPr="007A2717">
              <w:t>)</w:t>
            </w:r>
            <w:r w:rsidR="007A2717">
              <w:t>.</w:t>
            </w:r>
          </w:p>
          <w:p w:rsidR="007A2717" w:rsidRDefault="005C2AF2" w:rsidP="007A2717">
            <w:pPr>
              <w:pStyle w:val="AralkYok"/>
              <w:numPr>
                <w:ilvl w:val="0"/>
                <w:numId w:val="42"/>
              </w:numPr>
            </w:pPr>
            <w:r>
              <w:rPr>
                <w:rFonts w:cs="Arial"/>
                <w:shd w:val="clear" w:color="auto" w:fill="FFFFFF"/>
              </w:rPr>
              <w:t xml:space="preserve">İTÜ </w:t>
            </w:r>
            <w:proofErr w:type="spellStart"/>
            <w:r>
              <w:rPr>
                <w:rFonts w:cs="Arial"/>
                <w:shd w:val="clear" w:color="auto" w:fill="FFFFFF"/>
              </w:rPr>
              <w:t>K</w:t>
            </w:r>
            <w:r w:rsidR="00D31D2C" w:rsidRPr="007A2717">
              <w:rPr>
                <w:rFonts w:cs="Arial"/>
                <w:shd w:val="clear" w:color="auto" w:fill="FFFFFF"/>
              </w:rPr>
              <w:t>onservatuarı</w:t>
            </w:r>
            <w:r w:rsidR="00F00EB5">
              <w:rPr>
                <w:rFonts w:cs="Arial"/>
                <w:shd w:val="clear" w:color="auto" w:fill="FFFFFF"/>
              </w:rPr>
              <w:t>’</w:t>
            </w:r>
            <w:r w:rsidR="00D31D2C" w:rsidRPr="007A2717">
              <w:rPr>
                <w:rFonts w:cs="Arial"/>
                <w:shd w:val="clear" w:color="auto" w:fill="FFFFFF"/>
              </w:rPr>
              <w:t>nın</w:t>
            </w:r>
            <w:proofErr w:type="spellEnd"/>
            <w:r w:rsidR="00D31D2C" w:rsidRPr="007A2717">
              <w:rPr>
                <w:rFonts w:cs="Arial"/>
                <w:shd w:val="clear" w:color="auto" w:fill="FFFFFF"/>
              </w:rPr>
              <w:t xml:space="preserve"> </w:t>
            </w:r>
            <w:proofErr w:type="spellStart"/>
            <w:r>
              <w:rPr>
                <w:rFonts w:cs="Arial"/>
                <w:shd w:val="clear" w:color="auto" w:fill="FFFFFF"/>
              </w:rPr>
              <w:t>Bağlama</w:t>
            </w:r>
            <w:proofErr w:type="spellEnd"/>
            <w:r>
              <w:rPr>
                <w:rFonts w:cs="Arial"/>
                <w:shd w:val="clear" w:color="auto" w:fill="FFFFFF"/>
              </w:rPr>
              <w:t xml:space="preserve"> </w:t>
            </w:r>
            <w:proofErr w:type="spellStart"/>
            <w:r>
              <w:rPr>
                <w:rFonts w:cs="Arial"/>
                <w:shd w:val="clear" w:color="auto" w:fill="FFFFFF"/>
              </w:rPr>
              <w:t>bölümünü</w:t>
            </w:r>
            <w:proofErr w:type="spellEnd"/>
            <w:r>
              <w:rPr>
                <w:rFonts w:cs="Arial"/>
                <w:shd w:val="clear" w:color="auto" w:fill="FFFFFF"/>
              </w:rPr>
              <w:t xml:space="preserve"> </w:t>
            </w:r>
            <w:proofErr w:type="spellStart"/>
            <w:r>
              <w:rPr>
                <w:rFonts w:cs="Arial"/>
                <w:shd w:val="clear" w:color="auto" w:fill="FFFFFF"/>
              </w:rPr>
              <w:t>sınava</w:t>
            </w:r>
            <w:proofErr w:type="spellEnd"/>
            <w:r>
              <w:rPr>
                <w:rFonts w:cs="Arial"/>
                <w:shd w:val="clear" w:color="auto" w:fill="FFFFFF"/>
              </w:rPr>
              <w:t xml:space="preserve"> </w:t>
            </w:r>
            <w:proofErr w:type="spellStart"/>
            <w:r>
              <w:rPr>
                <w:rFonts w:cs="Arial"/>
                <w:shd w:val="clear" w:color="auto" w:fill="FFFFFF"/>
              </w:rPr>
              <w:t>girerek</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kazanmış</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olduğu</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halde</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görme</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engelli</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olduğu</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için</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okula</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kaydı</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reddedilen</w:t>
            </w:r>
            <w:proofErr w:type="spellEnd"/>
            <w:r w:rsidR="00D31D2C" w:rsidRPr="007A2717">
              <w:rPr>
                <w:rFonts w:cs="Arial"/>
                <w:shd w:val="clear" w:color="auto" w:fill="FFFFFF"/>
              </w:rPr>
              <w:t xml:space="preserve"> Ceyda Evrim, </w:t>
            </w:r>
            <w:proofErr w:type="spellStart"/>
            <w:r w:rsidR="00D31D2C" w:rsidRPr="007A2717">
              <w:rPr>
                <w:rFonts w:cs="Arial"/>
                <w:shd w:val="clear" w:color="auto" w:fill="FFFFFF"/>
              </w:rPr>
              <w:t>kendisine</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ayrımcılık</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yapıldığı</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için</w:t>
            </w:r>
            <w:proofErr w:type="spellEnd"/>
            <w:r w:rsidR="00D31D2C" w:rsidRPr="007A2717">
              <w:rPr>
                <w:rFonts w:cs="Arial"/>
                <w:shd w:val="clear" w:color="auto" w:fill="FFFFFF"/>
              </w:rPr>
              <w:t xml:space="preserve"> </w:t>
            </w:r>
            <w:proofErr w:type="spellStart"/>
            <w:r w:rsidR="00D31D2C" w:rsidRPr="007A2717">
              <w:rPr>
                <w:rFonts w:cs="Arial"/>
                <w:shd w:val="clear" w:color="auto" w:fill="FFFFFF"/>
              </w:rPr>
              <w:t>açtığ</w:t>
            </w:r>
            <w:r>
              <w:rPr>
                <w:rFonts w:cs="Arial"/>
                <w:shd w:val="clear" w:color="auto" w:fill="FFFFFF"/>
              </w:rPr>
              <w:t>ı</w:t>
            </w:r>
            <w:proofErr w:type="spellEnd"/>
            <w:r>
              <w:rPr>
                <w:rFonts w:cs="Arial"/>
                <w:shd w:val="clear" w:color="auto" w:fill="FFFFFF"/>
              </w:rPr>
              <w:t xml:space="preserve"> </w:t>
            </w:r>
            <w:proofErr w:type="spellStart"/>
            <w:r>
              <w:rPr>
                <w:rFonts w:cs="Arial"/>
                <w:shd w:val="clear" w:color="auto" w:fill="FFFFFF"/>
              </w:rPr>
              <w:t>davayı</w:t>
            </w:r>
            <w:proofErr w:type="spellEnd"/>
            <w:r>
              <w:rPr>
                <w:rFonts w:cs="Arial"/>
                <w:shd w:val="clear" w:color="auto" w:fill="FFFFFF"/>
              </w:rPr>
              <w:t xml:space="preserve"> 2016 </w:t>
            </w:r>
            <w:proofErr w:type="spellStart"/>
            <w:r>
              <w:rPr>
                <w:rFonts w:cs="Arial"/>
                <w:shd w:val="clear" w:color="auto" w:fill="FFFFFF"/>
              </w:rPr>
              <w:t>yılında</w:t>
            </w:r>
            <w:proofErr w:type="spellEnd"/>
            <w:r>
              <w:rPr>
                <w:rFonts w:cs="Arial"/>
                <w:shd w:val="clear" w:color="auto" w:fill="FFFFFF"/>
              </w:rPr>
              <w:t xml:space="preserve"> </w:t>
            </w:r>
            <w:proofErr w:type="spellStart"/>
            <w:r>
              <w:rPr>
                <w:rFonts w:cs="Arial"/>
                <w:shd w:val="clear" w:color="auto" w:fill="FFFFFF"/>
              </w:rPr>
              <w:t>kaybetmiştir</w:t>
            </w:r>
            <w:proofErr w:type="spellEnd"/>
            <w:r>
              <w:rPr>
                <w:rFonts w:cs="Arial"/>
                <w:shd w:val="clear" w:color="auto" w:fill="FFFFFF"/>
              </w:rPr>
              <w:t xml:space="preserve"> </w:t>
            </w:r>
            <w:r w:rsidR="00D31D2C" w:rsidRPr="007A2717">
              <w:rPr>
                <w:rFonts w:cs="Arial"/>
                <w:shd w:val="clear" w:color="auto" w:fill="FFFFFF"/>
              </w:rPr>
              <w:t>(</w:t>
            </w:r>
            <w:proofErr w:type="spellStart"/>
            <w:r w:rsidR="00D31D2C" w:rsidRPr="007A2717">
              <w:t>Dava</w:t>
            </w:r>
            <w:proofErr w:type="spellEnd"/>
            <w:r w:rsidR="00D31D2C" w:rsidRPr="007A2717">
              <w:t xml:space="preserve"> </w:t>
            </w:r>
            <w:proofErr w:type="spellStart"/>
            <w:r w:rsidR="00D31D2C" w:rsidRPr="007A2717">
              <w:t>sürecinde</w:t>
            </w:r>
            <w:proofErr w:type="spellEnd"/>
            <w:r w:rsidR="00D31D2C" w:rsidRPr="007A2717">
              <w:t xml:space="preserve"> </w:t>
            </w:r>
            <w:proofErr w:type="spellStart"/>
            <w:r>
              <w:t>Sözleşme</w:t>
            </w:r>
            <w:r w:rsidR="00F00EB5">
              <w:t>’</w:t>
            </w:r>
            <w:r>
              <w:t>ye</w:t>
            </w:r>
            <w:proofErr w:type="spellEnd"/>
            <w:r>
              <w:t xml:space="preserve"> </w:t>
            </w:r>
            <w:proofErr w:type="spellStart"/>
            <w:r w:rsidR="00D31D2C" w:rsidRPr="007A2717">
              <w:t>atıf</w:t>
            </w:r>
            <w:proofErr w:type="spellEnd"/>
            <w:r w:rsidR="00D31D2C" w:rsidRPr="007A2717">
              <w:t xml:space="preserve"> </w:t>
            </w:r>
            <w:proofErr w:type="spellStart"/>
            <w:r w:rsidR="00D31D2C" w:rsidRPr="007A2717">
              <w:t>yapılmadı</w:t>
            </w:r>
            <w:proofErr w:type="spellEnd"/>
            <w:r w:rsidR="00D31D2C" w:rsidRPr="007A2717">
              <w:t>)</w:t>
            </w:r>
            <w:r w:rsidR="007A2717">
              <w:t>.</w:t>
            </w:r>
          </w:p>
          <w:p w:rsidR="007A2717" w:rsidRDefault="00D31D2C" w:rsidP="007A2717">
            <w:pPr>
              <w:pStyle w:val="AralkYok"/>
              <w:numPr>
                <w:ilvl w:val="0"/>
                <w:numId w:val="42"/>
              </w:numPr>
            </w:pPr>
            <w:proofErr w:type="spellStart"/>
            <w:r w:rsidRPr="007A2717">
              <w:t>Noterlik</w:t>
            </w:r>
            <w:proofErr w:type="spellEnd"/>
            <w:r w:rsidRPr="007A2717">
              <w:t xml:space="preserve"> </w:t>
            </w:r>
            <w:proofErr w:type="spellStart"/>
            <w:r w:rsidRPr="007A2717">
              <w:t>işlemlerinde</w:t>
            </w:r>
            <w:proofErr w:type="spellEnd"/>
            <w:r w:rsidRPr="007A2717">
              <w:t xml:space="preserve"> </w:t>
            </w:r>
            <w:proofErr w:type="spellStart"/>
            <w:r w:rsidRPr="007A2717">
              <w:t>iki</w:t>
            </w:r>
            <w:proofErr w:type="spellEnd"/>
            <w:r w:rsidRPr="007A2717">
              <w:t xml:space="preserve"> </w:t>
            </w:r>
            <w:proofErr w:type="spellStart"/>
            <w:r w:rsidRPr="007A2717">
              <w:t>tanık</w:t>
            </w:r>
            <w:proofErr w:type="spellEnd"/>
            <w:r w:rsidRPr="007A2717">
              <w:t xml:space="preserve"> </w:t>
            </w:r>
            <w:proofErr w:type="spellStart"/>
            <w:r w:rsidRPr="007A2717">
              <w:t>istenmesi</w:t>
            </w:r>
            <w:proofErr w:type="spellEnd"/>
            <w:r w:rsidRPr="007A2717">
              <w:t xml:space="preserve"> </w:t>
            </w:r>
            <w:proofErr w:type="spellStart"/>
            <w:r w:rsidRPr="007A2717">
              <w:t>karşısında</w:t>
            </w:r>
            <w:proofErr w:type="spellEnd"/>
            <w:r w:rsidR="002854E0">
              <w:t xml:space="preserve"> </w:t>
            </w:r>
            <w:proofErr w:type="spellStart"/>
            <w:r w:rsidR="002854E0">
              <w:t>Olgun</w:t>
            </w:r>
            <w:proofErr w:type="spellEnd"/>
            <w:r w:rsidR="002854E0">
              <w:t xml:space="preserve"> </w:t>
            </w:r>
            <w:proofErr w:type="spellStart"/>
            <w:r w:rsidR="002854E0">
              <w:t>Yılmaz’ın</w:t>
            </w:r>
            <w:proofErr w:type="spellEnd"/>
            <w:r w:rsidR="002854E0">
              <w:t xml:space="preserve"> </w:t>
            </w:r>
            <w:proofErr w:type="spellStart"/>
            <w:r w:rsidRPr="007A2717">
              <w:t>bağımsız</w:t>
            </w:r>
            <w:proofErr w:type="spellEnd"/>
            <w:r w:rsidRPr="007A2717">
              <w:t xml:space="preserve"> </w:t>
            </w:r>
            <w:proofErr w:type="spellStart"/>
            <w:r w:rsidRPr="007A2717">
              <w:t>işlem</w:t>
            </w:r>
            <w:proofErr w:type="spellEnd"/>
            <w:r w:rsidRPr="007A2717">
              <w:t xml:space="preserve"> </w:t>
            </w:r>
            <w:proofErr w:type="spellStart"/>
            <w:r w:rsidRPr="007A2717">
              <w:t>yapmasına</w:t>
            </w:r>
            <w:proofErr w:type="spellEnd"/>
            <w:r w:rsidRPr="007A2717">
              <w:t xml:space="preserve"> </w:t>
            </w:r>
            <w:proofErr w:type="spellStart"/>
            <w:r w:rsidRPr="007A2717">
              <w:t>engel</w:t>
            </w:r>
            <w:proofErr w:type="spellEnd"/>
            <w:r w:rsidRPr="007A2717">
              <w:t xml:space="preserve"> </w:t>
            </w:r>
            <w:proofErr w:type="spellStart"/>
            <w:r w:rsidRPr="007A2717">
              <w:t>olunması</w:t>
            </w:r>
            <w:proofErr w:type="spellEnd"/>
            <w:r w:rsidRPr="007A2717">
              <w:t xml:space="preserve"> </w:t>
            </w:r>
            <w:proofErr w:type="spellStart"/>
            <w:r w:rsidRPr="007A2717">
              <w:t>ve</w:t>
            </w:r>
            <w:proofErr w:type="spellEnd"/>
            <w:r w:rsidRPr="007A2717">
              <w:t xml:space="preserve"> </w:t>
            </w:r>
            <w:proofErr w:type="spellStart"/>
            <w:r w:rsidRPr="007A2717">
              <w:t>ayrımcılık</w:t>
            </w:r>
            <w:proofErr w:type="spellEnd"/>
            <w:r w:rsidRPr="007A2717">
              <w:t xml:space="preserve"> </w:t>
            </w:r>
            <w:proofErr w:type="spellStart"/>
            <w:r w:rsidRPr="007A2717">
              <w:t>uygulaması</w:t>
            </w:r>
            <w:proofErr w:type="spellEnd"/>
            <w:r w:rsidR="005C2AF2">
              <w:t xml:space="preserve"> </w:t>
            </w:r>
            <w:proofErr w:type="spellStart"/>
            <w:r w:rsidRPr="007A2717">
              <w:t>nedeniyle</w:t>
            </w:r>
            <w:proofErr w:type="spellEnd"/>
            <w:r w:rsidR="005C2AF2">
              <w:t xml:space="preserve"> </w:t>
            </w:r>
            <w:proofErr w:type="spellStart"/>
            <w:r w:rsidRPr="007A2717">
              <w:t>açtığı</w:t>
            </w:r>
            <w:proofErr w:type="spellEnd"/>
            <w:r w:rsidRPr="007A2717">
              <w:t xml:space="preserve"> </w:t>
            </w:r>
            <w:proofErr w:type="spellStart"/>
            <w:r w:rsidRPr="007A2717">
              <w:t>dava</w:t>
            </w:r>
            <w:proofErr w:type="spellEnd"/>
            <w:r w:rsidRPr="007A2717">
              <w:t xml:space="preserve"> </w:t>
            </w:r>
            <w:proofErr w:type="spellStart"/>
            <w:r w:rsidRPr="007A2717">
              <w:t>mahkeme</w:t>
            </w:r>
            <w:proofErr w:type="spellEnd"/>
            <w:r w:rsidRPr="007A2717">
              <w:t xml:space="preserve"> </w:t>
            </w:r>
            <w:proofErr w:type="spellStart"/>
            <w:r w:rsidRPr="007A2717">
              <w:t>tarafından</w:t>
            </w:r>
            <w:proofErr w:type="spellEnd"/>
            <w:r w:rsidRPr="007A2717">
              <w:t xml:space="preserve"> </w:t>
            </w:r>
            <w:proofErr w:type="spellStart"/>
            <w:r w:rsidRPr="007A2717">
              <w:t>reddedilmiş</w:t>
            </w:r>
            <w:proofErr w:type="spellEnd"/>
            <w:r w:rsidRPr="007A2717">
              <w:t xml:space="preserve"> </w:t>
            </w:r>
            <w:proofErr w:type="spellStart"/>
            <w:r w:rsidRPr="007A2717">
              <w:t>ve</w:t>
            </w:r>
            <w:proofErr w:type="spellEnd"/>
            <w:r w:rsidRPr="007A2717">
              <w:t xml:space="preserve"> </w:t>
            </w:r>
            <w:proofErr w:type="spellStart"/>
            <w:r w:rsidRPr="007A2717">
              <w:t>dava</w:t>
            </w:r>
            <w:proofErr w:type="spellEnd"/>
            <w:r w:rsidRPr="007A2717">
              <w:t xml:space="preserve"> </w:t>
            </w:r>
            <w:proofErr w:type="spellStart"/>
            <w:r w:rsidRPr="007A2717">
              <w:t>sürecinde</w:t>
            </w:r>
            <w:proofErr w:type="spellEnd"/>
            <w:r w:rsidRPr="007A2717">
              <w:t xml:space="preserve"> </w:t>
            </w:r>
            <w:proofErr w:type="spellStart"/>
            <w:r w:rsidR="005C2AF2">
              <w:t>Sözleşme</w:t>
            </w:r>
            <w:r w:rsidR="00F00EB5">
              <w:t>’</w:t>
            </w:r>
            <w:r w:rsidR="005C2AF2">
              <w:t>ye</w:t>
            </w:r>
            <w:proofErr w:type="spellEnd"/>
            <w:r w:rsidRPr="007A2717">
              <w:t xml:space="preserve"> </w:t>
            </w:r>
            <w:proofErr w:type="spellStart"/>
            <w:r w:rsidRPr="007A2717">
              <w:t>atıf</w:t>
            </w:r>
            <w:proofErr w:type="spellEnd"/>
            <w:r w:rsidRPr="007A2717">
              <w:t xml:space="preserve"> </w:t>
            </w:r>
            <w:proofErr w:type="spellStart"/>
            <w:r w:rsidRPr="007A2717">
              <w:t>yapılmamıştır</w:t>
            </w:r>
            <w:proofErr w:type="spellEnd"/>
            <w:r w:rsidRPr="007A2717">
              <w:t>.</w:t>
            </w:r>
          </w:p>
          <w:p w:rsidR="00A9605F" w:rsidRPr="00CA5E41" w:rsidRDefault="005C2AF2" w:rsidP="00F00EB5">
            <w:pPr>
              <w:pStyle w:val="AralkYok"/>
              <w:numPr>
                <w:ilvl w:val="0"/>
                <w:numId w:val="42"/>
              </w:numPr>
              <w:rPr>
                <w:rFonts w:cstheme="minorHAnsi"/>
              </w:rPr>
            </w:pPr>
            <w:proofErr w:type="spellStart"/>
            <w:r>
              <w:t>Öğretmen</w:t>
            </w:r>
            <w:proofErr w:type="spellEnd"/>
            <w:r>
              <w:t xml:space="preserve"> </w:t>
            </w:r>
            <w:proofErr w:type="spellStart"/>
            <w:r>
              <w:t>L</w:t>
            </w:r>
            <w:r w:rsidR="00D31D2C" w:rsidRPr="007A2717">
              <w:t>isesi</w:t>
            </w:r>
            <w:proofErr w:type="spellEnd"/>
            <w:r w:rsidR="00D31D2C" w:rsidRPr="007A2717">
              <w:t xml:space="preserve"> </w:t>
            </w:r>
            <w:proofErr w:type="spellStart"/>
            <w:r w:rsidR="00D31D2C" w:rsidRPr="007A2717">
              <w:t>sınavını</w:t>
            </w:r>
            <w:proofErr w:type="spellEnd"/>
            <w:r w:rsidR="00D31D2C" w:rsidRPr="007A2717">
              <w:t xml:space="preserve"> </w:t>
            </w:r>
            <w:proofErr w:type="spellStart"/>
            <w:r w:rsidR="00D31D2C" w:rsidRPr="007A2717">
              <w:t>kazanan</w:t>
            </w:r>
            <w:proofErr w:type="spellEnd"/>
            <w:r w:rsidR="00D31D2C" w:rsidRPr="007A2717">
              <w:t xml:space="preserve"> </w:t>
            </w:r>
            <w:proofErr w:type="spellStart"/>
            <w:r w:rsidR="00D31D2C" w:rsidRPr="007A2717">
              <w:t>ancak</w:t>
            </w:r>
            <w:proofErr w:type="spellEnd"/>
            <w:r w:rsidR="00D31D2C" w:rsidRPr="007A2717">
              <w:t xml:space="preserve"> </w:t>
            </w:r>
            <w:proofErr w:type="spellStart"/>
            <w:r>
              <w:t>kör</w:t>
            </w:r>
            <w:proofErr w:type="spellEnd"/>
            <w:r>
              <w:t xml:space="preserve"> </w:t>
            </w:r>
            <w:proofErr w:type="spellStart"/>
            <w:r>
              <w:t>olduğu</w:t>
            </w:r>
            <w:proofErr w:type="spellEnd"/>
            <w:r>
              <w:t xml:space="preserve"> </w:t>
            </w:r>
            <w:proofErr w:type="spellStart"/>
            <w:r>
              <w:t>için</w:t>
            </w:r>
            <w:proofErr w:type="spellEnd"/>
            <w:r>
              <w:t xml:space="preserve"> </w:t>
            </w:r>
            <w:proofErr w:type="spellStart"/>
            <w:r>
              <w:t>okula</w:t>
            </w:r>
            <w:proofErr w:type="spellEnd"/>
            <w:r>
              <w:t xml:space="preserve"> </w:t>
            </w:r>
            <w:proofErr w:type="spellStart"/>
            <w:r>
              <w:t>alınmayarak</w:t>
            </w:r>
            <w:proofErr w:type="spellEnd"/>
            <w:r w:rsidR="00D31D2C" w:rsidRPr="007A2717">
              <w:t xml:space="preserve"> </w:t>
            </w:r>
            <w:proofErr w:type="spellStart"/>
            <w:r w:rsidR="00D31D2C" w:rsidRPr="007A2717">
              <w:t>eğitim</w:t>
            </w:r>
            <w:proofErr w:type="spellEnd"/>
            <w:r w:rsidR="00D31D2C" w:rsidRPr="007A2717">
              <w:t xml:space="preserve"> </w:t>
            </w:r>
            <w:proofErr w:type="spellStart"/>
            <w:r w:rsidR="00D31D2C" w:rsidRPr="007A2717">
              <w:t>hakkı</w:t>
            </w:r>
            <w:proofErr w:type="spellEnd"/>
            <w:r w:rsidR="00D31D2C" w:rsidRPr="007A2717">
              <w:t xml:space="preserve"> </w:t>
            </w:r>
            <w:proofErr w:type="spellStart"/>
            <w:r w:rsidR="00D31D2C" w:rsidRPr="007A2717">
              <w:t>engellenen</w:t>
            </w:r>
            <w:proofErr w:type="spellEnd"/>
            <w:r w:rsidR="00D31D2C" w:rsidRPr="007A2717">
              <w:t xml:space="preserve"> </w:t>
            </w:r>
            <w:proofErr w:type="spellStart"/>
            <w:r w:rsidR="00D31D2C" w:rsidRPr="007A2717">
              <w:t>Fırat</w:t>
            </w:r>
            <w:proofErr w:type="spellEnd"/>
            <w:r w:rsidR="00D31D2C" w:rsidRPr="007A2717">
              <w:t xml:space="preserve"> </w:t>
            </w:r>
            <w:proofErr w:type="spellStart"/>
            <w:r w:rsidR="00D31D2C" w:rsidRPr="007A2717">
              <w:t>Yıldız’ın</w:t>
            </w:r>
            <w:proofErr w:type="spellEnd"/>
            <w:r w:rsidR="00D31D2C" w:rsidRPr="007A2717">
              <w:t xml:space="preserve"> </w:t>
            </w:r>
            <w:proofErr w:type="spellStart"/>
            <w:r w:rsidR="00D31D2C" w:rsidRPr="007A2717">
              <w:t>açtığı</w:t>
            </w:r>
            <w:proofErr w:type="spellEnd"/>
            <w:r w:rsidR="00D31D2C" w:rsidRPr="007A2717">
              <w:t xml:space="preserve"> </w:t>
            </w:r>
            <w:proofErr w:type="spellStart"/>
            <w:r w:rsidR="00D31D2C" w:rsidRPr="007A2717">
              <w:t>dava</w:t>
            </w:r>
            <w:proofErr w:type="spellEnd"/>
            <w:r w:rsidR="00D31D2C" w:rsidRPr="007A2717">
              <w:t xml:space="preserve"> ilk </w:t>
            </w:r>
            <w:proofErr w:type="spellStart"/>
            <w:r w:rsidR="00D31D2C" w:rsidRPr="007A2717">
              <w:t>mahkemece</w:t>
            </w:r>
            <w:proofErr w:type="spellEnd"/>
            <w:r w:rsidR="00D31D2C" w:rsidRPr="007A2717">
              <w:t xml:space="preserve"> </w:t>
            </w:r>
            <w:proofErr w:type="spellStart"/>
            <w:r w:rsidR="00D31D2C" w:rsidRPr="007A2717">
              <w:t>reddedilmiş</w:t>
            </w:r>
            <w:proofErr w:type="spellEnd"/>
            <w:r w:rsidR="00D31D2C" w:rsidRPr="007A2717">
              <w:t xml:space="preserve">, </w:t>
            </w:r>
            <w:proofErr w:type="spellStart"/>
            <w:r w:rsidR="00D31D2C" w:rsidRPr="007A2717">
              <w:t>mahkeme</w:t>
            </w:r>
            <w:r w:rsidR="00F00EB5">
              <w:t>de</w:t>
            </w:r>
            <w:proofErr w:type="spellEnd"/>
            <w:r w:rsidR="00D31D2C" w:rsidRPr="007A2717">
              <w:t xml:space="preserve"> </w:t>
            </w:r>
            <w:proofErr w:type="spellStart"/>
            <w:r>
              <w:t>Sözleşme</w:t>
            </w:r>
            <w:r w:rsidR="00F00EB5">
              <w:t>’</w:t>
            </w:r>
            <w:r>
              <w:t>ye</w:t>
            </w:r>
            <w:proofErr w:type="spellEnd"/>
            <w:r w:rsidR="00D31D2C" w:rsidRPr="007A2717">
              <w:t xml:space="preserve"> </w:t>
            </w:r>
            <w:proofErr w:type="spellStart"/>
            <w:r w:rsidR="00F00EB5">
              <w:t>herhangi</w:t>
            </w:r>
            <w:proofErr w:type="spellEnd"/>
            <w:r w:rsidR="00F00EB5">
              <w:t xml:space="preserve"> </w:t>
            </w:r>
            <w:proofErr w:type="spellStart"/>
            <w:r w:rsidR="00F00EB5">
              <w:t>bir</w:t>
            </w:r>
            <w:proofErr w:type="spellEnd"/>
            <w:r w:rsidR="00F00EB5">
              <w:t xml:space="preserve"> </w:t>
            </w:r>
            <w:proofErr w:type="spellStart"/>
            <w:r w:rsidR="00D31D2C" w:rsidRPr="007A2717">
              <w:t>atıft</w:t>
            </w:r>
            <w:r w:rsidR="007A2717">
              <w:t>a</w:t>
            </w:r>
            <w:proofErr w:type="spellEnd"/>
            <w:r w:rsidR="007A2717">
              <w:t xml:space="preserve"> </w:t>
            </w:r>
            <w:proofErr w:type="spellStart"/>
            <w:r w:rsidR="007A2717">
              <w:t>bulun</w:t>
            </w:r>
            <w:r w:rsidR="00F00EB5">
              <w:t>ul</w:t>
            </w:r>
            <w:r w:rsidR="007A2717">
              <w:t>mamıştır</w:t>
            </w:r>
            <w:proofErr w:type="spellEnd"/>
            <w:r w:rsidR="007A2717">
              <w:t xml:space="preserve">. </w:t>
            </w:r>
            <w:proofErr w:type="spellStart"/>
            <w:r w:rsidR="007A2717">
              <w:t>Fırat</w:t>
            </w:r>
            <w:proofErr w:type="spellEnd"/>
            <w:r w:rsidR="007A2717">
              <w:t xml:space="preserve"> </w:t>
            </w:r>
            <w:proofErr w:type="spellStart"/>
            <w:r w:rsidR="007A2717">
              <w:t>Yıldız</w:t>
            </w:r>
            <w:proofErr w:type="spellEnd"/>
            <w:r w:rsidR="007A2717">
              <w:t xml:space="preserve"> </w:t>
            </w:r>
            <w:proofErr w:type="spellStart"/>
            <w:r w:rsidR="00D31D2C" w:rsidRPr="007A2717">
              <w:t>dav</w:t>
            </w:r>
            <w:r>
              <w:t>ayı</w:t>
            </w:r>
            <w:proofErr w:type="spellEnd"/>
            <w:r>
              <w:t xml:space="preserve"> </w:t>
            </w:r>
            <w:proofErr w:type="spellStart"/>
            <w:r>
              <w:t>temyize</w:t>
            </w:r>
            <w:proofErr w:type="spellEnd"/>
            <w:r>
              <w:t xml:space="preserve"> </w:t>
            </w:r>
            <w:proofErr w:type="spellStart"/>
            <w:r>
              <w:t>götürmüş</w:t>
            </w:r>
            <w:proofErr w:type="spellEnd"/>
            <w:r>
              <w:t xml:space="preserve">, </w:t>
            </w:r>
            <w:proofErr w:type="spellStart"/>
            <w:r>
              <w:t>temyiz</w:t>
            </w:r>
            <w:proofErr w:type="spellEnd"/>
            <w:r>
              <w:t xml:space="preserve"> </w:t>
            </w:r>
            <w:proofErr w:type="spellStart"/>
            <w:r>
              <w:t>incelemesini</w:t>
            </w:r>
            <w:proofErr w:type="spellEnd"/>
            <w:r>
              <w:t xml:space="preserve"> </w:t>
            </w:r>
            <w:proofErr w:type="spellStart"/>
            <w:r w:rsidR="00D31D2C" w:rsidRPr="007A2717">
              <w:t>yapan</w:t>
            </w:r>
            <w:proofErr w:type="spellEnd"/>
            <w:r w:rsidR="00D31D2C" w:rsidRPr="007A2717">
              <w:t xml:space="preserve"> </w:t>
            </w:r>
            <w:proofErr w:type="spellStart"/>
            <w:r w:rsidR="00D31D2C" w:rsidRPr="007A2717">
              <w:t>Danıştay</w:t>
            </w:r>
            <w:proofErr w:type="spellEnd"/>
            <w:r w:rsidR="00D31D2C" w:rsidRPr="007A2717">
              <w:t xml:space="preserve"> </w:t>
            </w:r>
            <w:proofErr w:type="spellStart"/>
            <w:r w:rsidR="00F00EB5">
              <w:t>İ</w:t>
            </w:r>
            <w:r w:rsidRPr="007A2717">
              <w:t>dari</w:t>
            </w:r>
            <w:proofErr w:type="spellEnd"/>
            <w:r w:rsidRPr="007A2717">
              <w:t xml:space="preserve"> </w:t>
            </w:r>
            <w:proofErr w:type="spellStart"/>
            <w:r w:rsidRPr="007A2717">
              <w:t>Dava</w:t>
            </w:r>
            <w:proofErr w:type="spellEnd"/>
            <w:r w:rsidRPr="007A2717">
              <w:t xml:space="preserve"> </w:t>
            </w:r>
            <w:proofErr w:type="spellStart"/>
            <w:r w:rsidRPr="007A2717">
              <w:t>Daireleri</w:t>
            </w:r>
            <w:proofErr w:type="spellEnd"/>
            <w:r w:rsidRPr="007A2717">
              <w:t xml:space="preserve"> </w:t>
            </w:r>
            <w:proofErr w:type="spellStart"/>
            <w:r w:rsidRPr="007A2717">
              <w:t>Kurulu</w:t>
            </w:r>
            <w:proofErr w:type="spellEnd"/>
            <w:r w:rsidRPr="007A2717">
              <w:t xml:space="preserve"> </w:t>
            </w:r>
            <w:r w:rsidR="00D31D2C" w:rsidRPr="007A2717">
              <w:t xml:space="preserve">ilk </w:t>
            </w:r>
            <w:proofErr w:type="spellStart"/>
            <w:r w:rsidR="00D31D2C" w:rsidRPr="007A2717">
              <w:t>derece</w:t>
            </w:r>
            <w:proofErr w:type="spellEnd"/>
            <w:r w:rsidR="00D31D2C" w:rsidRPr="007A2717">
              <w:t xml:space="preserve"> </w:t>
            </w:r>
            <w:proofErr w:type="spellStart"/>
            <w:r w:rsidR="00D31D2C" w:rsidRPr="007A2717">
              <w:t>mahkemesini</w:t>
            </w:r>
            <w:r w:rsidR="007A2717">
              <w:t>n</w:t>
            </w:r>
            <w:proofErr w:type="spellEnd"/>
            <w:r w:rsidR="007A2717">
              <w:t xml:space="preserve"> </w:t>
            </w:r>
            <w:proofErr w:type="spellStart"/>
            <w:r w:rsidR="007A2717">
              <w:t>kararını</w:t>
            </w:r>
            <w:proofErr w:type="spellEnd"/>
            <w:r w:rsidR="007A2717">
              <w:t xml:space="preserve"> </w:t>
            </w:r>
            <w:proofErr w:type="spellStart"/>
            <w:r w:rsidR="007A2717">
              <w:t>bozarak</w:t>
            </w:r>
            <w:proofErr w:type="spellEnd"/>
            <w:r w:rsidR="007A2717">
              <w:t xml:space="preserve"> </w:t>
            </w:r>
            <w:proofErr w:type="spellStart"/>
            <w:r>
              <w:t>Sözleşme</w:t>
            </w:r>
            <w:r w:rsidR="00F00EB5">
              <w:t>’</w:t>
            </w:r>
            <w:r>
              <w:t>nin</w:t>
            </w:r>
            <w:proofErr w:type="spellEnd"/>
            <w:r>
              <w:t xml:space="preserve"> </w:t>
            </w:r>
            <w:r w:rsidR="00D31D2C" w:rsidRPr="007A2717">
              <w:t xml:space="preserve">24. </w:t>
            </w:r>
            <w:proofErr w:type="spellStart"/>
            <w:r w:rsidR="00D31D2C" w:rsidRPr="007A2717">
              <w:t>Maddesine</w:t>
            </w:r>
            <w:proofErr w:type="spellEnd"/>
            <w:r w:rsidR="00D31D2C" w:rsidRPr="007A2717">
              <w:t xml:space="preserve"> </w:t>
            </w:r>
            <w:proofErr w:type="spellStart"/>
            <w:r w:rsidR="00D31D2C" w:rsidRPr="007A2717">
              <w:t>atıfta</w:t>
            </w:r>
            <w:proofErr w:type="spellEnd"/>
            <w:r w:rsidR="00D31D2C" w:rsidRPr="007A2717">
              <w:t xml:space="preserve"> </w:t>
            </w:r>
            <w:proofErr w:type="spellStart"/>
            <w:r w:rsidR="00D31D2C" w:rsidRPr="007A2717">
              <w:t>bulunmuş</w:t>
            </w:r>
            <w:r w:rsidR="007A2717">
              <w:t>tur</w:t>
            </w:r>
            <w:proofErr w:type="spellEnd"/>
            <w:r w:rsidR="00D31D2C" w:rsidRPr="007A2717">
              <w:t xml:space="preserve">. Bunun </w:t>
            </w:r>
            <w:proofErr w:type="spellStart"/>
            <w:r w:rsidR="00D31D2C" w:rsidRPr="007A2717">
              <w:t>üzerine</w:t>
            </w:r>
            <w:proofErr w:type="spellEnd"/>
            <w:r w:rsidR="00D31D2C" w:rsidRPr="007A2717">
              <w:t xml:space="preserve"> ilk </w:t>
            </w:r>
            <w:proofErr w:type="spellStart"/>
            <w:r w:rsidR="00D31D2C" w:rsidRPr="007A2717">
              <w:t>derece</w:t>
            </w:r>
            <w:proofErr w:type="spellEnd"/>
            <w:r w:rsidR="00D31D2C" w:rsidRPr="007A2717">
              <w:t xml:space="preserve"> </w:t>
            </w:r>
            <w:proofErr w:type="spellStart"/>
            <w:r w:rsidR="00D31D2C" w:rsidRPr="007A2717">
              <w:t>mahkemesi</w:t>
            </w:r>
            <w:proofErr w:type="spellEnd"/>
            <w:r w:rsidR="00D31D2C" w:rsidRPr="007A2717">
              <w:t xml:space="preserve"> </w:t>
            </w:r>
            <w:proofErr w:type="spellStart"/>
            <w:r w:rsidR="00D31D2C" w:rsidRPr="007A2717">
              <w:t>bozma</w:t>
            </w:r>
            <w:proofErr w:type="spellEnd"/>
            <w:r w:rsidR="00D31D2C" w:rsidRPr="007A2717">
              <w:t xml:space="preserve"> </w:t>
            </w:r>
            <w:proofErr w:type="spellStart"/>
            <w:r w:rsidR="00D31D2C" w:rsidRPr="007A2717">
              <w:t>ilamına</w:t>
            </w:r>
            <w:proofErr w:type="spellEnd"/>
            <w:r w:rsidR="00D31D2C" w:rsidRPr="007A2717">
              <w:t xml:space="preserve"> </w:t>
            </w:r>
            <w:proofErr w:type="spellStart"/>
            <w:r w:rsidR="00D31D2C" w:rsidRPr="007A2717">
              <w:t>uymuş</w:t>
            </w:r>
            <w:proofErr w:type="spellEnd"/>
            <w:r w:rsidR="007A2717">
              <w:t xml:space="preserve"> </w:t>
            </w:r>
            <w:proofErr w:type="spellStart"/>
            <w:r w:rsidR="00D31D2C" w:rsidRPr="007A2717">
              <w:t>ve</w:t>
            </w:r>
            <w:proofErr w:type="spellEnd"/>
            <w:r w:rsidR="00D31D2C" w:rsidRPr="007A2717">
              <w:t xml:space="preserve"> </w:t>
            </w:r>
            <w:proofErr w:type="spellStart"/>
            <w:r w:rsidR="00D31D2C" w:rsidRPr="007A2717">
              <w:t>ayrımcılık</w:t>
            </w:r>
            <w:proofErr w:type="spellEnd"/>
            <w:r w:rsidR="00D31D2C" w:rsidRPr="007A2717">
              <w:t xml:space="preserve"> </w:t>
            </w:r>
            <w:proofErr w:type="spellStart"/>
            <w:r w:rsidR="00D31D2C" w:rsidRPr="007A2717">
              <w:t>yapıldığına</w:t>
            </w:r>
            <w:proofErr w:type="spellEnd"/>
            <w:r w:rsidR="00D31D2C" w:rsidRPr="007A2717">
              <w:t xml:space="preserve"> </w:t>
            </w:r>
            <w:proofErr w:type="spellStart"/>
            <w:r w:rsidR="00D31D2C" w:rsidRPr="007A2717">
              <w:t>karar</w:t>
            </w:r>
            <w:proofErr w:type="spellEnd"/>
            <w:r w:rsidR="00D31D2C" w:rsidRPr="007A2717">
              <w:t xml:space="preserve"> </w:t>
            </w:r>
            <w:proofErr w:type="spellStart"/>
            <w:r w:rsidR="00D31D2C" w:rsidRPr="007A2717">
              <w:t>vererek</w:t>
            </w:r>
            <w:proofErr w:type="spellEnd"/>
            <w:r w:rsidR="00D31D2C" w:rsidRPr="007A2717">
              <w:t xml:space="preserve"> </w:t>
            </w:r>
            <w:proofErr w:type="spellStart"/>
            <w:r w:rsidR="00D31D2C" w:rsidRPr="007A2717">
              <w:t>ilgili</w:t>
            </w:r>
            <w:proofErr w:type="spellEnd"/>
            <w:r w:rsidR="00D31D2C" w:rsidRPr="007A2717">
              <w:t xml:space="preserve"> </w:t>
            </w:r>
            <w:proofErr w:type="spellStart"/>
            <w:r w:rsidR="00D31D2C" w:rsidRPr="007A2717">
              <w:t>yönetmeliği</w:t>
            </w:r>
            <w:proofErr w:type="spellEnd"/>
            <w:r w:rsidR="00D31D2C" w:rsidRPr="007A2717">
              <w:t xml:space="preserve"> </w:t>
            </w:r>
            <w:proofErr w:type="spellStart"/>
            <w:r w:rsidR="00D31D2C" w:rsidRPr="007A2717">
              <w:t>iptal</w:t>
            </w:r>
            <w:proofErr w:type="spellEnd"/>
            <w:r w:rsidR="00D31D2C" w:rsidRPr="007A2717">
              <w:t xml:space="preserve"> </w:t>
            </w:r>
            <w:proofErr w:type="spellStart"/>
            <w:r w:rsidR="00D31D2C" w:rsidRPr="007A2717">
              <w:t>etmiştir</w:t>
            </w:r>
            <w:proofErr w:type="spellEnd"/>
            <w:r w:rsidR="00D31D2C" w:rsidRPr="007A2717">
              <w:t xml:space="preserve">. </w:t>
            </w:r>
            <w:proofErr w:type="spellStart"/>
            <w:r w:rsidR="00D31D2C" w:rsidRPr="007A2717">
              <w:t>Danıştay</w:t>
            </w:r>
            <w:proofErr w:type="spellEnd"/>
            <w:r w:rsidR="00D31D2C" w:rsidRPr="007A2717">
              <w:t xml:space="preserve">, </w:t>
            </w:r>
            <w:proofErr w:type="spellStart"/>
            <w:r w:rsidR="00D31D2C" w:rsidRPr="007A2717">
              <w:t>Fırat</w:t>
            </w:r>
            <w:proofErr w:type="spellEnd"/>
            <w:r w:rsidR="00D31D2C" w:rsidRPr="007A2717">
              <w:t xml:space="preserve"> </w:t>
            </w:r>
            <w:proofErr w:type="spellStart"/>
            <w:r w:rsidR="00D31D2C" w:rsidRPr="007A2717">
              <w:t>Yıldız’a</w:t>
            </w:r>
            <w:proofErr w:type="spellEnd"/>
            <w:r w:rsidR="00D31D2C" w:rsidRPr="007A2717">
              <w:t xml:space="preserve"> </w:t>
            </w:r>
            <w:proofErr w:type="spellStart"/>
            <w:r w:rsidR="00D31D2C" w:rsidRPr="007A2717">
              <w:t>ayrımcılık</w:t>
            </w:r>
            <w:proofErr w:type="spellEnd"/>
            <w:r w:rsidR="00D31D2C" w:rsidRPr="007A2717">
              <w:t xml:space="preserve"> </w:t>
            </w:r>
            <w:proofErr w:type="spellStart"/>
            <w:r w:rsidR="00D31D2C" w:rsidRPr="007A2717">
              <w:t>yapıldığına</w:t>
            </w:r>
            <w:proofErr w:type="spellEnd"/>
            <w:r w:rsidR="00D31D2C" w:rsidRPr="007A2717">
              <w:t xml:space="preserve"> </w:t>
            </w:r>
            <w:proofErr w:type="spellStart"/>
            <w:r w:rsidR="00D31D2C" w:rsidRPr="007A2717">
              <w:t>karar</w:t>
            </w:r>
            <w:proofErr w:type="spellEnd"/>
            <w:r w:rsidR="00D31D2C" w:rsidRPr="007A2717">
              <w:t xml:space="preserve"> </w:t>
            </w:r>
            <w:proofErr w:type="spellStart"/>
            <w:r w:rsidR="00D31D2C" w:rsidRPr="007A2717">
              <w:t>vermiştir</w:t>
            </w:r>
            <w:proofErr w:type="spellEnd"/>
            <w:r w:rsidR="007A2717">
              <w:t xml:space="preserve"> </w:t>
            </w:r>
            <w:r w:rsidR="00D31D2C" w:rsidRPr="007A2717">
              <w:t xml:space="preserve">(14 </w:t>
            </w:r>
            <w:proofErr w:type="spellStart"/>
            <w:r w:rsidR="00D31D2C" w:rsidRPr="007A2717">
              <w:t>Mayıs</w:t>
            </w:r>
            <w:proofErr w:type="spellEnd"/>
            <w:r w:rsidR="00D31D2C" w:rsidRPr="007A2717">
              <w:t xml:space="preserve"> 2008 </w:t>
            </w:r>
            <w:proofErr w:type="spellStart"/>
            <w:r w:rsidR="00D31D2C" w:rsidRPr="007A2717">
              <w:t>tarihli</w:t>
            </w:r>
            <w:proofErr w:type="spellEnd"/>
            <w:r w:rsidR="00D31D2C" w:rsidRPr="007A2717">
              <w:t xml:space="preserve">, K2008/3520 </w:t>
            </w:r>
            <w:proofErr w:type="spellStart"/>
            <w:r w:rsidR="00D31D2C" w:rsidRPr="007A2717">
              <w:t>no’lu</w:t>
            </w:r>
            <w:proofErr w:type="spellEnd"/>
            <w:r w:rsidR="00D31D2C" w:rsidRPr="007A2717">
              <w:t xml:space="preserve"> </w:t>
            </w:r>
            <w:proofErr w:type="spellStart"/>
            <w:r w:rsidR="00D31D2C" w:rsidRPr="007A2717">
              <w:t>karar</w:t>
            </w:r>
            <w:proofErr w:type="spellEnd"/>
            <w:r w:rsidR="00D31D2C" w:rsidRPr="007A2717">
              <w:t xml:space="preserve">).  </w:t>
            </w:r>
          </w:p>
        </w:tc>
      </w:tr>
    </w:tbl>
    <w:p w:rsidR="00BF6675" w:rsidRPr="00CA5E41" w:rsidRDefault="00BF6675" w:rsidP="005C2AF2">
      <w:pPr>
        <w:pStyle w:val="AralkYok"/>
        <w:rPr>
          <w:rFonts w:cstheme="minorHAnsi"/>
          <w:lang w:val="tr-TR"/>
        </w:rPr>
      </w:pPr>
    </w:p>
    <w:p w:rsidR="00850AE8" w:rsidRPr="00CA5E41" w:rsidRDefault="00850AE8" w:rsidP="00850AE8">
      <w:pPr>
        <w:pStyle w:val="AralkYok"/>
        <w:numPr>
          <w:ilvl w:val="0"/>
          <w:numId w:val="41"/>
        </w:numPr>
        <w:rPr>
          <w:rFonts w:cstheme="minorHAnsi"/>
          <w:lang w:val="tr-TR"/>
        </w:rPr>
      </w:pPr>
      <w:r w:rsidRPr="00CA5E41">
        <w:rPr>
          <w:rFonts w:cstheme="minorHAnsi"/>
          <w:lang w:val="tr-TR"/>
        </w:rPr>
        <w:t xml:space="preserve">Hazırlanan </w:t>
      </w:r>
      <w:r w:rsidR="00AF6594">
        <w:rPr>
          <w:rFonts w:cstheme="minorHAnsi"/>
          <w:lang w:val="tr-TR"/>
        </w:rPr>
        <w:t>“</w:t>
      </w:r>
      <w:proofErr w:type="spellStart"/>
      <w:r w:rsidR="005C2AF2">
        <w:rPr>
          <w:rFonts w:cstheme="minorHAnsi"/>
        </w:rPr>
        <w:t>Erişilebilirlik</w:t>
      </w:r>
      <w:proofErr w:type="spellEnd"/>
      <w:r w:rsidR="005C2AF2">
        <w:rPr>
          <w:rFonts w:cstheme="minorHAnsi"/>
        </w:rPr>
        <w:t xml:space="preserve"> </w:t>
      </w:r>
      <w:r w:rsidRPr="00CA5E41">
        <w:rPr>
          <w:rFonts w:cstheme="minorHAnsi"/>
        </w:rPr>
        <w:t xml:space="preserve">2010-2011 </w:t>
      </w:r>
      <w:proofErr w:type="spellStart"/>
      <w:r w:rsidRPr="00CA5E41">
        <w:rPr>
          <w:rFonts w:cstheme="minorHAnsi"/>
        </w:rPr>
        <w:t>Stratejisi</w:t>
      </w:r>
      <w:proofErr w:type="spellEnd"/>
      <w:r w:rsidRPr="00CA5E41">
        <w:rPr>
          <w:rFonts w:cstheme="minorHAnsi"/>
        </w:rPr>
        <w:t xml:space="preserve"> </w:t>
      </w:r>
      <w:proofErr w:type="spellStart"/>
      <w:r w:rsidRPr="00CA5E41">
        <w:rPr>
          <w:rFonts w:cstheme="minorHAnsi"/>
        </w:rPr>
        <w:t>ve</w:t>
      </w:r>
      <w:proofErr w:type="spellEnd"/>
      <w:r w:rsidRPr="00CA5E41">
        <w:rPr>
          <w:rFonts w:cstheme="minorHAnsi"/>
        </w:rPr>
        <w:t xml:space="preserve"> </w:t>
      </w:r>
      <w:proofErr w:type="spellStart"/>
      <w:r w:rsidRPr="00CA5E41">
        <w:rPr>
          <w:rFonts w:cstheme="minorHAnsi"/>
        </w:rPr>
        <w:t>Ulusal</w:t>
      </w:r>
      <w:proofErr w:type="spellEnd"/>
      <w:r w:rsidRPr="00CA5E41">
        <w:rPr>
          <w:rFonts w:cstheme="minorHAnsi"/>
        </w:rPr>
        <w:t xml:space="preserve"> </w:t>
      </w:r>
      <w:proofErr w:type="spellStart"/>
      <w:r w:rsidRPr="00CA5E41">
        <w:rPr>
          <w:rFonts w:cstheme="minorHAnsi"/>
        </w:rPr>
        <w:t>Eylem</w:t>
      </w:r>
      <w:proofErr w:type="spellEnd"/>
      <w:r w:rsidRPr="00CA5E41">
        <w:rPr>
          <w:rFonts w:cstheme="minorHAnsi"/>
        </w:rPr>
        <w:t xml:space="preserve"> </w:t>
      </w:r>
      <w:proofErr w:type="spellStart"/>
      <w:r w:rsidRPr="00CA5E41">
        <w:rPr>
          <w:rFonts w:cstheme="minorHAnsi"/>
        </w:rPr>
        <w:t>Planı</w:t>
      </w:r>
      <w:proofErr w:type="spellEnd"/>
      <w:r w:rsidR="00AF6594">
        <w:rPr>
          <w:rFonts w:cstheme="minorHAnsi"/>
          <w:lang w:val="tr-TR"/>
        </w:rPr>
        <w:t xml:space="preserve">” </w:t>
      </w:r>
      <w:r w:rsidRPr="00CA5E41">
        <w:rPr>
          <w:rFonts w:cstheme="minorHAnsi"/>
          <w:lang w:val="tr-TR"/>
        </w:rPr>
        <w:t xml:space="preserve">etkin bir biçimde yaşama geçirilmemiştir. Fiziksel çevrenin, açık alanların ve toplu taşıma araçlarının engelliler için erişilebilir hale getirilmesi için uzatılan süreler dolduğu halde bu alanlarda henüz kayda değer bir yol alınmamıştır. </w:t>
      </w:r>
    </w:p>
    <w:p w:rsidR="00C770BC" w:rsidRPr="00CA5E41" w:rsidRDefault="00C770BC" w:rsidP="00C770BC">
      <w:pPr>
        <w:pStyle w:val="AralkYok"/>
        <w:numPr>
          <w:ilvl w:val="0"/>
          <w:numId w:val="41"/>
        </w:numPr>
        <w:rPr>
          <w:rFonts w:cstheme="minorHAnsi"/>
          <w:lang w:val="tr-TR"/>
        </w:rPr>
      </w:pPr>
      <w:r w:rsidRPr="00CA5E41">
        <w:rPr>
          <w:rFonts w:cstheme="minorHAnsi"/>
          <w:lang w:val="tr-TR"/>
        </w:rPr>
        <w:t>Ülkemizde engellilerle ilgili sağlıklı, güncel, kapsayıcı veri</w:t>
      </w:r>
      <w:r w:rsidR="005C2AF2">
        <w:rPr>
          <w:rFonts w:cstheme="minorHAnsi"/>
          <w:lang w:val="tr-TR"/>
        </w:rPr>
        <w:t xml:space="preserve"> </w:t>
      </w:r>
      <w:r w:rsidRPr="00CA5E41">
        <w:rPr>
          <w:rFonts w:cstheme="minorHAnsi"/>
          <w:lang w:val="tr-TR"/>
        </w:rPr>
        <w:t xml:space="preserve">yoktur. 2002 yılında yapılan </w:t>
      </w:r>
      <w:r w:rsidR="004F18AD">
        <w:rPr>
          <w:rFonts w:cstheme="minorHAnsi"/>
          <w:lang w:val="tr-TR"/>
        </w:rPr>
        <w:t>“</w:t>
      </w:r>
      <w:r w:rsidRPr="00CA5E41">
        <w:rPr>
          <w:rFonts w:cstheme="minorHAnsi"/>
          <w:lang w:val="tr-TR"/>
        </w:rPr>
        <w:t>Engelli Profili Araştırması</w:t>
      </w:r>
      <w:r w:rsidR="004F18AD">
        <w:rPr>
          <w:rFonts w:cstheme="minorHAnsi"/>
          <w:lang w:val="tr-TR"/>
        </w:rPr>
        <w:t>”</w:t>
      </w:r>
      <w:r w:rsidRPr="00CA5E41">
        <w:rPr>
          <w:rFonts w:cstheme="minorHAnsi"/>
          <w:lang w:val="tr-TR"/>
        </w:rPr>
        <w:t>, bilimsel yöntem ve araç</w:t>
      </w:r>
      <w:r w:rsidR="005C2AF2">
        <w:rPr>
          <w:rFonts w:cstheme="minorHAnsi"/>
          <w:lang w:val="tr-TR"/>
        </w:rPr>
        <w:t xml:space="preserve">larla gerçekleştirilmediğinden, </w:t>
      </w:r>
      <w:r w:rsidRPr="00CA5E41">
        <w:rPr>
          <w:rFonts w:cstheme="minorHAnsi"/>
          <w:lang w:val="tr-TR"/>
        </w:rPr>
        <w:t>elde edilen sonuçların çoğu diğer araştırma verileriyle desteklen</w:t>
      </w:r>
      <w:r w:rsidR="005C2AF2">
        <w:rPr>
          <w:rFonts w:cstheme="minorHAnsi"/>
          <w:lang w:val="tr-TR"/>
        </w:rPr>
        <w:t>e</w:t>
      </w:r>
      <w:r w:rsidRPr="00CA5E41">
        <w:rPr>
          <w:rFonts w:cstheme="minorHAnsi"/>
          <w:lang w:val="tr-TR"/>
        </w:rPr>
        <w:t>memektedir. Verilerin sağlıklı olmaması</w:t>
      </w:r>
      <w:r w:rsidR="005C2AF2">
        <w:rPr>
          <w:rFonts w:cstheme="minorHAnsi"/>
          <w:lang w:val="tr-TR"/>
        </w:rPr>
        <w:t>, alanla ilgili planlamaların</w:t>
      </w:r>
      <w:r w:rsidRPr="00CA5E41">
        <w:rPr>
          <w:rFonts w:cstheme="minorHAnsi"/>
          <w:lang w:val="tr-TR"/>
        </w:rPr>
        <w:t xml:space="preserve"> gerçekçi ve etkin olmasını önlemektedir. </w:t>
      </w:r>
    </w:p>
    <w:p w:rsidR="00C770BC" w:rsidRDefault="00C770BC" w:rsidP="00C770BC">
      <w:pPr>
        <w:pStyle w:val="AralkYok"/>
        <w:numPr>
          <w:ilvl w:val="0"/>
          <w:numId w:val="41"/>
        </w:numPr>
        <w:rPr>
          <w:rFonts w:cstheme="minorHAnsi"/>
        </w:rPr>
      </w:pPr>
      <w:proofErr w:type="spellStart"/>
      <w:r>
        <w:rPr>
          <w:rFonts w:cstheme="minorHAnsi"/>
        </w:rPr>
        <w:t>Türkiye’de</w:t>
      </w:r>
      <w:proofErr w:type="spellEnd"/>
      <w:r w:rsidR="005C2AF2">
        <w:rPr>
          <w:rFonts w:cstheme="minorHAnsi"/>
        </w:rPr>
        <w:t xml:space="preserve"> </w:t>
      </w:r>
      <w:proofErr w:type="spellStart"/>
      <w:r>
        <w:rPr>
          <w:rFonts w:cstheme="minorHAnsi"/>
        </w:rPr>
        <w:t>b</w:t>
      </w:r>
      <w:r w:rsidRPr="004D1859">
        <w:rPr>
          <w:rFonts w:cstheme="minorHAnsi"/>
        </w:rPr>
        <w:t>ir</w:t>
      </w:r>
      <w:proofErr w:type="spellEnd"/>
      <w:r w:rsidRPr="004D1859">
        <w:rPr>
          <w:rFonts w:cstheme="minorHAnsi"/>
        </w:rPr>
        <w:t xml:space="preserve"> </w:t>
      </w:r>
      <w:proofErr w:type="spellStart"/>
      <w:r w:rsidRPr="004D1859">
        <w:rPr>
          <w:rFonts w:cstheme="minorHAnsi"/>
        </w:rPr>
        <w:t>engellinin</w:t>
      </w:r>
      <w:proofErr w:type="spellEnd"/>
      <w:r w:rsidRPr="004D1859">
        <w:rPr>
          <w:rFonts w:cstheme="minorHAnsi"/>
        </w:rPr>
        <w:t xml:space="preserve"> </w:t>
      </w:r>
      <w:proofErr w:type="spellStart"/>
      <w:r w:rsidRPr="004D1859">
        <w:rPr>
          <w:rFonts w:cstheme="minorHAnsi"/>
        </w:rPr>
        <w:t>yasaların</w:t>
      </w:r>
      <w:proofErr w:type="spellEnd"/>
      <w:r w:rsidRPr="004D1859">
        <w:rPr>
          <w:rFonts w:cstheme="minorHAnsi"/>
        </w:rPr>
        <w:t xml:space="preserve"> </w:t>
      </w:r>
      <w:proofErr w:type="spellStart"/>
      <w:r w:rsidRPr="004D1859">
        <w:rPr>
          <w:rFonts w:cstheme="minorHAnsi"/>
        </w:rPr>
        <w:t>tanıdığı</w:t>
      </w:r>
      <w:proofErr w:type="spellEnd"/>
      <w:r w:rsidRPr="004D1859">
        <w:rPr>
          <w:rFonts w:cstheme="minorHAnsi"/>
        </w:rPr>
        <w:t xml:space="preserve"> </w:t>
      </w:r>
      <w:proofErr w:type="spellStart"/>
      <w:r w:rsidRPr="004D1859">
        <w:rPr>
          <w:rFonts w:cstheme="minorHAnsi"/>
        </w:rPr>
        <w:t>haklardan</w:t>
      </w:r>
      <w:proofErr w:type="spellEnd"/>
      <w:r w:rsidRPr="004D1859">
        <w:rPr>
          <w:rFonts w:cstheme="minorHAnsi"/>
        </w:rPr>
        <w:t xml:space="preserve"> </w:t>
      </w:r>
      <w:proofErr w:type="spellStart"/>
      <w:r w:rsidRPr="004D1859">
        <w:rPr>
          <w:rFonts w:cstheme="minorHAnsi"/>
        </w:rPr>
        <w:t>yararlanabilmesi</w:t>
      </w:r>
      <w:proofErr w:type="spellEnd"/>
      <w:r w:rsidRPr="004D1859">
        <w:rPr>
          <w:rFonts w:cstheme="minorHAnsi"/>
        </w:rPr>
        <w:t xml:space="preserve"> </w:t>
      </w:r>
      <w:proofErr w:type="spellStart"/>
      <w:r w:rsidRPr="004D1859">
        <w:rPr>
          <w:rFonts w:cstheme="minorHAnsi"/>
        </w:rPr>
        <w:t>için</w:t>
      </w:r>
      <w:proofErr w:type="spellEnd"/>
      <w:r w:rsidRPr="004D1859">
        <w:rPr>
          <w:rFonts w:cstheme="minorHAnsi"/>
        </w:rPr>
        <w:t xml:space="preserve"> </w:t>
      </w:r>
      <w:proofErr w:type="spellStart"/>
      <w:r>
        <w:rPr>
          <w:rFonts w:cstheme="minorHAnsi"/>
        </w:rPr>
        <w:t>öncelikle</w:t>
      </w:r>
      <w:proofErr w:type="spellEnd"/>
      <w:r>
        <w:rPr>
          <w:rFonts w:cstheme="minorHAnsi"/>
        </w:rPr>
        <w:t xml:space="preserve"> </w:t>
      </w:r>
      <w:proofErr w:type="spellStart"/>
      <w:r>
        <w:rPr>
          <w:rFonts w:cstheme="minorHAnsi"/>
        </w:rPr>
        <w:t>Engelli</w:t>
      </w:r>
      <w:proofErr w:type="spellEnd"/>
      <w:r>
        <w:rPr>
          <w:rFonts w:cstheme="minorHAnsi"/>
        </w:rPr>
        <w:t xml:space="preserve"> </w:t>
      </w:r>
      <w:proofErr w:type="spellStart"/>
      <w:r>
        <w:rPr>
          <w:rFonts w:cstheme="minorHAnsi"/>
        </w:rPr>
        <w:t>Sağl</w:t>
      </w:r>
      <w:r w:rsidR="005C2AF2">
        <w:rPr>
          <w:rFonts w:cstheme="minorHAnsi"/>
        </w:rPr>
        <w:t>ık</w:t>
      </w:r>
      <w:proofErr w:type="spellEnd"/>
      <w:r w:rsidR="005C2AF2">
        <w:rPr>
          <w:rFonts w:cstheme="minorHAnsi"/>
        </w:rPr>
        <w:t xml:space="preserve"> </w:t>
      </w:r>
      <w:proofErr w:type="spellStart"/>
      <w:r w:rsidR="005C2AF2">
        <w:rPr>
          <w:rFonts w:cstheme="minorHAnsi"/>
        </w:rPr>
        <w:t>Kurulu</w:t>
      </w:r>
      <w:proofErr w:type="spellEnd"/>
      <w:r w:rsidR="005C2AF2">
        <w:rPr>
          <w:rFonts w:cstheme="minorHAnsi"/>
        </w:rPr>
        <w:t xml:space="preserve"> </w:t>
      </w:r>
      <w:proofErr w:type="spellStart"/>
      <w:r w:rsidR="005C2AF2">
        <w:rPr>
          <w:rFonts w:cstheme="minorHAnsi"/>
        </w:rPr>
        <w:t>Raporu</w:t>
      </w:r>
      <w:proofErr w:type="spellEnd"/>
      <w:r w:rsidR="00012008">
        <w:rPr>
          <w:rFonts w:cstheme="minorHAnsi"/>
        </w:rPr>
        <w:t xml:space="preserve"> </w:t>
      </w:r>
      <w:proofErr w:type="spellStart"/>
      <w:r w:rsidR="005C2AF2">
        <w:rPr>
          <w:rFonts w:cstheme="minorHAnsi"/>
        </w:rPr>
        <w:t>alması</w:t>
      </w:r>
      <w:proofErr w:type="spellEnd"/>
      <w:r w:rsidR="005C2AF2">
        <w:rPr>
          <w:rFonts w:cstheme="minorHAnsi"/>
        </w:rPr>
        <w:t xml:space="preserve"> </w:t>
      </w:r>
      <w:proofErr w:type="spellStart"/>
      <w:r w:rsidR="005C2AF2">
        <w:rPr>
          <w:rFonts w:cstheme="minorHAnsi"/>
        </w:rPr>
        <w:t>gerekmektedir</w:t>
      </w:r>
      <w:proofErr w:type="spellEnd"/>
      <w:r>
        <w:rPr>
          <w:rFonts w:cstheme="minorHAnsi"/>
        </w:rPr>
        <w:t>. Bu</w:t>
      </w:r>
      <w:r w:rsidR="00320538">
        <w:rPr>
          <w:rFonts w:cstheme="minorHAnsi"/>
        </w:rPr>
        <w:t xml:space="preserve"> </w:t>
      </w:r>
      <w:proofErr w:type="spellStart"/>
      <w:r>
        <w:rPr>
          <w:rFonts w:cstheme="minorHAnsi"/>
        </w:rPr>
        <w:t>rapor</w:t>
      </w:r>
      <w:proofErr w:type="spellEnd"/>
      <w:r>
        <w:rPr>
          <w:rFonts w:cstheme="minorHAnsi"/>
        </w:rPr>
        <w:t xml:space="preserve"> </w:t>
      </w:r>
      <w:proofErr w:type="spellStart"/>
      <w:r>
        <w:rPr>
          <w:rFonts w:cstheme="minorHAnsi"/>
        </w:rPr>
        <w:t>engelliliğin</w:t>
      </w:r>
      <w:proofErr w:type="spellEnd"/>
      <w:r>
        <w:rPr>
          <w:rFonts w:cstheme="minorHAnsi"/>
        </w:rPr>
        <w:t xml:space="preserve"> </w:t>
      </w:r>
      <w:proofErr w:type="spellStart"/>
      <w:r>
        <w:rPr>
          <w:rFonts w:cstheme="minorHAnsi"/>
        </w:rPr>
        <w:t>türü</w:t>
      </w:r>
      <w:proofErr w:type="spellEnd"/>
      <w:r>
        <w:rPr>
          <w:rFonts w:cstheme="minorHAnsi"/>
        </w:rPr>
        <w:t xml:space="preserve"> (</w:t>
      </w:r>
      <w:proofErr w:type="spellStart"/>
      <w:r>
        <w:rPr>
          <w:rFonts w:cstheme="minorHAnsi"/>
        </w:rPr>
        <w:t>görme</w:t>
      </w:r>
      <w:proofErr w:type="spellEnd"/>
      <w:r>
        <w:rPr>
          <w:rFonts w:cstheme="minorHAnsi"/>
        </w:rPr>
        <w:t xml:space="preserve">, </w:t>
      </w:r>
      <w:proofErr w:type="spellStart"/>
      <w:r>
        <w:rPr>
          <w:rFonts w:cstheme="minorHAnsi"/>
        </w:rPr>
        <w:t>işitme</w:t>
      </w:r>
      <w:proofErr w:type="spellEnd"/>
      <w:r>
        <w:rPr>
          <w:rFonts w:cstheme="minorHAnsi"/>
        </w:rPr>
        <w:t xml:space="preserve">, </w:t>
      </w:r>
      <w:proofErr w:type="spellStart"/>
      <w:r>
        <w:rPr>
          <w:rFonts w:cstheme="minorHAnsi"/>
        </w:rPr>
        <w:t>ortopedik</w:t>
      </w:r>
      <w:proofErr w:type="spellEnd"/>
      <w:r>
        <w:rPr>
          <w:rFonts w:cstheme="minorHAnsi"/>
        </w:rPr>
        <w:t xml:space="preserve"> vb</w:t>
      </w:r>
      <w:r w:rsidR="005C2AF2">
        <w:rPr>
          <w:rFonts w:cstheme="minorHAnsi"/>
        </w:rPr>
        <w:t xml:space="preserve">.) </w:t>
      </w:r>
      <w:proofErr w:type="spellStart"/>
      <w:r w:rsidR="005C2AF2">
        <w:rPr>
          <w:rFonts w:cstheme="minorHAnsi"/>
        </w:rPr>
        <w:t>ve</w:t>
      </w:r>
      <w:proofErr w:type="spellEnd"/>
      <w:r w:rsidR="005C2AF2">
        <w:rPr>
          <w:rFonts w:cstheme="minorHAnsi"/>
        </w:rPr>
        <w:t xml:space="preserve"> </w:t>
      </w:r>
      <w:proofErr w:type="spellStart"/>
      <w:r w:rsidR="005C2AF2">
        <w:rPr>
          <w:rFonts w:cstheme="minorHAnsi"/>
        </w:rPr>
        <w:t>derecesini</w:t>
      </w:r>
      <w:proofErr w:type="spellEnd"/>
      <w:r w:rsidR="005C2AF2">
        <w:rPr>
          <w:rFonts w:cstheme="minorHAnsi"/>
        </w:rPr>
        <w:t xml:space="preserve"> (</w:t>
      </w:r>
      <w:proofErr w:type="spellStart"/>
      <w:r w:rsidR="005C2AF2">
        <w:rPr>
          <w:rFonts w:cstheme="minorHAnsi"/>
        </w:rPr>
        <w:t>yüzde</w:t>
      </w:r>
      <w:proofErr w:type="spellEnd"/>
      <w:r w:rsidR="005C2AF2">
        <w:rPr>
          <w:rFonts w:cstheme="minorHAnsi"/>
        </w:rPr>
        <w:t xml:space="preserve"> </w:t>
      </w:r>
      <w:proofErr w:type="spellStart"/>
      <w:r w:rsidR="005C2AF2">
        <w:rPr>
          <w:rFonts w:cstheme="minorHAnsi"/>
        </w:rPr>
        <w:t>olarak</w:t>
      </w:r>
      <w:proofErr w:type="spellEnd"/>
      <w:r w:rsidR="005C2AF2">
        <w:rPr>
          <w:rFonts w:cstheme="minorHAnsi"/>
        </w:rPr>
        <w:t xml:space="preserve">) </w:t>
      </w:r>
      <w:proofErr w:type="spellStart"/>
      <w:r w:rsidR="005C2AF2">
        <w:rPr>
          <w:rFonts w:cstheme="minorHAnsi"/>
        </w:rPr>
        <w:t>içerir</w:t>
      </w:r>
      <w:proofErr w:type="spellEnd"/>
      <w:r w:rsidR="005C2AF2">
        <w:rPr>
          <w:rFonts w:cstheme="minorHAnsi"/>
        </w:rPr>
        <w:t xml:space="preserve">. </w:t>
      </w:r>
      <w:proofErr w:type="spellStart"/>
      <w:r w:rsidR="005C2AF2">
        <w:rPr>
          <w:rFonts w:cstheme="minorHAnsi"/>
        </w:rPr>
        <w:t>Ayrıca</w:t>
      </w:r>
      <w:proofErr w:type="spellEnd"/>
      <w:r>
        <w:rPr>
          <w:rFonts w:cstheme="minorHAnsi"/>
        </w:rPr>
        <w:t xml:space="preserve"> </w:t>
      </w:r>
      <w:proofErr w:type="spellStart"/>
      <w:r>
        <w:rPr>
          <w:rFonts w:cstheme="minorHAnsi"/>
        </w:rPr>
        <w:t>kişinin</w:t>
      </w:r>
      <w:proofErr w:type="spellEnd"/>
      <w:r>
        <w:rPr>
          <w:rFonts w:cstheme="minorHAnsi"/>
        </w:rPr>
        <w:t xml:space="preserve"> </w:t>
      </w:r>
      <w:proofErr w:type="spellStart"/>
      <w:r>
        <w:rPr>
          <w:rFonts w:cstheme="minorHAnsi"/>
        </w:rPr>
        <w:t>hangi</w:t>
      </w:r>
      <w:proofErr w:type="spellEnd"/>
      <w:r>
        <w:rPr>
          <w:rFonts w:cstheme="minorHAnsi"/>
        </w:rPr>
        <w:t xml:space="preserve"> </w:t>
      </w:r>
      <w:proofErr w:type="spellStart"/>
      <w:r>
        <w:rPr>
          <w:rFonts w:cstheme="minorHAnsi"/>
        </w:rPr>
        <w:t>haklardan</w:t>
      </w:r>
      <w:proofErr w:type="spellEnd"/>
      <w:r>
        <w:rPr>
          <w:rFonts w:cstheme="minorHAnsi"/>
        </w:rPr>
        <w:t xml:space="preserve"> </w:t>
      </w:r>
      <w:proofErr w:type="spellStart"/>
      <w:r>
        <w:rPr>
          <w:rFonts w:cstheme="minorHAnsi"/>
        </w:rPr>
        <w:t>yararlanabileceğini</w:t>
      </w:r>
      <w:proofErr w:type="spellEnd"/>
      <w:r>
        <w:rPr>
          <w:rFonts w:cstheme="minorHAnsi"/>
        </w:rPr>
        <w:t xml:space="preserve"> </w:t>
      </w:r>
      <w:r w:rsidR="005C2AF2">
        <w:rPr>
          <w:rFonts w:cstheme="minorHAnsi"/>
        </w:rPr>
        <w:t xml:space="preserve">de </w:t>
      </w:r>
      <w:proofErr w:type="spellStart"/>
      <w:r>
        <w:rPr>
          <w:rFonts w:cstheme="minorHAnsi"/>
        </w:rPr>
        <w:t>gösterir</w:t>
      </w:r>
      <w:proofErr w:type="spellEnd"/>
      <w:r w:rsidR="00012008">
        <w:rPr>
          <w:rFonts w:cstheme="minorHAnsi"/>
        </w:rPr>
        <w:t xml:space="preserve"> </w:t>
      </w:r>
      <w:r>
        <w:rPr>
          <w:rFonts w:cstheme="minorHAnsi"/>
        </w:rPr>
        <w:t>(</w:t>
      </w:r>
      <w:proofErr w:type="spellStart"/>
      <w:r w:rsidR="00012008">
        <w:rPr>
          <w:rFonts w:cstheme="minorHAnsi"/>
        </w:rPr>
        <w:t>e</w:t>
      </w:r>
      <w:r>
        <w:rPr>
          <w:rFonts w:cstheme="minorHAnsi"/>
        </w:rPr>
        <w:t>ngelli</w:t>
      </w:r>
      <w:proofErr w:type="spellEnd"/>
      <w:r>
        <w:rPr>
          <w:rFonts w:cstheme="minorHAnsi"/>
        </w:rPr>
        <w:t xml:space="preserve"> </w:t>
      </w:r>
      <w:proofErr w:type="spellStart"/>
      <w:r>
        <w:rPr>
          <w:rFonts w:cstheme="minorHAnsi"/>
        </w:rPr>
        <w:t>maaşı</w:t>
      </w:r>
      <w:proofErr w:type="spellEnd"/>
      <w:r>
        <w:rPr>
          <w:rFonts w:cstheme="minorHAnsi"/>
        </w:rPr>
        <w:t xml:space="preserve">, </w:t>
      </w:r>
      <w:proofErr w:type="spellStart"/>
      <w:r>
        <w:rPr>
          <w:rFonts w:cstheme="minorHAnsi"/>
        </w:rPr>
        <w:t>eğitim</w:t>
      </w:r>
      <w:proofErr w:type="spellEnd"/>
      <w:r>
        <w:rPr>
          <w:rFonts w:cstheme="minorHAnsi"/>
        </w:rPr>
        <w:t xml:space="preserve"> </w:t>
      </w:r>
      <w:proofErr w:type="spellStart"/>
      <w:r>
        <w:rPr>
          <w:rFonts w:cstheme="minorHAnsi"/>
        </w:rPr>
        <w:t>yardımı</w:t>
      </w:r>
      <w:proofErr w:type="spellEnd"/>
      <w:r>
        <w:rPr>
          <w:rFonts w:cstheme="minorHAnsi"/>
        </w:rPr>
        <w:t xml:space="preserve">, </w:t>
      </w:r>
      <w:proofErr w:type="spellStart"/>
      <w:r>
        <w:rPr>
          <w:rFonts w:cstheme="minorHAnsi"/>
        </w:rPr>
        <w:t>vergi</w:t>
      </w:r>
      <w:proofErr w:type="spellEnd"/>
      <w:r>
        <w:rPr>
          <w:rFonts w:cstheme="minorHAnsi"/>
        </w:rPr>
        <w:t xml:space="preserve"> </w:t>
      </w:r>
      <w:proofErr w:type="spellStart"/>
      <w:r>
        <w:rPr>
          <w:rFonts w:cstheme="minorHAnsi"/>
        </w:rPr>
        <w:t>indirimi</w:t>
      </w:r>
      <w:proofErr w:type="spellEnd"/>
      <w:r>
        <w:rPr>
          <w:rFonts w:cstheme="minorHAnsi"/>
        </w:rPr>
        <w:t xml:space="preserve"> vb.) Bu </w:t>
      </w:r>
      <w:proofErr w:type="spellStart"/>
      <w:r>
        <w:rPr>
          <w:rFonts w:cstheme="minorHAnsi"/>
        </w:rPr>
        <w:t>rapor</w:t>
      </w:r>
      <w:proofErr w:type="spellEnd"/>
      <w:r>
        <w:rPr>
          <w:rFonts w:cstheme="minorHAnsi"/>
        </w:rPr>
        <w:t xml:space="preserve"> </w:t>
      </w:r>
      <w:proofErr w:type="spellStart"/>
      <w:r>
        <w:rPr>
          <w:rFonts w:cstheme="minorHAnsi"/>
        </w:rPr>
        <w:t>yetkilendirilmiş</w:t>
      </w:r>
      <w:proofErr w:type="spellEnd"/>
      <w:r>
        <w:rPr>
          <w:rFonts w:cstheme="minorHAnsi"/>
        </w:rPr>
        <w:t xml:space="preserve"> </w:t>
      </w:r>
      <w:proofErr w:type="spellStart"/>
      <w:r>
        <w:rPr>
          <w:rFonts w:cstheme="minorHAnsi"/>
        </w:rPr>
        <w:t>hastanelerde</w:t>
      </w:r>
      <w:proofErr w:type="spellEnd"/>
      <w:r>
        <w:rPr>
          <w:rFonts w:cstheme="minorHAnsi"/>
        </w:rPr>
        <w:t xml:space="preserve">, </w:t>
      </w:r>
      <w:proofErr w:type="spellStart"/>
      <w:r>
        <w:rPr>
          <w:rFonts w:cstheme="minorHAnsi"/>
        </w:rPr>
        <w:t>üç</w:t>
      </w:r>
      <w:proofErr w:type="spellEnd"/>
      <w:r>
        <w:rPr>
          <w:rFonts w:cstheme="minorHAnsi"/>
        </w:rPr>
        <w:t xml:space="preserve"> </w:t>
      </w:r>
      <w:proofErr w:type="spellStart"/>
      <w:r>
        <w:rPr>
          <w:rFonts w:cstheme="minorHAnsi"/>
        </w:rPr>
        <w:t>tıp</w:t>
      </w:r>
      <w:proofErr w:type="spellEnd"/>
      <w:r>
        <w:rPr>
          <w:rFonts w:cstheme="minorHAnsi"/>
        </w:rPr>
        <w:t xml:space="preserve"> </w:t>
      </w:r>
      <w:proofErr w:type="spellStart"/>
      <w:r>
        <w:rPr>
          <w:rFonts w:cstheme="minorHAnsi"/>
        </w:rPr>
        <w:t>doktorundan</w:t>
      </w:r>
      <w:proofErr w:type="spellEnd"/>
      <w:r>
        <w:rPr>
          <w:rFonts w:cstheme="minorHAnsi"/>
        </w:rPr>
        <w:t xml:space="preserve"> </w:t>
      </w:r>
      <w:proofErr w:type="spellStart"/>
      <w:r>
        <w:rPr>
          <w:rFonts w:cstheme="minorHAnsi"/>
        </w:rPr>
        <w:t>oluşan</w:t>
      </w:r>
      <w:proofErr w:type="spellEnd"/>
      <w:r>
        <w:rPr>
          <w:rFonts w:cstheme="minorHAnsi"/>
        </w:rPr>
        <w:t xml:space="preserve"> </w:t>
      </w:r>
      <w:proofErr w:type="spellStart"/>
      <w:r>
        <w:rPr>
          <w:rFonts w:cstheme="minorHAnsi"/>
        </w:rPr>
        <w:t>bir</w:t>
      </w:r>
      <w:proofErr w:type="spellEnd"/>
      <w:r>
        <w:rPr>
          <w:rFonts w:cstheme="minorHAnsi"/>
        </w:rPr>
        <w:t xml:space="preserve"> </w:t>
      </w:r>
      <w:proofErr w:type="spellStart"/>
      <w:r>
        <w:rPr>
          <w:rFonts w:cstheme="minorHAnsi"/>
        </w:rPr>
        <w:t>heyet</w:t>
      </w:r>
      <w:proofErr w:type="spellEnd"/>
      <w:r>
        <w:rPr>
          <w:rFonts w:cstheme="minorHAnsi"/>
        </w:rPr>
        <w:t xml:space="preserve"> </w:t>
      </w:r>
      <w:proofErr w:type="spellStart"/>
      <w:r>
        <w:rPr>
          <w:rFonts w:cstheme="minorHAnsi"/>
        </w:rPr>
        <w:t>tarafından</w:t>
      </w:r>
      <w:proofErr w:type="spellEnd"/>
      <w:r>
        <w:rPr>
          <w:rFonts w:cstheme="minorHAnsi"/>
        </w:rPr>
        <w:t xml:space="preserve"> </w:t>
      </w:r>
      <w:proofErr w:type="spellStart"/>
      <w:r>
        <w:rPr>
          <w:rFonts w:cstheme="minorHAnsi"/>
        </w:rPr>
        <w:t>verilir</w:t>
      </w:r>
      <w:proofErr w:type="spellEnd"/>
      <w:r>
        <w:rPr>
          <w:rFonts w:cstheme="minorHAnsi"/>
        </w:rPr>
        <w:t>.</w:t>
      </w:r>
    </w:p>
    <w:p w:rsidR="00C770BC" w:rsidRDefault="00C770BC" w:rsidP="00C770BC">
      <w:pPr>
        <w:pStyle w:val="AralkYok"/>
        <w:numPr>
          <w:ilvl w:val="0"/>
          <w:numId w:val="41"/>
        </w:numPr>
        <w:rPr>
          <w:rFonts w:cstheme="minorHAnsi"/>
        </w:rPr>
      </w:pPr>
      <w:r>
        <w:rPr>
          <w:rFonts w:cstheme="minorHAnsi"/>
        </w:rPr>
        <w:t xml:space="preserve">Bu </w:t>
      </w:r>
      <w:proofErr w:type="spellStart"/>
      <w:r>
        <w:rPr>
          <w:rFonts w:cstheme="minorHAnsi"/>
        </w:rPr>
        <w:t>rapora</w:t>
      </w:r>
      <w:proofErr w:type="spellEnd"/>
      <w:r>
        <w:rPr>
          <w:rFonts w:cstheme="minorHAnsi"/>
        </w:rPr>
        <w:t xml:space="preserve"> </w:t>
      </w:r>
      <w:proofErr w:type="spellStart"/>
      <w:r>
        <w:rPr>
          <w:rFonts w:cstheme="minorHAnsi"/>
        </w:rPr>
        <w:t>göre</w:t>
      </w:r>
      <w:proofErr w:type="spellEnd"/>
      <w:r>
        <w:rPr>
          <w:rFonts w:cstheme="minorHAnsi"/>
        </w:rPr>
        <w:t xml:space="preserve"> </w:t>
      </w:r>
      <w:proofErr w:type="spellStart"/>
      <w:r>
        <w:rPr>
          <w:rFonts w:cstheme="minorHAnsi"/>
        </w:rPr>
        <w:t>engellilik</w:t>
      </w:r>
      <w:proofErr w:type="spellEnd"/>
      <w:r>
        <w:rPr>
          <w:rFonts w:cstheme="minorHAnsi"/>
        </w:rPr>
        <w:t xml:space="preserve"> </w:t>
      </w:r>
      <w:proofErr w:type="spellStart"/>
      <w:r>
        <w:rPr>
          <w:rFonts w:cstheme="minorHAnsi"/>
        </w:rPr>
        <w:t>derecesi</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az</w:t>
      </w:r>
      <w:proofErr w:type="spellEnd"/>
      <w:r>
        <w:rPr>
          <w:rFonts w:cstheme="minorHAnsi"/>
        </w:rPr>
        <w:t xml:space="preserve"> </w:t>
      </w:r>
      <w:proofErr w:type="spellStart"/>
      <w:r>
        <w:rPr>
          <w:rFonts w:cstheme="minorHAnsi"/>
        </w:rPr>
        <w:t>yüzde</w:t>
      </w:r>
      <w:proofErr w:type="spellEnd"/>
      <w:r>
        <w:rPr>
          <w:rFonts w:cstheme="minorHAnsi"/>
        </w:rPr>
        <w:t xml:space="preserve"> 20 </w:t>
      </w:r>
      <w:proofErr w:type="spellStart"/>
      <w:r>
        <w:rPr>
          <w:rFonts w:cstheme="minorHAnsi"/>
        </w:rPr>
        <w:t>olan</w:t>
      </w:r>
      <w:proofErr w:type="spellEnd"/>
      <w:r>
        <w:rPr>
          <w:rFonts w:cstheme="minorHAnsi"/>
        </w:rPr>
        <w:t xml:space="preserve"> </w:t>
      </w:r>
      <w:proofErr w:type="spellStart"/>
      <w:r>
        <w:rPr>
          <w:rFonts w:cstheme="minorHAnsi"/>
        </w:rPr>
        <w:t>çocuklar</w:t>
      </w:r>
      <w:proofErr w:type="spellEnd"/>
      <w:r>
        <w:rPr>
          <w:rFonts w:cstheme="minorHAnsi"/>
        </w:rPr>
        <w:t xml:space="preserve"> </w:t>
      </w:r>
      <w:proofErr w:type="spellStart"/>
      <w:r>
        <w:rPr>
          <w:rFonts w:cstheme="minorHAnsi"/>
        </w:rPr>
        <w:t>özel</w:t>
      </w:r>
      <w:proofErr w:type="spellEnd"/>
      <w:r>
        <w:rPr>
          <w:rFonts w:cstheme="minorHAnsi"/>
        </w:rPr>
        <w:t xml:space="preserve"> </w:t>
      </w:r>
      <w:proofErr w:type="spellStart"/>
      <w:r>
        <w:rPr>
          <w:rFonts w:cstheme="minorHAnsi"/>
        </w:rPr>
        <w:t>eğitim</w:t>
      </w:r>
      <w:proofErr w:type="spellEnd"/>
      <w:r>
        <w:rPr>
          <w:rFonts w:cstheme="minorHAnsi"/>
        </w:rPr>
        <w:t xml:space="preserve"> </w:t>
      </w:r>
      <w:proofErr w:type="spellStart"/>
      <w:r>
        <w:rPr>
          <w:rFonts w:cstheme="minorHAnsi"/>
        </w:rPr>
        <w:t>desteğinden</w:t>
      </w:r>
      <w:proofErr w:type="spellEnd"/>
      <w:r>
        <w:rPr>
          <w:rFonts w:cstheme="minorHAnsi"/>
        </w:rPr>
        <w:t xml:space="preserve"> </w:t>
      </w:r>
      <w:proofErr w:type="spellStart"/>
      <w:r>
        <w:rPr>
          <w:rFonts w:cstheme="minorHAnsi"/>
        </w:rPr>
        <w:t>yararlan</w:t>
      </w:r>
      <w:r w:rsidR="006C1B25">
        <w:rPr>
          <w:rFonts w:cstheme="minorHAnsi"/>
        </w:rPr>
        <w:t>abilmektedir</w:t>
      </w:r>
      <w:proofErr w:type="spellEnd"/>
      <w:r w:rsidR="006C1B25">
        <w:rPr>
          <w:rFonts w:cstheme="minorHAnsi"/>
        </w:rPr>
        <w:t xml:space="preserve">. </w:t>
      </w:r>
      <w:proofErr w:type="spellStart"/>
      <w:r w:rsidRPr="00E319A4">
        <w:rPr>
          <w:rFonts w:cstheme="minorHAnsi"/>
        </w:rPr>
        <w:t>Eğitim</w:t>
      </w:r>
      <w:proofErr w:type="spellEnd"/>
      <w:r w:rsidRPr="00E319A4">
        <w:rPr>
          <w:rFonts w:cstheme="minorHAnsi"/>
        </w:rPr>
        <w:t xml:space="preserve"> </w:t>
      </w:r>
      <w:proofErr w:type="spellStart"/>
      <w:r w:rsidRPr="00E319A4">
        <w:rPr>
          <w:rFonts w:cstheme="minorHAnsi"/>
        </w:rPr>
        <w:t>desteği</w:t>
      </w:r>
      <w:proofErr w:type="spellEnd"/>
      <w:r w:rsidRPr="00E319A4">
        <w:rPr>
          <w:rFonts w:cstheme="minorHAnsi"/>
        </w:rPr>
        <w:t xml:space="preserve"> </w:t>
      </w:r>
      <w:proofErr w:type="spellStart"/>
      <w:r w:rsidRPr="00E319A4">
        <w:rPr>
          <w:rFonts w:cstheme="minorHAnsi"/>
        </w:rPr>
        <w:t>dış</w:t>
      </w:r>
      <w:r w:rsidR="005C2AF2">
        <w:rPr>
          <w:rFonts w:cstheme="minorHAnsi"/>
        </w:rPr>
        <w:t>ında</w:t>
      </w:r>
      <w:proofErr w:type="spellEnd"/>
      <w:r w:rsidR="005C2AF2">
        <w:rPr>
          <w:rFonts w:cstheme="minorHAnsi"/>
        </w:rPr>
        <w:t xml:space="preserve"> </w:t>
      </w:r>
      <w:proofErr w:type="spellStart"/>
      <w:r w:rsidR="005C2AF2">
        <w:rPr>
          <w:rFonts w:cstheme="minorHAnsi"/>
        </w:rPr>
        <w:t>kalan</w:t>
      </w:r>
      <w:proofErr w:type="spellEnd"/>
      <w:r w:rsidR="005C2AF2">
        <w:rPr>
          <w:rFonts w:cstheme="minorHAnsi"/>
        </w:rPr>
        <w:t xml:space="preserve"> </w:t>
      </w:r>
      <w:proofErr w:type="spellStart"/>
      <w:r w:rsidR="005C2AF2">
        <w:rPr>
          <w:rFonts w:cstheme="minorHAnsi"/>
        </w:rPr>
        <w:t>tüm</w:t>
      </w:r>
      <w:proofErr w:type="spellEnd"/>
      <w:r w:rsidR="005C2AF2">
        <w:rPr>
          <w:rFonts w:cstheme="minorHAnsi"/>
        </w:rPr>
        <w:t xml:space="preserve"> </w:t>
      </w:r>
      <w:proofErr w:type="spellStart"/>
      <w:r w:rsidR="005C2AF2">
        <w:rPr>
          <w:rFonts w:cstheme="minorHAnsi"/>
        </w:rPr>
        <w:t>destekler</w:t>
      </w:r>
      <w:proofErr w:type="spellEnd"/>
      <w:r w:rsidR="005C2AF2">
        <w:rPr>
          <w:rFonts w:cstheme="minorHAnsi"/>
        </w:rPr>
        <w:t xml:space="preserve"> </w:t>
      </w:r>
      <w:proofErr w:type="spellStart"/>
      <w:r w:rsidR="005C2AF2">
        <w:rPr>
          <w:rFonts w:cstheme="minorHAnsi"/>
        </w:rPr>
        <w:t>için</w:t>
      </w:r>
      <w:proofErr w:type="spellEnd"/>
      <w:r w:rsidR="005C2AF2">
        <w:rPr>
          <w:rFonts w:cstheme="minorHAnsi"/>
        </w:rPr>
        <w:t xml:space="preserve"> (</w:t>
      </w:r>
      <w:proofErr w:type="spellStart"/>
      <w:r w:rsidR="005C2AF2">
        <w:rPr>
          <w:rFonts w:cstheme="minorHAnsi"/>
        </w:rPr>
        <w:t>e</w:t>
      </w:r>
      <w:r w:rsidRPr="00E319A4">
        <w:rPr>
          <w:rFonts w:cstheme="minorHAnsi"/>
        </w:rPr>
        <w:t>ngelli</w:t>
      </w:r>
      <w:proofErr w:type="spellEnd"/>
      <w:r w:rsidRPr="00E319A4">
        <w:rPr>
          <w:rFonts w:cstheme="minorHAnsi"/>
        </w:rPr>
        <w:t xml:space="preserve"> </w:t>
      </w:r>
      <w:proofErr w:type="spellStart"/>
      <w:r w:rsidRPr="00E319A4">
        <w:rPr>
          <w:rFonts w:cstheme="minorHAnsi"/>
        </w:rPr>
        <w:t>maaşı</w:t>
      </w:r>
      <w:proofErr w:type="spellEnd"/>
      <w:r w:rsidRPr="00E319A4">
        <w:rPr>
          <w:rFonts w:cstheme="minorHAnsi"/>
        </w:rPr>
        <w:t xml:space="preserve">, </w:t>
      </w:r>
      <w:proofErr w:type="spellStart"/>
      <w:r w:rsidRPr="00E319A4">
        <w:rPr>
          <w:rFonts w:cstheme="minorHAnsi"/>
        </w:rPr>
        <w:t>vergi</w:t>
      </w:r>
      <w:proofErr w:type="spellEnd"/>
      <w:r w:rsidRPr="00E319A4">
        <w:rPr>
          <w:rFonts w:cstheme="minorHAnsi"/>
        </w:rPr>
        <w:t xml:space="preserve"> </w:t>
      </w:r>
      <w:proofErr w:type="spellStart"/>
      <w:r w:rsidRPr="00E319A4">
        <w:rPr>
          <w:rFonts w:cstheme="minorHAnsi"/>
        </w:rPr>
        <w:t>i</w:t>
      </w:r>
      <w:r w:rsidR="005C2AF2">
        <w:rPr>
          <w:rFonts w:cstheme="minorHAnsi"/>
        </w:rPr>
        <w:t>ndirimi</w:t>
      </w:r>
      <w:proofErr w:type="spellEnd"/>
      <w:r w:rsidR="005C2AF2">
        <w:rPr>
          <w:rFonts w:cstheme="minorHAnsi"/>
        </w:rPr>
        <w:t xml:space="preserve">, </w:t>
      </w:r>
      <w:proofErr w:type="spellStart"/>
      <w:r w:rsidR="005C2AF2">
        <w:rPr>
          <w:rFonts w:cstheme="minorHAnsi"/>
        </w:rPr>
        <w:t>işe</w:t>
      </w:r>
      <w:proofErr w:type="spellEnd"/>
      <w:r w:rsidR="005C2AF2">
        <w:rPr>
          <w:rFonts w:cstheme="minorHAnsi"/>
        </w:rPr>
        <w:t xml:space="preserve"> </w:t>
      </w:r>
      <w:proofErr w:type="spellStart"/>
      <w:r w:rsidR="005C2AF2">
        <w:rPr>
          <w:rFonts w:cstheme="minorHAnsi"/>
        </w:rPr>
        <w:t>yerleşme</w:t>
      </w:r>
      <w:proofErr w:type="spellEnd"/>
      <w:r w:rsidR="005C2AF2">
        <w:rPr>
          <w:rFonts w:cstheme="minorHAnsi"/>
        </w:rPr>
        <w:t xml:space="preserve">, </w:t>
      </w:r>
      <w:proofErr w:type="spellStart"/>
      <w:r w:rsidR="005C2AF2">
        <w:rPr>
          <w:rFonts w:cstheme="minorHAnsi"/>
        </w:rPr>
        <w:t>müzelere</w:t>
      </w:r>
      <w:proofErr w:type="spellEnd"/>
      <w:r w:rsidR="005C2AF2">
        <w:rPr>
          <w:rFonts w:cstheme="minorHAnsi"/>
        </w:rPr>
        <w:t xml:space="preserve"> </w:t>
      </w:r>
      <w:proofErr w:type="spellStart"/>
      <w:r w:rsidR="005C2AF2">
        <w:rPr>
          <w:rFonts w:cstheme="minorHAnsi"/>
        </w:rPr>
        <w:t>ve</w:t>
      </w:r>
      <w:proofErr w:type="spellEnd"/>
      <w:r w:rsidR="005C2AF2">
        <w:rPr>
          <w:rFonts w:cstheme="minorHAnsi"/>
        </w:rPr>
        <w:t xml:space="preserve"> </w:t>
      </w:r>
      <w:proofErr w:type="spellStart"/>
      <w:r w:rsidR="005C2AF2">
        <w:rPr>
          <w:rFonts w:cstheme="minorHAnsi"/>
        </w:rPr>
        <w:t>tiyatrolar</w:t>
      </w:r>
      <w:r w:rsidR="006C1B25">
        <w:rPr>
          <w:rFonts w:cstheme="minorHAnsi"/>
        </w:rPr>
        <w:t>a</w:t>
      </w:r>
      <w:proofErr w:type="spellEnd"/>
      <w:r w:rsidRPr="00E319A4">
        <w:rPr>
          <w:rFonts w:cstheme="minorHAnsi"/>
        </w:rPr>
        <w:t xml:space="preserve"> </w:t>
      </w:r>
      <w:proofErr w:type="spellStart"/>
      <w:r w:rsidRPr="00E319A4">
        <w:rPr>
          <w:rFonts w:cstheme="minorHAnsi"/>
        </w:rPr>
        <w:t>giriş</w:t>
      </w:r>
      <w:proofErr w:type="spellEnd"/>
      <w:r w:rsidRPr="00E319A4">
        <w:rPr>
          <w:rFonts w:cstheme="minorHAnsi"/>
        </w:rPr>
        <w:t xml:space="preserve"> </w:t>
      </w:r>
      <w:proofErr w:type="spellStart"/>
      <w:r w:rsidRPr="00E319A4">
        <w:rPr>
          <w:rFonts w:cstheme="minorHAnsi"/>
        </w:rPr>
        <w:t>ücretlerinde</w:t>
      </w:r>
      <w:proofErr w:type="spellEnd"/>
      <w:r w:rsidR="006C1B25">
        <w:rPr>
          <w:rFonts w:cstheme="minorHAnsi"/>
        </w:rPr>
        <w:t xml:space="preserve"> </w:t>
      </w:r>
      <w:proofErr w:type="spellStart"/>
      <w:r w:rsidRPr="00E319A4">
        <w:rPr>
          <w:rFonts w:cstheme="minorHAnsi"/>
        </w:rPr>
        <w:t>indirimler</w:t>
      </w:r>
      <w:proofErr w:type="spellEnd"/>
      <w:r w:rsidRPr="00E319A4">
        <w:rPr>
          <w:rFonts w:cstheme="minorHAnsi"/>
        </w:rPr>
        <w:t xml:space="preserve"> vb.) </w:t>
      </w:r>
      <w:proofErr w:type="spellStart"/>
      <w:r w:rsidRPr="00E319A4">
        <w:rPr>
          <w:rFonts w:cstheme="minorHAnsi"/>
        </w:rPr>
        <w:t>ise</w:t>
      </w:r>
      <w:proofErr w:type="spellEnd"/>
      <w:r w:rsidRPr="00E319A4">
        <w:rPr>
          <w:rFonts w:cstheme="minorHAnsi"/>
        </w:rPr>
        <w:t xml:space="preserve"> </w:t>
      </w:r>
      <w:proofErr w:type="spellStart"/>
      <w:r w:rsidRPr="00E319A4">
        <w:rPr>
          <w:rFonts w:cstheme="minorHAnsi"/>
        </w:rPr>
        <w:t>engellilik</w:t>
      </w:r>
      <w:proofErr w:type="spellEnd"/>
      <w:r w:rsidRPr="00E319A4">
        <w:rPr>
          <w:rFonts w:cstheme="minorHAnsi"/>
        </w:rPr>
        <w:t xml:space="preserve"> </w:t>
      </w:r>
      <w:proofErr w:type="spellStart"/>
      <w:r w:rsidRPr="00E319A4">
        <w:rPr>
          <w:rFonts w:cstheme="minorHAnsi"/>
        </w:rPr>
        <w:t>derecesi</w:t>
      </w:r>
      <w:proofErr w:type="spellEnd"/>
      <w:r w:rsidRPr="00E319A4">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az</w:t>
      </w:r>
      <w:proofErr w:type="spellEnd"/>
      <w:r>
        <w:rPr>
          <w:rFonts w:cstheme="minorHAnsi"/>
        </w:rPr>
        <w:t xml:space="preserve"> </w:t>
      </w:r>
      <w:proofErr w:type="spellStart"/>
      <w:r>
        <w:rPr>
          <w:rFonts w:cstheme="minorHAnsi"/>
        </w:rPr>
        <w:t>yüzde</w:t>
      </w:r>
      <w:proofErr w:type="spellEnd"/>
      <w:r>
        <w:rPr>
          <w:rFonts w:cstheme="minorHAnsi"/>
        </w:rPr>
        <w:t xml:space="preserve"> </w:t>
      </w:r>
      <w:r w:rsidRPr="00E319A4">
        <w:rPr>
          <w:rFonts w:cstheme="minorHAnsi"/>
        </w:rPr>
        <w:t xml:space="preserve">40 </w:t>
      </w:r>
      <w:proofErr w:type="spellStart"/>
      <w:r w:rsidRPr="00E319A4">
        <w:rPr>
          <w:rFonts w:cstheme="minorHAnsi"/>
        </w:rPr>
        <w:t>olmalıdır</w:t>
      </w:r>
      <w:proofErr w:type="spellEnd"/>
      <w:r w:rsidR="006C1B25">
        <w:rPr>
          <w:rFonts w:cstheme="minorHAnsi"/>
        </w:rPr>
        <w:t xml:space="preserve"> (</w:t>
      </w:r>
      <w:proofErr w:type="spellStart"/>
      <w:r w:rsidR="006C1B25">
        <w:rPr>
          <w:rFonts w:cstheme="minorHAnsi"/>
        </w:rPr>
        <w:t>devletin</w:t>
      </w:r>
      <w:proofErr w:type="spellEnd"/>
      <w:r w:rsidR="006C1B25">
        <w:rPr>
          <w:rFonts w:cstheme="minorHAnsi"/>
        </w:rPr>
        <w:t xml:space="preserve"> </w:t>
      </w:r>
      <w:proofErr w:type="spellStart"/>
      <w:r w:rsidR="006C1B25">
        <w:rPr>
          <w:rFonts w:cstheme="minorHAnsi"/>
        </w:rPr>
        <w:t>koyduğu</w:t>
      </w:r>
      <w:proofErr w:type="spellEnd"/>
      <w:r w:rsidR="006C1B25">
        <w:rPr>
          <w:rFonts w:cstheme="minorHAnsi"/>
        </w:rPr>
        <w:t xml:space="preserve"> </w:t>
      </w:r>
      <w:proofErr w:type="spellStart"/>
      <w:r w:rsidR="006C1B25">
        <w:rPr>
          <w:rFonts w:cstheme="minorHAnsi"/>
        </w:rPr>
        <w:t>kurala</w:t>
      </w:r>
      <w:proofErr w:type="spellEnd"/>
      <w:r w:rsidR="006C1B25">
        <w:rPr>
          <w:rFonts w:cstheme="minorHAnsi"/>
        </w:rPr>
        <w:t xml:space="preserve"> </w:t>
      </w:r>
      <w:proofErr w:type="spellStart"/>
      <w:r w:rsidR="006C1B25">
        <w:rPr>
          <w:rFonts w:cstheme="minorHAnsi"/>
        </w:rPr>
        <w:t>göre</w:t>
      </w:r>
      <w:proofErr w:type="spellEnd"/>
      <w:r w:rsidR="006C1B25">
        <w:rPr>
          <w:rFonts w:cstheme="minorHAnsi"/>
        </w:rPr>
        <w:t xml:space="preserve">). </w:t>
      </w:r>
    </w:p>
    <w:p w:rsidR="00144247" w:rsidRDefault="00144247" w:rsidP="00144247">
      <w:pPr>
        <w:pStyle w:val="ListeParagraf"/>
        <w:numPr>
          <w:ilvl w:val="0"/>
          <w:numId w:val="41"/>
        </w:numPr>
        <w:spacing w:after="160" w:line="259" w:lineRule="auto"/>
        <w:rPr>
          <w:rFonts w:cstheme="minorHAnsi"/>
        </w:rPr>
      </w:pPr>
      <w:proofErr w:type="spellStart"/>
      <w:r w:rsidRPr="00E5143F">
        <w:rPr>
          <w:rFonts w:cstheme="minorHAnsi"/>
        </w:rPr>
        <w:t>Medikal</w:t>
      </w:r>
      <w:proofErr w:type="spellEnd"/>
      <w:r w:rsidRPr="00E5143F">
        <w:rPr>
          <w:rFonts w:cstheme="minorHAnsi"/>
        </w:rPr>
        <w:t xml:space="preserve"> </w:t>
      </w:r>
      <w:proofErr w:type="spellStart"/>
      <w:r w:rsidRPr="00E5143F">
        <w:rPr>
          <w:rFonts w:cstheme="minorHAnsi"/>
        </w:rPr>
        <w:t>yaklaşıma</w:t>
      </w:r>
      <w:proofErr w:type="spellEnd"/>
      <w:r w:rsidRPr="00E5143F">
        <w:rPr>
          <w:rFonts w:cstheme="minorHAnsi"/>
        </w:rPr>
        <w:t xml:space="preserve"> </w:t>
      </w:r>
      <w:proofErr w:type="spellStart"/>
      <w:r w:rsidRPr="00E5143F">
        <w:rPr>
          <w:rFonts w:cstheme="minorHAnsi"/>
        </w:rPr>
        <w:t>dayanan</w:t>
      </w:r>
      <w:proofErr w:type="spellEnd"/>
      <w:r w:rsidRPr="00E5143F">
        <w:rPr>
          <w:rFonts w:cstheme="minorHAnsi"/>
        </w:rPr>
        <w:t xml:space="preserve"> </w:t>
      </w:r>
      <w:proofErr w:type="spellStart"/>
      <w:r w:rsidRPr="00E5143F">
        <w:rPr>
          <w:rFonts w:cstheme="minorHAnsi"/>
        </w:rPr>
        <w:t>bu</w:t>
      </w:r>
      <w:proofErr w:type="spellEnd"/>
      <w:r w:rsidRPr="00E5143F">
        <w:rPr>
          <w:rFonts w:cstheme="minorHAnsi"/>
        </w:rPr>
        <w:t xml:space="preserve"> </w:t>
      </w:r>
      <w:proofErr w:type="spellStart"/>
      <w:r w:rsidRPr="00E5143F">
        <w:rPr>
          <w:rFonts w:cstheme="minorHAnsi"/>
        </w:rPr>
        <w:t>raporlama</w:t>
      </w:r>
      <w:proofErr w:type="spellEnd"/>
      <w:r w:rsidRPr="00E5143F">
        <w:rPr>
          <w:rFonts w:cstheme="minorHAnsi"/>
        </w:rPr>
        <w:t xml:space="preserve"> </w:t>
      </w:r>
      <w:proofErr w:type="spellStart"/>
      <w:r w:rsidRPr="00E5143F">
        <w:rPr>
          <w:rFonts w:cstheme="minorHAnsi"/>
        </w:rPr>
        <w:t>sistemi</w:t>
      </w:r>
      <w:proofErr w:type="spellEnd"/>
      <w:r w:rsidRPr="00E5143F">
        <w:rPr>
          <w:rFonts w:cstheme="minorHAnsi"/>
        </w:rPr>
        <w:t xml:space="preserve"> </w:t>
      </w:r>
      <w:proofErr w:type="spellStart"/>
      <w:r w:rsidR="005C2AF2">
        <w:rPr>
          <w:rFonts w:cstheme="minorHAnsi"/>
        </w:rPr>
        <w:t>Sözleşme</w:t>
      </w:r>
      <w:r w:rsidR="00DD6620">
        <w:rPr>
          <w:rFonts w:cstheme="minorHAnsi"/>
        </w:rPr>
        <w:t>’</w:t>
      </w:r>
      <w:r w:rsidR="005C2AF2">
        <w:rPr>
          <w:rFonts w:cstheme="minorHAnsi"/>
        </w:rPr>
        <w:t>ye</w:t>
      </w:r>
      <w:proofErr w:type="spellEnd"/>
      <w:r w:rsidRPr="00E5143F">
        <w:rPr>
          <w:rFonts w:cstheme="minorHAnsi"/>
        </w:rPr>
        <w:t xml:space="preserve"> </w:t>
      </w:r>
      <w:proofErr w:type="spellStart"/>
      <w:r w:rsidRPr="00E5143F">
        <w:rPr>
          <w:rFonts w:cstheme="minorHAnsi"/>
        </w:rPr>
        <w:t>aykırıdır</w:t>
      </w:r>
      <w:proofErr w:type="spellEnd"/>
      <w:r w:rsidRPr="00E5143F">
        <w:rPr>
          <w:rFonts w:cstheme="minorHAnsi"/>
        </w:rPr>
        <w:t xml:space="preserve">. </w:t>
      </w:r>
      <w:proofErr w:type="spellStart"/>
      <w:r w:rsidRPr="00E5143F">
        <w:rPr>
          <w:rFonts w:cstheme="minorHAnsi"/>
        </w:rPr>
        <w:t>Engelliliği</w:t>
      </w:r>
      <w:proofErr w:type="spellEnd"/>
      <w:r w:rsidRPr="00E5143F">
        <w:rPr>
          <w:rFonts w:cstheme="minorHAnsi"/>
        </w:rPr>
        <w:t xml:space="preserve"> </w:t>
      </w:r>
      <w:proofErr w:type="spellStart"/>
      <w:r w:rsidRPr="00E5143F">
        <w:rPr>
          <w:rFonts w:cstheme="minorHAnsi"/>
        </w:rPr>
        <w:t>sadece</w:t>
      </w:r>
      <w:proofErr w:type="spellEnd"/>
      <w:r w:rsidRPr="00E5143F">
        <w:rPr>
          <w:rFonts w:cstheme="minorHAnsi"/>
        </w:rPr>
        <w:t xml:space="preserve"> </w:t>
      </w:r>
      <w:proofErr w:type="spellStart"/>
      <w:r w:rsidRPr="00E5143F">
        <w:rPr>
          <w:rFonts w:cstheme="minorHAnsi"/>
        </w:rPr>
        <w:t>sağlık</w:t>
      </w:r>
      <w:proofErr w:type="spellEnd"/>
      <w:r w:rsidRPr="00E5143F">
        <w:rPr>
          <w:rFonts w:cstheme="minorHAnsi"/>
        </w:rPr>
        <w:t xml:space="preserve"> </w:t>
      </w:r>
      <w:proofErr w:type="spellStart"/>
      <w:r w:rsidRPr="00E5143F">
        <w:rPr>
          <w:rFonts w:cstheme="minorHAnsi"/>
        </w:rPr>
        <w:t>durumuna</w:t>
      </w:r>
      <w:proofErr w:type="spellEnd"/>
      <w:r w:rsidRPr="00E5143F">
        <w:rPr>
          <w:rFonts w:cstheme="minorHAnsi"/>
        </w:rPr>
        <w:t xml:space="preserve"> </w:t>
      </w:r>
      <w:proofErr w:type="spellStart"/>
      <w:r w:rsidRPr="00E5143F">
        <w:rPr>
          <w:rFonts w:cstheme="minorHAnsi"/>
        </w:rPr>
        <w:t>g</w:t>
      </w:r>
      <w:r w:rsidR="005C2AF2">
        <w:rPr>
          <w:rFonts w:cstheme="minorHAnsi"/>
        </w:rPr>
        <w:t>öre</w:t>
      </w:r>
      <w:proofErr w:type="spellEnd"/>
      <w:r w:rsidR="005C2AF2">
        <w:rPr>
          <w:rFonts w:cstheme="minorHAnsi"/>
        </w:rPr>
        <w:t xml:space="preserve"> </w:t>
      </w:r>
      <w:proofErr w:type="spellStart"/>
      <w:r w:rsidR="005C2AF2">
        <w:rPr>
          <w:rFonts w:cstheme="minorHAnsi"/>
        </w:rPr>
        <w:t>değerlendirmek</w:t>
      </w:r>
      <w:proofErr w:type="spellEnd"/>
      <w:r w:rsidR="005C2AF2">
        <w:rPr>
          <w:rFonts w:cstheme="minorHAnsi"/>
        </w:rPr>
        <w:t xml:space="preserve">, </w:t>
      </w:r>
      <w:proofErr w:type="spellStart"/>
      <w:r w:rsidRPr="00E5143F">
        <w:rPr>
          <w:rFonts w:cstheme="minorHAnsi"/>
        </w:rPr>
        <w:t>derecelere</w:t>
      </w:r>
      <w:proofErr w:type="spellEnd"/>
      <w:r w:rsidRPr="00E5143F">
        <w:rPr>
          <w:rFonts w:cstheme="minorHAnsi"/>
        </w:rPr>
        <w:t xml:space="preserve"> </w:t>
      </w:r>
      <w:proofErr w:type="spellStart"/>
      <w:r w:rsidRPr="00E5143F">
        <w:rPr>
          <w:rFonts w:cstheme="minorHAnsi"/>
        </w:rPr>
        <w:t>ayırmak</w:t>
      </w:r>
      <w:proofErr w:type="spellEnd"/>
      <w:r w:rsidRPr="00E5143F">
        <w:rPr>
          <w:rFonts w:cstheme="minorHAnsi"/>
        </w:rPr>
        <w:t xml:space="preserve"> </w:t>
      </w:r>
      <w:proofErr w:type="spellStart"/>
      <w:r w:rsidRPr="00E5143F">
        <w:rPr>
          <w:rFonts w:cstheme="minorHAnsi"/>
        </w:rPr>
        <w:t>ve</w:t>
      </w:r>
      <w:proofErr w:type="spellEnd"/>
      <w:r w:rsidRPr="00E5143F">
        <w:rPr>
          <w:rFonts w:cstheme="minorHAnsi"/>
        </w:rPr>
        <w:t xml:space="preserve"> </w:t>
      </w:r>
      <w:proofErr w:type="spellStart"/>
      <w:r w:rsidRPr="00E5143F">
        <w:rPr>
          <w:rFonts w:cstheme="minorHAnsi"/>
        </w:rPr>
        <w:t>özellikle</w:t>
      </w:r>
      <w:proofErr w:type="spellEnd"/>
      <w:r w:rsidRPr="00E5143F">
        <w:rPr>
          <w:rFonts w:cstheme="minorHAnsi"/>
        </w:rPr>
        <w:t xml:space="preserve"> “</w:t>
      </w:r>
      <w:proofErr w:type="spellStart"/>
      <w:r w:rsidRPr="00E5143F">
        <w:rPr>
          <w:rFonts w:cstheme="minorHAnsi"/>
        </w:rPr>
        <w:t>ağır</w:t>
      </w:r>
      <w:proofErr w:type="spellEnd"/>
      <w:r w:rsidRPr="00E5143F">
        <w:rPr>
          <w:rFonts w:cstheme="minorHAnsi"/>
        </w:rPr>
        <w:t xml:space="preserve"> </w:t>
      </w:r>
      <w:proofErr w:type="spellStart"/>
      <w:r w:rsidRPr="00E5143F">
        <w:rPr>
          <w:rFonts w:cstheme="minorHAnsi"/>
        </w:rPr>
        <w:t>engelli</w:t>
      </w:r>
      <w:proofErr w:type="spellEnd"/>
      <w:r w:rsidRPr="00E5143F">
        <w:rPr>
          <w:rFonts w:cstheme="minorHAnsi"/>
        </w:rPr>
        <w:t>”</w:t>
      </w:r>
      <w:r w:rsidR="005C2AF2">
        <w:rPr>
          <w:rFonts w:cstheme="minorHAnsi"/>
        </w:rPr>
        <w:t xml:space="preserve"> </w:t>
      </w:r>
      <w:proofErr w:type="spellStart"/>
      <w:r w:rsidRPr="00E5143F">
        <w:rPr>
          <w:rFonts w:cstheme="minorHAnsi"/>
        </w:rPr>
        <w:t>gibi</w:t>
      </w:r>
      <w:proofErr w:type="spellEnd"/>
      <w:r w:rsidRPr="00E5143F">
        <w:rPr>
          <w:rFonts w:cstheme="minorHAnsi"/>
        </w:rPr>
        <w:t xml:space="preserve"> </w:t>
      </w:r>
      <w:proofErr w:type="spellStart"/>
      <w:r w:rsidRPr="00E5143F">
        <w:rPr>
          <w:rFonts w:cstheme="minorHAnsi"/>
        </w:rPr>
        <w:t>etiketleyici</w:t>
      </w:r>
      <w:proofErr w:type="spellEnd"/>
      <w:r w:rsidRPr="00E5143F">
        <w:rPr>
          <w:rFonts w:cstheme="minorHAnsi"/>
        </w:rPr>
        <w:t xml:space="preserve"> </w:t>
      </w:r>
      <w:proofErr w:type="spellStart"/>
      <w:r w:rsidRPr="00E5143F">
        <w:rPr>
          <w:rFonts w:cstheme="minorHAnsi"/>
        </w:rPr>
        <w:t>tanımlar</w:t>
      </w:r>
      <w:proofErr w:type="spellEnd"/>
      <w:r w:rsidR="005C2AF2">
        <w:rPr>
          <w:rFonts w:cstheme="minorHAnsi"/>
        </w:rPr>
        <w:t xml:space="preserve"> </w:t>
      </w:r>
      <w:proofErr w:type="spellStart"/>
      <w:r w:rsidR="005C2AF2">
        <w:rPr>
          <w:rFonts w:cstheme="minorHAnsi"/>
        </w:rPr>
        <w:t>koymak</w:t>
      </w:r>
      <w:proofErr w:type="spellEnd"/>
      <w:r w:rsidR="005C2AF2">
        <w:rPr>
          <w:rFonts w:cstheme="minorHAnsi"/>
        </w:rPr>
        <w:t>,</w:t>
      </w:r>
      <w:r w:rsidRPr="00E5143F">
        <w:rPr>
          <w:rFonts w:cstheme="minorHAnsi"/>
        </w:rPr>
        <w:t xml:space="preserve"> </w:t>
      </w:r>
      <w:proofErr w:type="spellStart"/>
      <w:r w:rsidRPr="00E5143F">
        <w:rPr>
          <w:rFonts w:cstheme="minorHAnsi"/>
        </w:rPr>
        <w:t>bireylerin</w:t>
      </w:r>
      <w:proofErr w:type="spellEnd"/>
      <w:r w:rsidRPr="00E5143F">
        <w:rPr>
          <w:rFonts w:cstheme="minorHAnsi"/>
        </w:rPr>
        <w:t xml:space="preserve"> </w:t>
      </w:r>
      <w:proofErr w:type="spellStart"/>
      <w:r w:rsidRPr="00E5143F">
        <w:rPr>
          <w:rFonts w:cstheme="minorHAnsi"/>
        </w:rPr>
        <w:t>sosyal</w:t>
      </w:r>
      <w:proofErr w:type="spellEnd"/>
      <w:r w:rsidRPr="00E5143F">
        <w:rPr>
          <w:rFonts w:cstheme="minorHAnsi"/>
        </w:rPr>
        <w:t xml:space="preserve"> </w:t>
      </w:r>
      <w:proofErr w:type="spellStart"/>
      <w:r w:rsidRPr="00E5143F">
        <w:rPr>
          <w:rFonts w:cstheme="minorHAnsi"/>
        </w:rPr>
        <w:t>ve</w:t>
      </w:r>
      <w:proofErr w:type="spellEnd"/>
      <w:r w:rsidRPr="00E5143F">
        <w:rPr>
          <w:rFonts w:cstheme="minorHAnsi"/>
        </w:rPr>
        <w:t xml:space="preserve"> </w:t>
      </w:r>
      <w:proofErr w:type="spellStart"/>
      <w:r w:rsidRPr="00E5143F">
        <w:rPr>
          <w:rFonts w:cstheme="minorHAnsi"/>
        </w:rPr>
        <w:t>ekonomik</w:t>
      </w:r>
      <w:proofErr w:type="spellEnd"/>
      <w:r w:rsidRPr="00E5143F">
        <w:rPr>
          <w:rFonts w:cstheme="minorHAnsi"/>
        </w:rPr>
        <w:t xml:space="preserve"> </w:t>
      </w:r>
      <w:proofErr w:type="spellStart"/>
      <w:r w:rsidRPr="00E5143F">
        <w:rPr>
          <w:rFonts w:cstheme="minorHAnsi"/>
        </w:rPr>
        <w:t>haklardan</w:t>
      </w:r>
      <w:proofErr w:type="spellEnd"/>
      <w:r w:rsidRPr="00E5143F">
        <w:rPr>
          <w:rFonts w:cstheme="minorHAnsi"/>
        </w:rPr>
        <w:t xml:space="preserve"> </w:t>
      </w:r>
      <w:proofErr w:type="spellStart"/>
      <w:r w:rsidRPr="00E5143F">
        <w:rPr>
          <w:rFonts w:cstheme="minorHAnsi"/>
        </w:rPr>
        <w:t>yararlanmaları</w:t>
      </w:r>
      <w:proofErr w:type="spellEnd"/>
      <w:r w:rsidRPr="00E5143F">
        <w:rPr>
          <w:rFonts w:cstheme="minorHAnsi"/>
        </w:rPr>
        <w:t xml:space="preserve"> </w:t>
      </w:r>
      <w:proofErr w:type="spellStart"/>
      <w:r w:rsidRPr="00E5143F">
        <w:rPr>
          <w:rFonts w:cstheme="minorHAnsi"/>
        </w:rPr>
        <w:t>konusunda</w:t>
      </w:r>
      <w:proofErr w:type="spellEnd"/>
      <w:r w:rsidR="005C2AF2">
        <w:rPr>
          <w:rFonts w:cstheme="minorHAnsi"/>
        </w:rPr>
        <w:t xml:space="preserve"> </w:t>
      </w:r>
      <w:proofErr w:type="spellStart"/>
      <w:r w:rsidRPr="00E5143F">
        <w:rPr>
          <w:rFonts w:cstheme="minorHAnsi"/>
        </w:rPr>
        <w:t>ayrımcılığa</w:t>
      </w:r>
      <w:proofErr w:type="spellEnd"/>
      <w:r w:rsidRPr="00E5143F">
        <w:rPr>
          <w:rFonts w:cstheme="minorHAnsi"/>
        </w:rPr>
        <w:t xml:space="preserve"> </w:t>
      </w:r>
      <w:proofErr w:type="spellStart"/>
      <w:r w:rsidRPr="00E5143F">
        <w:rPr>
          <w:rFonts w:cstheme="minorHAnsi"/>
        </w:rPr>
        <w:t>neden</w:t>
      </w:r>
      <w:proofErr w:type="spellEnd"/>
      <w:r w:rsidRPr="00E5143F">
        <w:rPr>
          <w:rFonts w:cstheme="minorHAnsi"/>
        </w:rPr>
        <w:t xml:space="preserve"> </w:t>
      </w:r>
      <w:proofErr w:type="spellStart"/>
      <w:r w:rsidRPr="00E5143F">
        <w:rPr>
          <w:rFonts w:cstheme="minorHAnsi"/>
        </w:rPr>
        <w:t>olmaktadır</w:t>
      </w:r>
      <w:proofErr w:type="spellEnd"/>
      <w:r w:rsidRPr="00E5143F">
        <w:rPr>
          <w:rFonts w:cstheme="minorHAnsi"/>
        </w:rPr>
        <w:t>.</w:t>
      </w:r>
    </w:p>
    <w:p w:rsidR="008B362C" w:rsidRPr="007A2717" w:rsidRDefault="008B362C" w:rsidP="008B362C">
      <w:pPr>
        <w:pStyle w:val="ListeParagraf"/>
        <w:numPr>
          <w:ilvl w:val="0"/>
          <w:numId w:val="41"/>
        </w:numPr>
        <w:spacing w:after="160" w:line="259" w:lineRule="auto"/>
        <w:rPr>
          <w:rFonts w:cstheme="minorHAnsi"/>
          <w:lang w:val="tr-TR"/>
        </w:rPr>
      </w:pPr>
      <w:proofErr w:type="spellStart"/>
      <w:r w:rsidRPr="007A2717">
        <w:rPr>
          <w:rFonts w:cstheme="minorHAnsi"/>
        </w:rPr>
        <w:t>Türkiye</w:t>
      </w:r>
      <w:proofErr w:type="spellEnd"/>
      <w:r w:rsidR="00DD6620">
        <w:rPr>
          <w:rFonts w:cstheme="minorHAnsi"/>
        </w:rPr>
        <w:t xml:space="preserve"> </w:t>
      </w:r>
      <w:proofErr w:type="spellStart"/>
      <w:r w:rsidR="00DD6620">
        <w:rPr>
          <w:rFonts w:cstheme="minorHAnsi"/>
        </w:rPr>
        <w:t>Cumhuriyeti</w:t>
      </w:r>
      <w:proofErr w:type="spellEnd"/>
      <w:r w:rsidR="00DD6620">
        <w:rPr>
          <w:rFonts w:cstheme="minorHAnsi"/>
        </w:rPr>
        <w:t xml:space="preserve"> </w:t>
      </w:r>
      <w:proofErr w:type="spellStart"/>
      <w:r w:rsidR="00DD6620">
        <w:rPr>
          <w:rFonts w:cstheme="minorHAnsi"/>
        </w:rPr>
        <w:t>Devleti</w:t>
      </w:r>
      <w:proofErr w:type="spellEnd"/>
      <w:r w:rsidRPr="007A2717">
        <w:rPr>
          <w:rFonts w:cstheme="minorHAnsi"/>
        </w:rPr>
        <w:t xml:space="preserve">, </w:t>
      </w:r>
      <w:proofErr w:type="spellStart"/>
      <w:r w:rsidRPr="007A2717">
        <w:rPr>
          <w:rFonts w:cstheme="minorHAnsi"/>
        </w:rPr>
        <w:t>Engelli</w:t>
      </w:r>
      <w:proofErr w:type="spellEnd"/>
      <w:r w:rsidRPr="007A2717">
        <w:rPr>
          <w:rFonts w:cstheme="minorHAnsi"/>
        </w:rPr>
        <w:t xml:space="preserve"> </w:t>
      </w:r>
      <w:proofErr w:type="spellStart"/>
      <w:r w:rsidRPr="007A2717">
        <w:rPr>
          <w:rFonts w:cstheme="minorHAnsi"/>
        </w:rPr>
        <w:t>Hakları</w:t>
      </w:r>
      <w:proofErr w:type="spellEnd"/>
      <w:r w:rsidRPr="007A2717">
        <w:rPr>
          <w:rFonts w:cstheme="minorHAnsi"/>
        </w:rPr>
        <w:t xml:space="preserve"> </w:t>
      </w:r>
      <w:proofErr w:type="spellStart"/>
      <w:r w:rsidRPr="007A2717">
        <w:rPr>
          <w:rFonts w:cstheme="minorHAnsi"/>
        </w:rPr>
        <w:t>Sözleşmesi</w:t>
      </w:r>
      <w:proofErr w:type="spellEnd"/>
      <w:r w:rsidRPr="007A2717">
        <w:rPr>
          <w:rFonts w:cstheme="minorHAnsi"/>
        </w:rPr>
        <w:t xml:space="preserve"> </w:t>
      </w:r>
      <w:proofErr w:type="spellStart"/>
      <w:r w:rsidRPr="007A2717">
        <w:rPr>
          <w:rFonts w:cstheme="minorHAnsi"/>
        </w:rPr>
        <w:t>ile</w:t>
      </w:r>
      <w:proofErr w:type="spellEnd"/>
      <w:r w:rsidRPr="007A2717">
        <w:rPr>
          <w:rFonts w:cstheme="minorHAnsi"/>
        </w:rPr>
        <w:t xml:space="preserve"> </w:t>
      </w:r>
      <w:proofErr w:type="spellStart"/>
      <w:r w:rsidRPr="007A2717">
        <w:rPr>
          <w:rFonts w:cstheme="minorHAnsi"/>
        </w:rPr>
        <w:t>ilgili</w:t>
      </w:r>
      <w:proofErr w:type="spellEnd"/>
      <w:r w:rsidRPr="007A2717">
        <w:rPr>
          <w:rFonts w:cstheme="minorHAnsi"/>
        </w:rPr>
        <w:t xml:space="preserve"> </w:t>
      </w:r>
      <w:proofErr w:type="spellStart"/>
      <w:r w:rsidRPr="007A2717">
        <w:rPr>
          <w:rFonts w:cstheme="minorHAnsi"/>
        </w:rPr>
        <w:t>olarak</w:t>
      </w:r>
      <w:proofErr w:type="spellEnd"/>
      <w:r w:rsidRPr="007A2717">
        <w:rPr>
          <w:rFonts w:cstheme="minorHAnsi"/>
        </w:rPr>
        <w:t xml:space="preserve"> </w:t>
      </w:r>
      <w:proofErr w:type="spellStart"/>
      <w:r w:rsidRPr="007A2717">
        <w:rPr>
          <w:rFonts w:cstheme="minorHAnsi"/>
        </w:rPr>
        <w:t>hazırlamakla</w:t>
      </w:r>
      <w:proofErr w:type="spellEnd"/>
      <w:r w:rsidRPr="007A2717">
        <w:rPr>
          <w:rFonts w:cstheme="minorHAnsi"/>
        </w:rPr>
        <w:t xml:space="preserve"> </w:t>
      </w:r>
      <w:proofErr w:type="spellStart"/>
      <w:r w:rsidRPr="007A2717">
        <w:rPr>
          <w:rFonts w:cstheme="minorHAnsi"/>
        </w:rPr>
        <w:t>yükümlü</w:t>
      </w:r>
      <w:proofErr w:type="spellEnd"/>
      <w:r w:rsidRPr="007A2717">
        <w:rPr>
          <w:rFonts w:cstheme="minorHAnsi"/>
        </w:rPr>
        <w:t xml:space="preserve"> </w:t>
      </w:r>
      <w:proofErr w:type="spellStart"/>
      <w:r w:rsidRPr="007A2717">
        <w:rPr>
          <w:rFonts w:cstheme="minorHAnsi"/>
        </w:rPr>
        <w:t>olduğu</w:t>
      </w:r>
      <w:proofErr w:type="spellEnd"/>
      <w:r w:rsidRPr="007A2717">
        <w:rPr>
          <w:rFonts w:cstheme="minorHAnsi"/>
        </w:rPr>
        <w:t xml:space="preserve"> ilk </w:t>
      </w:r>
      <w:proofErr w:type="spellStart"/>
      <w:r w:rsidRPr="007A2717">
        <w:rPr>
          <w:rFonts w:cstheme="minorHAnsi"/>
        </w:rPr>
        <w:t>ülke</w:t>
      </w:r>
      <w:proofErr w:type="spellEnd"/>
      <w:r w:rsidRPr="007A2717">
        <w:rPr>
          <w:rFonts w:cstheme="minorHAnsi"/>
        </w:rPr>
        <w:t xml:space="preserve"> </w:t>
      </w:r>
      <w:proofErr w:type="spellStart"/>
      <w:r w:rsidRPr="007A2717">
        <w:rPr>
          <w:rFonts w:cstheme="minorHAnsi"/>
        </w:rPr>
        <w:t>raporunun</w:t>
      </w:r>
      <w:proofErr w:type="spellEnd"/>
      <w:r w:rsidRPr="007A2717">
        <w:rPr>
          <w:rFonts w:cstheme="minorHAnsi"/>
        </w:rPr>
        <w:t xml:space="preserve"> </w:t>
      </w:r>
      <w:proofErr w:type="spellStart"/>
      <w:r w:rsidRPr="007A2717">
        <w:rPr>
          <w:rFonts w:cstheme="minorHAnsi"/>
        </w:rPr>
        <w:t>hazırlanması</w:t>
      </w:r>
      <w:proofErr w:type="spellEnd"/>
      <w:r w:rsidRPr="007A2717">
        <w:rPr>
          <w:rFonts w:cstheme="minorHAnsi"/>
        </w:rPr>
        <w:t xml:space="preserve"> </w:t>
      </w:r>
      <w:proofErr w:type="spellStart"/>
      <w:r w:rsidRPr="007A2717">
        <w:rPr>
          <w:rFonts w:cstheme="minorHAnsi"/>
        </w:rPr>
        <w:t>sürecine</w:t>
      </w:r>
      <w:proofErr w:type="spellEnd"/>
      <w:r w:rsidRPr="007A2717">
        <w:rPr>
          <w:rFonts w:cstheme="minorHAnsi"/>
        </w:rPr>
        <w:t xml:space="preserve"> </w:t>
      </w:r>
      <w:proofErr w:type="spellStart"/>
      <w:r w:rsidRPr="007A2717">
        <w:rPr>
          <w:rFonts w:cstheme="minorHAnsi"/>
        </w:rPr>
        <w:t>sivil</w:t>
      </w:r>
      <w:proofErr w:type="spellEnd"/>
      <w:r w:rsidRPr="007A2717">
        <w:rPr>
          <w:rFonts w:cstheme="minorHAnsi"/>
        </w:rPr>
        <w:t xml:space="preserve"> </w:t>
      </w:r>
      <w:proofErr w:type="spellStart"/>
      <w:r w:rsidRPr="007A2717">
        <w:rPr>
          <w:rFonts w:cstheme="minorHAnsi"/>
        </w:rPr>
        <w:t>toplum</w:t>
      </w:r>
      <w:proofErr w:type="spellEnd"/>
      <w:r w:rsidRPr="007A2717">
        <w:rPr>
          <w:rFonts w:cstheme="minorHAnsi"/>
        </w:rPr>
        <w:t xml:space="preserve"> </w:t>
      </w:r>
      <w:proofErr w:type="spellStart"/>
      <w:r w:rsidRPr="007A2717">
        <w:rPr>
          <w:rFonts w:cstheme="minorHAnsi"/>
        </w:rPr>
        <w:t>örgütlerini</w:t>
      </w:r>
      <w:proofErr w:type="spellEnd"/>
      <w:r w:rsidRPr="007A2717">
        <w:rPr>
          <w:rFonts w:cstheme="minorHAnsi"/>
        </w:rPr>
        <w:t xml:space="preserve"> </w:t>
      </w:r>
      <w:proofErr w:type="spellStart"/>
      <w:r w:rsidRPr="007A2717">
        <w:rPr>
          <w:rFonts w:cstheme="minorHAnsi"/>
        </w:rPr>
        <w:t>dahil</w:t>
      </w:r>
      <w:proofErr w:type="spellEnd"/>
      <w:r w:rsidRPr="007A2717">
        <w:rPr>
          <w:rFonts w:cstheme="minorHAnsi"/>
        </w:rPr>
        <w:t xml:space="preserve"> </w:t>
      </w:r>
      <w:proofErr w:type="spellStart"/>
      <w:r w:rsidRPr="007A2717">
        <w:rPr>
          <w:rFonts w:cstheme="minorHAnsi"/>
        </w:rPr>
        <w:t>etmemiştir</w:t>
      </w:r>
      <w:proofErr w:type="spellEnd"/>
      <w:r w:rsidRPr="007A2717">
        <w:rPr>
          <w:rFonts w:cstheme="minorHAnsi"/>
        </w:rPr>
        <w:t xml:space="preserve">. </w:t>
      </w:r>
      <w:proofErr w:type="spellStart"/>
      <w:r w:rsidRPr="007A2717">
        <w:rPr>
          <w:rFonts w:cstheme="minorHAnsi"/>
        </w:rPr>
        <w:t>Raporun</w:t>
      </w:r>
      <w:proofErr w:type="spellEnd"/>
      <w:r w:rsidRPr="007A2717">
        <w:rPr>
          <w:rFonts w:cstheme="minorHAnsi"/>
        </w:rPr>
        <w:t xml:space="preserve"> </w:t>
      </w:r>
      <w:proofErr w:type="spellStart"/>
      <w:r w:rsidRPr="007A2717">
        <w:rPr>
          <w:rFonts w:cstheme="minorHAnsi"/>
        </w:rPr>
        <w:t>tamamlanıp</w:t>
      </w:r>
      <w:proofErr w:type="spellEnd"/>
      <w:r w:rsidRPr="007A2717">
        <w:rPr>
          <w:rFonts w:cstheme="minorHAnsi"/>
        </w:rPr>
        <w:t xml:space="preserve"> </w:t>
      </w:r>
      <w:proofErr w:type="spellStart"/>
      <w:r w:rsidRPr="007A2717">
        <w:rPr>
          <w:rFonts w:cstheme="minorHAnsi"/>
        </w:rPr>
        <w:t>sunulmasını</w:t>
      </w:r>
      <w:proofErr w:type="spellEnd"/>
      <w:r w:rsidRPr="007A2717">
        <w:rPr>
          <w:rFonts w:cstheme="minorHAnsi"/>
        </w:rPr>
        <w:t xml:space="preserve"> </w:t>
      </w:r>
      <w:proofErr w:type="spellStart"/>
      <w:r w:rsidRPr="007A2717">
        <w:rPr>
          <w:rFonts w:cstheme="minorHAnsi"/>
        </w:rPr>
        <w:t>takiben</w:t>
      </w:r>
      <w:proofErr w:type="spellEnd"/>
      <w:r w:rsidR="00776CD5">
        <w:rPr>
          <w:rFonts w:cstheme="minorHAnsi"/>
        </w:rPr>
        <w:t xml:space="preserve"> </w:t>
      </w:r>
      <w:proofErr w:type="spellStart"/>
      <w:r w:rsidRPr="007A2717">
        <w:rPr>
          <w:rFonts w:cstheme="minorHAnsi"/>
        </w:rPr>
        <w:t>Türkçe</w:t>
      </w:r>
      <w:proofErr w:type="spellEnd"/>
      <w:r w:rsidRPr="007A2717">
        <w:rPr>
          <w:rFonts w:cstheme="minorHAnsi"/>
        </w:rPr>
        <w:t xml:space="preserve"> </w:t>
      </w:r>
      <w:proofErr w:type="spellStart"/>
      <w:r w:rsidRPr="007A2717">
        <w:rPr>
          <w:rFonts w:cstheme="minorHAnsi"/>
        </w:rPr>
        <w:t>versiyonunu</w:t>
      </w:r>
      <w:proofErr w:type="spellEnd"/>
      <w:r w:rsidRPr="007A2717">
        <w:rPr>
          <w:rFonts w:cstheme="minorHAnsi"/>
        </w:rPr>
        <w:t xml:space="preserve"> </w:t>
      </w:r>
      <w:proofErr w:type="spellStart"/>
      <w:r w:rsidRPr="007A2717">
        <w:rPr>
          <w:rFonts w:cstheme="minorHAnsi"/>
        </w:rPr>
        <w:t>açık</w:t>
      </w:r>
      <w:proofErr w:type="spellEnd"/>
      <w:r w:rsidRPr="007A2717">
        <w:rPr>
          <w:rFonts w:cstheme="minorHAnsi"/>
        </w:rPr>
        <w:t xml:space="preserve"> </w:t>
      </w:r>
      <w:proofErr w:type="spellStart"/>
      <w:r w:rsidRPr="007A2717">
        <w:rPr>
          <w:rFonts w:cstheme="minorHAnsi"/>
        </w:rPr>
        <w:t>kaynaklarda</w:t>
      </w:r>
      <w:proofErr w:type="spellEnd"/>
      <w:r w:rsidRPr="007A2717">
        <w:rPr>
          <w:rFonts w:cstheme="minorHAnsi"/>
        </w:rPr>
        <w:t xml:space="preserve"> </w:t>
      </w:r>
      <w:proofErr w:type="spellStart"/>
      <w:r w:rsidRPr="007A2717">
        <w:rPr>
          <w:rFonts w:cstheme="minorHAnsi"/>
        </w:rPr>
        <w:t>yayınlamamış</w:t>
      </w:r>
      <w:proofErr w:type="spellEnd"/>
      <w:r w:rsidRPr="007A2717">
        <w:rPr>
          <w:rFonts w:cstheme="minorHAnsi"/>
        </w:rPr>
        <w:t xml:space="preserve">, </w:t>
      </w:r>
      <w:proofErr w:type="spellStart"/>
      <w:r w:rsidRPr="007A2717">
        <w:rPr>
          <w:rFonts w:cstheme="minorHAnsi"/>
        </w:rPr>
        <w:t>talep</w:t>
      </w:r>
      <w:proofErr w:type="spellEnd"/>
      <w:r w:rsidRPr="007A2717">
        <w:rPr>
          <w:rFonts w:cstheme="minorHAnsi"/>
        </w:rPr>
        <w:t xml:space="preserve"> </w:t>
      </w:r>
      <w:proofErr w:type="spellStart"/>
      <w:r w:rsidRPr="007A2717">
        <w:rPr>
          <w:rFonts w:cstheme="minorHAnsi"/>
        </w:rPr>
        <w:t>eden</w:t>
      </w:r>
      <w:proofErr w:type="spellEnd"/>
      <w:r w:rsidRPr="007A2717">
        <w:rPr>
          <w:rFonts w:cstheme="minorHAnsi"/>
        </w:rPr>
        <w:t xml:space="preserve"> </w:t>
      </w:r>
      <w:proofErr w:type="spellStart"/>
      <w:r w:rsidRPr="007A2717">
        <w:rPr>
          <w:rFonts w:cstheme="minorHAnsi"/>
        </w:rPr>
        <w:t>STK’larl</w:t>
      </w:r>
      <w:r w:rsidR="00466012">
        <w:rPr>
          <w:rFonts w:cstheme="minorHAnsi"/>
        </w:rPr>
        <w:t>a</w:t>
      </w:r>
      <w:proofErr w:type="spellEnd"/>
      <w:r w:rsidR="00466012">
        <w:rPr>
          <w:rFonts w:cstheme="minorHAnsi"/>
        </w:rPr>
        <w:t xml:space="preserve"> </w:t>
      </w:r>
      <w:proofErr w:type="spellStart"/>
      <w:r w:rsidR="00466012">
        <w:rPr>
          <w:rFonts w:cstheme="minorHAnsi"/>
        </w:rPr>
        <w:t>Ülke</w:t>
      </w:r>
      <w:proofErr w:type="spellEnd"/>
      <w:r w:rsidR="00466012">
        <w:rPr>
          <w:rFonts w:cstheme="minorHAnsi"/>
        </w:rPr>
        <w:t xml:space="preserve"> </w:t>
      </w:r>
      <w:proofErr w:type="spellStart"/>
      <w:r w:rsidR="00466012">
        <w:rPr>
          <w:rFonts w:cstheme="minorHAnsi"/>
        </w:rPr>
        <w:t>Raporu</w:t>
      </w:r>
      <w:r w:rsidR="00744DD3">
        <w:rPr>
          <w:rFonts w:cstheme="minorHAnsi"/>
        </w:rPr>
        <w:t>’</w:t>
      </w:r>
      <w:r w:rsidR="00466012">
        <w:rPr>
          <w:rFonts w:cstheme="minorHAnsi"/>
        </w:rPr>
        <w:t>nun</w:t>
      </w:r>
      <w:proofErr w:type="spellEnd"/>
      <w:r w:rsidR="00466012">
        <w:rPr>
          <w:rFonts w:cstheme="minorHAnsi"/>
        </w:rPr>
        <w:t xml:space="preserve"> </w:t>
      </w:r>
      <w:proofErr w:type="spellStart"/>
      <w:r w:rsidR="00466012">
        <w:rPr>
          <w:rFonts w:cstheme="minorHAnsi"/>
        </w:rPr>
        <w:t>Türkçesini</w:t>
      </w:r>
      <w:proofErr w:type="spellEnd"/>
      <w:r w:rsidR="00466012">
        <w:rPr>
          <w:rFonts w:cstheme="minorHAnsi"/>
        </w:rPr>
        <w:t xml:space="preserve"> </w:t>
      </w:r>
      <w:proofErr w:type="spellStart"/>
      <w:r w:rsidRPr="007A2717">
        <w:rPr>
          <w:rFonts w:cstheme="minorHAnsi"/>
        </w:rPr>
        <w:t>paylaşmamıştır</w:t>
      </w:r>
      <w:proofErr w:type="spellEnd"/>
      <w:r w:rsidRPr="007A2717">
        <w:rPr>
          <w:rFonts w:cstheme="minorHAnsi"/>
        </w:rPr>
        <w:t xml:space="preserve">. </w:t>
      </w:r>
    </w:p>
    <w:p w:rsidR="00C86322" w:rsidRPr="00396181" w:rsidRDefault="00613DA7" w:rsidP="007A2717">
      <w:pPr>
        <w:pStyle w:val="AralkYok"/>
        <w:rPr>
          <w:rFonts w:cstheme="minorHAnsi"/>
          <w:b/>
          <w:color w:val="C00000"/>
        </w:rPr>
      </w:pPr>
      <w:proofErr w:type="spellStart"/>
      <w:r w:rsidRPr="00396181">
        <w:rPr>
          <w:rFonts w:cstheme="minorHAnsi"/>
          <w:b/>
          <w:color w:val="C00000"/>
        </w:rPr>
        <w:t>Önerilen</w:t>
      </w:r>
      <w:proofErr w:type="spellEnd"/>
      <w:r w:rsidRPr="00396181">
        <w:rPr>
          <w:rFonts w:cstheme="minorHAnsi"/>
          <w:b/>
          <w:color w:val="C00000"/>
        </w:rPr>
        <w:t xml:space="preserve"> </w:t>
      </w:r>
      <w:proofErr w:type="spellStart"/>
      <w:r w:rsidRPr="00396181">
        <w:rPr>
          <w:rFonts w:cstheme="minorHAnsi"/>
          <w:b/>
          <w:color w:val="C00000"/>
        </w:rPr>
        <w:t>Sorular</w:t>
      </w:r>
      <w:proofErr w:type="spellEnd"/>
      <w:r w:rsidRPr="00396181">
        <w:rPr>
          <w:rFonts w:cstheme="minorHAnsi"/>
          <w:b/>
          <w:color w:val="C00000"/>
        </w:rPr>
        <w:t xml:space="preserve">: </w:t>
      </w:r>
    </w:p>
    <w:p w:rsidR="00004692" w:rsidRPr="007A2717" w:rsidRDefault="007A2717" w:rsidP="007A2717">
      <w:pPr>
        <w:pStyle w:val="AralkYok"/>
        <w:rPr>
          <w:rFonts w:cstheme="minorHAnsi"/>
        </w:rPr>
      </w:pPr>
      <w:proofErr w:type="spellStart"/>
      <w:r w:rsidRPr="007A2717">
        <w:rPr>
          <w:rFonts w:cstheme="minorHAnsi"/>
          <w:b/>
        </w:rPr>
        <w:t>S</w:t>
      </w:r>
      <w:r w:rsidR="00C86322">
        <w:rPr>
          <w:rFonts w:cstheme="minorHAnsi"/>
          <w:b/>
        </w:rPr>
        <w:t>oru</w:t>
      </w:r>
      <w:proofErr w:type="spellEnd"/>
      <w:r w:rsidR="00C86322">
        <w:rPr>
          <w:rFonts w:cstheme="minorHAnsi"/>
          <w:b/>
        </w:rPr>
        <w:t xml:space="preserve"> </w:t>
      </w:r>
      <w:r w:rsidRPr="007A2717">
        <w:rPr>
          <w:rFonts w:cstheme="minorHAnsi"/>
          <w:b/>
        </w:rPr>
        <w:t xml:space="preserve">1: </w:t>
      </w:r>
      <w:proofErr w:type="spellStart"/>
      <w:r w:rsidR="00004692" w:rsidRPr="007A2717">
        <w:rPr>
          <w:rFonts w:cstheme="minorHAnsi"/>
        </w:rPr>
        <w:t>Tüm</w:t>
      </w:r>
      <w:proofErr w:type="spellEnd"/>
      <w:r w:rsidR="00004692" w:rsidRPr="007A2717">
        <w:rPr>
          <w:rFonts w:cstheme="minorHAnsi"/>
        </w:rPr>
        <w:t xml:space="preserve"> </w:t>
      </w:r>
      <w:proofErr w:type="spellStart"/>
      <w:r w:rsidR="00004692" w:rsidRPr="007A2717">
        <w:rPr>
          <w:rFonts w:cstheme="minorHAnsi"/>
        </w:rPr>
        <w:t>engellilerin</w:t>
      </w:r>
      <w:proofErr w:type="spellEnd"/>
      <w:r w:rsidR="00004692" w:rsidRPr="007A2717">
        <w:rPr>
          <w:rFonts w:cstheme="minorHAnsi"/>
        </w:rPr>
        <w:t xml:space="preserve"> </w:t>
      </w:r>
      <w:proofErr w:type="spellStart"/>
      <w:r w:rsidR="00004692" w:rsidRPr="007A2717">
        <w:rPr>
          <w:rFonts w:cstheme="minorHAnsi"/>
        </w:rPr>
        <w:t>yasaların</w:t>
      </w:r>
      <w:proofErr w:type="spellEnd"/>
      <w:r w:rsidR="00004692" w:rsidRPr="007A2717">
        <w:rPr>
          <w:rFonts w:cstheme="minorHAnsi"/>
        </w:rPr>
        <w:t xml:space="preserve"> </w:t>
      </w:r>
      <w:proofErr w:type="spellStart"/>
      <w:r w:rsidR="00004692" w:rsidRPr="007A2717">
        <w:rPr>
          <w:rFonts w:cstheme="minorHAnsi"/>
        </w:rPr>
        <w:t>tanı</w:t>
      </w:r>
      <w:r w:rsidR="00783E3E">
        <w:rPr>
          <w:rFonts w:cstheme="minorHAnsi"/>
        </w:rPr>
        <w:t>dı</w:t>
      </w:r>
      <w:r w:rsidR="00004692" w:rsidRPr="007A2717">
        <w:rPr>
          <w:rFonts w:cstheme="minorHAnsi"/>
        </w:rPr>
        <w:t>ğı</w:t>
      </w:r>
      <w:proofErr w:type="spellEnd"/>
      <w:r w:rsidR="00004692" w:rsidRPr="007A2717">
        <w:rPr>
          <w:rFonts w:cstheme="minorHAnsi"/>
        </w:rPr>
        <w:t xml:space="preserve"> </w:t>
      </w:r>
      <w:proofErr w:type="spellStart"/>
      <w:r w:rsidR="00004692" w:rsidRPr="007A2717">
        <w:rPr>
          <w:rFonts w:cstheme="minorHAnsi"/>
        </w:rPr>
        <w:t>haklardan</w:t>
      </w:r>
      <w:proofErr w:type="spellEnd"/>
      <w:r w:rsidR="00004692" w:rsidRPr="007A2717">
        <w:rPr>
          <w:rFonts w:cstheme="minorHAnsi"/>
        </w:rPr>
        <w:t xml:space="preserve"> </w:t>
      </w:r>
      <w:proofErr w:type="spellStart"/>
      <w:r w:rsidR="00004692" w:rsidRPr="007A2717">
        <w:rPr>
          <w:rFonts w:cstheme="minorHAnsi"/>
        </w:rPr>
        <w:t>eşit</w:t>
      </w:r>
      <w:proofErr w:type="spellEnd"/>
      <w:r w:rsidR="00004692" w:rsidRPr="007A2717">
        <w:rPr>
          <w:rFonts w:cstheme="minorHAnsi"/>
        </w:rPr>
        <w:t xml:space="preserve"> </w:t>
      </w:r>
      <w:proofErr w:type="spellStart"/>
      <w:r w:rsidR="00004692" w:rsidRPr="007A2717">
        <w:rPr>
          <w:rFonts w:cstheme="minorHAnsi"/>
        </w:rPr>
        <w:t>şekilde</w:t>
      </w:r>
      <w:proofErr w:type="spellEnd"/>
      <w:r w:rsidR="00004692" w:rsidRPr="007A2717">
        <w:rPr>
          <w:rFonts w:cstheme="minorHAnsi"/>
        </w:rPr>
        <w:t xml:space="preserve"> </w:t>
      </w:r>
      <w:proofErr w:type="spellStart"/>
      <w:r w:rsidR="00004692" w:rsidRPr="007A2717">
        <w:rPr>
          <w:rFonts w:cstheme="minorHAnsi"/>
        </w:rPr>
        <w:t>yararlanmasını</w:t>
      </w:r>
      <w:proofErr w:type="spellEnd"/>
      <w:r w:rsidR="00004692" w:rsidRPr="007A2717">
        <w:rPr>
          <w:rFonts w:cstheme="minorHAnsi"/>
        </w:rPr>
        <w:t xml:space="preserve"> </w:t>
      </w:r>
      <w:proofErr w:type="spellStart"/>
      <w:r w:rsidR="00004692" w:rsidRPr="007A2717">
        <w:rPr>
          <w:rFonts w:cstheme="minorHAnsi"/>
        </w:rPr>
        <w:t>engelleye</w:t>
      </w:r>
      <w:r w:rsidR="00783E3E">
        <w:rPr>
          <w:rFonts w:cstheme="minorHAnsi"/>
        </w:rPr>
        <w:t>n</w:t>
      </w:r>
      <w:proofErr w:type="spellEnd"/>
      <w:r w:rsidR="00783E3E">
        <w:rPr>
          <w:rFonts w:cstheme="minorHAnsi"/>
        </w:rPr>
        <w:t xml:space="preserve"> </w:t>
      </w:r>
      <w:r w:rsidR="00F93508">
        <w:rPr>
          <w:rFonts w:cstheme="minorHAnsi"/>
        </w:rPr>
        <w:t>“</w:t>
      </w:r>
      <w:proofErr w:type="spellStart"/>
      <w:r w:rsidR="00F93508">
        <w:rPr>
          <w:rFonts w:cstheme="minorHAnsi"/>
        </w:rPr>
        <w:t>engelli</w:t>
      </w:r>
      <w:proofErr w:type="spellEnd"/>
      <w:r w:rsidR="00F93508">
        <w:rPr>
          <w:rFonts w:cstheme="minorHAnsi"/>
        </w:rPr>
        <w:t xml:space="preserve"> </w:t>
      </w:r>
      <w:proofErr w:type="spellStart"/>
      <w:r w:rsidR="00F93508">
        <w:rPr>
          <w:rFonts w:cstheme="minorHAnsi"/>
        </w:rPr>
        <w:t>raporu</w:t>
      </w:r>
      <w:proofErr w:type="spellEnd"/>
      <w:r w:rsidR="00F93508">
        <w:rPr>
          <w:rFonts w:cstheme="minorHAnsi"/>
        </w:rPr>
        <w:t xml:space="preserve"> alma </w:t>
      </w:r>
      <w:proofErr w:type="spellStart"/>
      <w:r w:rsidR="00783E3E">
        <w:rPr>
          <w:rFonts w:cstheme="minorHAnsi"/>
        </w:rPr>
        <w:t>sisteminin</w:t>
      </w:r>
      <w:proofErr w:type="spellEnd"/>
      <w:r w:rsidR="00F93508">
        <w:rPr>
          <w:rFonts w:cstheme="minorHAnsi"/>
        </w:rPr>
        <w:t>”</w:t>
      </w:r>
      <w:r w:rsidR="00783E3E">
        <w:rPr>
          <w:rFonts w:cstheme="minorHAnsi"/>
        </w:rPr>
        <w:t xml:space="preserve"> </w:t>
      </w:r>
      <w:proofErr w:type="spellStart"/>
      <w:r w:rsidR="00783E3E">
        <w:rPr>
          <w:rFonts w:cstheme="minorHAnsi"/>
        </w:rPr>
        <w:t>Sözleşme</w:t>
      </w:r>
      <w:r w:rsidR="00F93508">
        <w:rPr>
          <w:rFonts w:cstheme="minorHAnsi"/>
        </w:rPr>
        <w:t>’</w:t>
      </w:r>
      <w:r w:rsidR="00004692" w:rsidRPr="007A2717">
        <w:rPr>
          <w:rFonts w:cstheme="minorHAnsi"/>
        </w:rPr>
        <w:t>ye</w:t>
      </w:r>
      <w:proofErr w:type="spellEnd"/>
      <w:r w:rsidR="00004692" w:rsidRPr="007A2717">
        <w:rPr>
          <w:rFonts w:cstheme="minorHAnsi"/>
        </w:rPr>
        <w:t xml:space="preserve"> </w:t>
      </w:r>
      <w:proofErr w:type="spellStart"/>
      <w:r w:rsidR="00004692" w:rsidRPr="007A2717">
        <w:rPr>
          <w:rFonts w:cstheme="minorHAnsi"/>
        </w:rPr>
        <w:t>uygun</w:t>
      </w:r>
      <w:proofErr w:type="spellEnd"/>
      <w:r w:rsidR="00004692" w:rsidRPr="007A2717">
        <w:rPr>
          <w:rFonts w:cstheme="minorHAnsi"/>
        </w:rPr>
        <w:t xml:space="preserve"> </w:t>
      </w:r>
      <w:proofErr w:type="spellStart"/>
      <w:r w:rsidR="00004692" w:rsidRPr="007A2717">
        <w:rPr>
          <w:rFonts w:cstheme="minorHAnsi"/>
        </w:rPr>
        <w:t>bir</w:t>
      </w:r>
      <w:proofErr w:type="spellEnd"/>
      <w:r w:rsidR="00004692" w:rsidRPr="007A2717">
        <w:rPr>
          <w:rFonts w:cstheme="minorHAnsi"/>
        </w:rPr>
        <w:t xml:space="preserve"> hale </w:t>
      </w:r>
      <w:proofErr w:type="spellStart"/>
      <w:r w:rsidR="00004692" w:rsidRPr="007A2717">
        <w:rPr>
          <w:rFonts w:cstheme="minorHAnsi"/>
        </w:rPr>
        <w:t>getirilmesi</w:t>
      </w:r>
      <w:proofErr w:type="spellEnd"/>
      <w:r w:rsidR="00004692" w:rsidRPr="007A2717">
        <w:rPr>
          <w:rFonts w:cstheme="minorHAnsi"/>
        </w:rPr>
        <w:t xml:space="preserve"> </w:t>
      </w:r>
      <w:proofErr w:type="spellStart"/>
      <w:r w:rsidR="00004692" w:rsidRPr="007A2717">
        <w:rPr>
          <w:rFonts w:cstheme="minorHAnsi"/>
        </w:rPr>
        <w:t>için</w:t>
      </w:r>
      <w:proofErr w:type="spellEnd"/>
      <w:r w:rsidR="00004692" w:rsidRPr="007A2717">
        <w:rPr>
          <w:rFonts w:cstheme="minorHAnsi"/>
        </w:rPr>
        <w:t xml:space="preserve"> </w:t>
      </w:r>
      <w:proofErr w:type="spellStart"/>
      <w:r w:rsidR="00004692" w:rsidRPr="007A2717">
        <w:rPr>
          <w:rFonts w:cstheme="minorHAnsi"/>
        </w:rPr>
        <w:t>planlarınız</w:t>
      </w:r>
      <w:proofErr w:type="spellEnd"/>
      <w:r w:rsidR="00004692" w:rsidRPr="007A2717">
        <w:rPr>
          <w:rFonts w:cstheme="minorHAnsi"/>
        </w:rPr>
        <w:t xml:space="preserve"> </w:t>
      </w:r>
      <w:proofErr w:type="spellStart"/>
      <w:r w:rsidR="00004692" w:rsidRPr="007A2717">
        <w:rPr>
          <w:rFonts w:cstheme="minorHAnsi"/>
        </w:rPr>
        <w:t>nelerdir</w:t>
      </w:r>
      <w:proofErr w:type="spellEnd"/>
      <w:r w:rsidR="00004692" w:rsidRPr="007A2717">
        <w:rPr>
          <w:rFonts w:cstheme="minorHAnsi"/>
        </w:rPr>
        <w:t xml:space="preserve">? </w:t>
      </w:r>
    </w:p>
    <w:p w:rsidR="00004692" w:rsidRPr="007A2717" w:rsidRDefault="007A2717" w:rsidP="007A2717">
      <w:pPr>
        <w:pStyle w:val="AralkYok"/>
        <w:rPr>
          <w:rFonts w:cstheme="minorHAnsi"/>
          <w:shd w:val="clear" w:color="auto" w:fill="FFFFFF"/>
        </w:rPr>
      </w:pPr>
      <w:proofErr w:type="spellStart"/>
      <w:r w:rsidRPr="007A2717">
        <w:rPr>
          <w:rFonts w:cstheme="minorHAnsi"/>
          <w:b/>
        </w:rPr>
        <w:t>S</w:t>
      </w:r>
      <w:r w:rsidR="00C86322">
        <w:rPr>
          <w:rFonts w:cstheme="minorHAnsi"/>
          <w:b/>
        </w:rPr>
        <w:t>oru</w:t>
      </w:r>
      <w:proofErr w:type="spellEnd"/>
      <w:r w:rsidR="00C86322">
        <w:rPr>
          <w:rFonts w:cstheme="minorHAnsi"/>
          <w:b/>
        </w:rPr>
        <w:t xml:space="preserve"> </w:t>
      </w:r>
      <w:r w:rsidRPr="007A2717">
        <w:rPr>
          <w:rFonts w:cstheme="minorHAnsi"/>
          <w:b/>
        </w:rPr>
        <w:t>2:</w:t>
      </w:r>
      <w:r w:rsidRPr="007A2717">
        <w:rPr>
          <w:rFonts w:cstheme="minorHAnsi"/>
        </w:rPr>
        <w:t xml:space="preserve"> </w:t>
      </w:r>
      <w:proofErr w:type="spellStart"/>
      <w:r w:rsidR="00783E3E">
        <w:rPr>
          <w:rFonts w:cstheme="minorHAnsi"/>
        </w:rPr>
        <w:t>M</w:t>
      </w:r>
      <w:r w:rsidR="00004692" w:rsidRPr="007A2717">
        <w:rPr>
          <w:rFonts w:cstheme="minorHAnsi"/>
        </w:rPr>
        <w:t>evzuatın</w:t>
      </w:r>
      <w:r w:rsidR="00783E3E">
        <w:rPr>
          <w:rFonts w:cstheme="minorHAnsi"/>
        </w:rPr>
        <w:t>ız</w:t>
      </w:r>
      <w:r w:rsidR="00004692" w:rsidRPr="007A2717">
        <w:rPr>
          <w:rFonts w:cstheme="minorHAnsi"/>
        </w:rPr>
        <w:t>da</w:t>
      </w:r>
      <w:proofErr w:type="spellEnd"/>
      <w:r w:rsidR="00004692" w:rsidRPr="007A2717">
        <w:rPr>
          <w:rFonts w:cstheme="minorHAnsi"/>
        </w:rPr>
        <w:t xml:space="preserve">, </w:t>
      </w:r>
      <w:proofErr w:type="spellStart"/>
      <w:r w:rsidR="00004692" w:rsidRPr="007A2717">
        <w:rPr>
          <w:rFonts w:cstheme="minorHAnsi"/>
        </w:rPr>
        <w:t>ağır</w:t>
      </w:r>
      <w:proofErr w:type="spellEnd"/>
      <w:r w:rsidR="00004692" w:rsidRPr="007A2717">
        <w:rPr>
          <w:rFonts w:cstheme="minorHAnsi"/>
        </w:rPr>
        <w:t xml:space="preserve"> </w:t>
      </w:r>
      <w:proofErr w:type="spellStart"/>
      <w:r w:rsidR="00004692" w:rsidRPr="007A2717">
        <w:rPr>
          <w:rFonts w:cstheme="minorHAnsi"/>
        </w:rPr>
        <w:t>engelli</w:t>
      </w:r>
      <w:proofErr w:type="spellEnd"/>
      <w:r w:rsidR="00004692" w:rsidRPr="007A2717">
        <w:rPr>
          <w:rFonts w:cstheme="minorHAnsi"/>
        </w:rPr>
        <w:t xml:space="preserve"> </w:t>
      </w:r>
      <w:proofErr w:type="spellStart"/>
      <w:r w:rsidR="00004692" w:rsidRPr="007A2717">
        <w:rPr>
          <w:rFonts w:cstheme="minorHAnsi"/>
        </w:rPr>
        <w:t>bireylerin</w:t>
      </w:r>
      <w:proofErr w:type="spellEnd"/>
      <w:r w:rsidR="00004692" w:rsidRPr="007A2717">
        <w:rPr>
          <w:rFonts w:cstheme="minorHAnsi"/>
        </w:rPr>
        <w:t xml:space="preserve"> (</w:t>
      </w:r>
      <w:proofErr w:type="spellStart"/>
      <w:r w:rsidR="00004692" w:rsidRPr="007A2717">
        <w:rPr>
          <w:rFonts w:cstheme="minorHAnsi"/>
        </w:rPr>
        <w:t>yoğun</w:t>
      </w:r>
      <w:proofErr w:type="spellEnd"/>
      <w:r w:rsidR="00004692" w:rsidRPr="007A2717">
        <w:rPr>
          <w:rFonts w:cstheme="minorHAnsi"/>
        </w:rPr>
        <w:t xml:space="preserve"> </w:t>
      </w:r>
      <w:proofErr w:type="spellStart"/>
      <w:r w:rsidR="00004692" w:rsidRPr="007A2717">
        <w:rPr>
          <w:rFonts w:cstheme="minorHAnsi"/>
        </w:rPr>
        <w:t>desteğe</w:t>
      </w:r>
      <w:proofErr w:type="spellEnd"/>
      <w:r w:rsidR="00004692" w:rsidRPr="007A2717">
        <w:rPr>
          <w:rFonts w:cstheme="minorHAnsi"/>
        </w:rPr>
        <w:t xml:space="preserve"> </w:t>
      </w:r>
      <w:proofErr w:type="spellStart"/>
      <w:r w:rsidR="00004692" w:rsidRPr="007A2717">
        <w:rPr>
          <w:rFonts w:cstheme="minorHAnsi"/>
        </w:rPr>
        <w:t>ihtiyacı</w:t>
      </w:r>
      <w:proofErr w:type="spellEnd"/>
      <w:r w:rsidR="00004692" w:rsidRPr="007A2717">
        <w:rPr>
          <w:rFonts w:cstheme="minorHAnsi"/>
        </w:rPr>
        <w:t xml:space="preserve"> </w:t>
      </w:r>
      <w:proofErr w:type="spellStart"/>
      <w:r w:rsidR="00004692" w:rsidRPr="007A2717">
        <w:rPr>
          <w:rFonts w:cstheme="minorHAnsi"/>
        </w:rPr>
        <w:t>olan</w:t>
      </w:r>
      <w:proofErr w:type="spellEnd"/>
      <w:r w:rsidR="00004692" w:rsidRPr="007A2717">
        <w:rPr>
          <w:rFonts w:cstheme="minorHAnsi"/>
        </w:rPr>
        <w:t xml:space="preserve">) </w:t>
      </w:r>
      <w:proofErr w:type="spellStart"/>
      <w:r w:rsidR="00004692" w:rsidRPr="007A2717">
        <w:rPr>
          <w:rFonts w:cstheme="minorHAnsi"/>
        </w:rPr>
        <w:t>çalışma</w:t>
      </w:r>
      <w:proofErr w:type="spellEnd"/>
      <w:r w:rsidR="00004692" w:rsidRPr="007A2717">
        <w:rPr>
          <w:rFonts w:cstheme="minorHAnsi"/>
        </w:rPr>
        <w:t xml:space="preserve"> </w:t>
      </w:r>
      <w:proofErr w:type="spellStart"/>
      <w:r w:rsidR="00004692" w:rsidRPr="007A2717">
        <w:rPr>
          <w:rFonts w:cstheme="minorHAnsi"/>
        </w:rPr>
        <w:t>haklarını</w:t>
      </w:r>
      <w:proofErr w:type="spellEnd"/>
      <w:r w:rsidR="00004692" w:rsidRPr="007A2717">
        <w:rPr>
          <w:rFonts w:cstheme="minorHAnsi"/>
        </w:rPr>
        <w:t xml:space="preserve"> </w:t>
      </w:r>
      <w:proofErr w:type="spellStart"/>
      <w:r w:rsidR="00004692" w:rsidRPr="007A2717">
        <w:rPr>
          <w:rFonts w:cstheme="minorHAnsi"/>
        </w:rPr>
        <w:t>düzenleyen</w:t>
      </w:r>
      <w:proofErr w:type="spellEnd"/>
      <w:r w:rsidR="00004692" w:rsidRPr="007A2717">
        <w:rPr>
          <w:rFonts w:cstheme="minorHAnsi"/>
        </w:rPr>
        <w:t xml:space="preserve"> </w:t>
      </w:r>
      <w:proofErr w:type="spellStart"/>
      <w:r w:rsidR="00004692" w:rsidRPr="007A2717">
        <w:rPr>
          <w:rFonts w:cstheme="minorHAnsi"/>
        </w:rPr>
        <w:t>hükümler</w:t>
      </w:r>
      <w:proofErr w:type="spellEnd"/>
      <w:r w:rsidR="00004692" w:rsidRPr="007A2717">
        <w:rPr>
          <w:rFonts w:cstheme="minorHAnsi"/>
        </w:rPr>
        <w:t xml:space="preserve"> var </w:t>
      </w:r>
      <w:proofErr w:type="spellStart"/>
      <w:r w:rsidR="00004692" w:rsidRPr="007A2717">
        <w:rPr>
          <w:rFonts w:cstheme="minorHAnsi"/>
        </w:rPr>
        <w:t>mıdır</w:t>
      </w:r>
      <w:proofErr w:type="spellEnd"/>
      <w:r w:rsidR="00004692" w:rsidRPr="007A2717">
        <w:rPr>
          <w:rFonts w:cstheme="minorHAnsi"/>
        </w:rPr>
        <w:t>?</w:t>
      </w:r>
      <w:r w:rsidR="00004692" w:rsidRPr="007A2717">
        <w:rPr>
          <w:rFonts w:cstheme="minorHAnsi"/>
          <w:shd w:val="clear" w:color="auto" w:fill="FFFFFF"/>
        </w:rPr>
        <w:t xml:space="preserve"> </w:t>
      </w:r>
    </w:p>
    <w:p w:rsidR="00004692" w:rsidRPr="007A2717" w:rsidRDefault="007A2717" w:rsidP="007A2717">
      <w:pPr>
        <w:pStyle w:val="AralkYok"/>
        <w:rPr>
          <w:rFonts w:cstheme="minorHAnsi"/>
        </w:rPr>
      </w:pPr>
      <w:proofErr w:type="spellStart"/>
      <w:r w:rsidRPr="007A2717">
        <w:rPr>
          <w:rFonts w:cstheme="minorHAnsi"/>
          <w:b/>
          <w:shd w:val="clear" w:color="auto" w:fill="FFFFFF"/>
        </w:rPr>
        <w:t>S</w:t>
      </w:r>
      <w:r w:rsidR="00C86322">
        <w:rPr>
          <w:rFonts w:cstheme="minorHAnsi"/>
          <w:b/>
          <w:shd w:val="clear" w:color="auto" w:fill="FFFFFF"/>
        </w:rPr>
        <w:t>oru</w:t>
      </w:r>
      <w:proofErr w:type="spellEnd"/>
      <w:r w:rsidR="00C86322">
        <w:rPr>
          <w:rFonts w:cstheme="minorHAnsi"/>
          <w:b/>
          <w:shd w:val="clear" w:color="auto" w:fill="FFFFFF"/>
        </w:rPr>
        <w:t xml:space="preserve"> </w:t>
      </w:r>
      <w:r w:rsidRPr="007A2717">
        <w:rPr>
          <w:rFonts w:cstheme="minorHAnsi"/>
          <w:b/>
          <w:shd w:val="clear" w:color="auto" w:fill="FFFFFF"/>
        </w:rPr>
        <w:t>3:</w:t>
      </w:r>
      <w:r w:rsidRPr="007A2717">
        <w:rPr>
          <w:rFonts w:cstheme="minorHAnsi"/>
          <w:shd w:val="clear" w:color="auto" w:fill="FFFFFF"/>
        </w:rPr>
        <w:t xml:space="preserve"> </w:t>
      </w:r>
      <w:proofErr w:type="spellStart"/>
      <w:r>
        <w:rPr>
          <w:rFonts w:cstheme="minorHAnsi"/>
          <w:shd w:val="clear" w:color="auto" w:fill="FFFFFF"/>
        </w:rPr>
        <w:t>Türkiye</w:t>
      </w:r>
      <w:proofErr w:type="spellEnd"/>
      <w:r>
        <w:rPr>
          <w:rFonts w:cstheme="minorHAnsi"/>
          <w:shd w:val="clear" w:color="auto" w:fill="FFFFFF"/>
        </w:rPr>
        <w:t xml:space="preserve"> </w:t>
      </w:r>
      <w:proofErr w:type="spellStart"/>
      <w:r>
        <w:rPr>
          <w:rFonts w:cstheme="minorHAnsi"/>
          <w:shd w:val="clear" w:color="auto" w:fill="FFFFFF"/>
        </w:rPr>
        <w:t>mahkemelerinde</w:t>
      </w:r>
      <w:proofErr w:type="spellEnd"/>
      <w:r>
        <w:rPr>
          <w:rFonts w:cstheme="minorHAnsi"/>
          <w:shd w:val="clear" w:color="auto" w:fill="FFFFFF"/>
        </w:rPr>
        <w:t xml:space="preserve"> </w:t>
      </w:r>
      <w:proofErr w:type="spellStart"/>
      <w:r w:rsidR="00004692" w:rsidRPr="007A2717">
        <w:rPr>
          <w:rFonts w:cstheme="minorHAnsi"/>
          <w:shd w:val="clear" w:color="auto" w:fill="FFFFFF"/>
        </w:rPr>
        <w:t>Sözleşme</w:t>
      </w:r>
      <w:r w:rsidR="00F93508">
        <w:rPr>
          <w:rFonts w:cstheme="minorHAnsi"/>
          <w:shd w:val="clear" w:color="auto" w:fill="FFFFFF"/>
        </w:rPr>
        <w:t>’</w:t>
      </w:r>
      <w:r w:rsidR="00004692" w:rsidRPr="007A2717">
        <w:rPr>
          <w:rFonts w:cstheme="minorHAnsi"/>
          <w:shd w:val="clear" w:color="auto" w:fill="FFFFFF"/>
        </w:rPr>
        <w:t>nin</w:t>
      </w:r>
      <w:proofErr w:type="spellEnd"/>
      <w:r w:rsidR="00004692" w:rsidRPr="007A2717">
        <w:rPr>
          <w:rFonts w:cstheme="minorHAnsi"/>
          <w:shd w:val="clear" w:color="auto" w:fill="FFFFFF"/>
        </w:rPr>
        <w:t xml:space="preserve"> </w:t>
      </w:r>
      <w:proofErr w:type="spellStart"/>
      <w:r w:rsidR="00004692" w:rsidRPr="007A2717">
        <w:rPr>
          <w:rFonts w:cstheme="minorHAnsi"/>
          <w:shd w:val="clear" w:color="auto" w:fill="FFFFFF"/>
        </w:rPr>
        <w:t>uygulanır</w:t>
      </w:r>
      <w:proofErr w:type="spellEnd"/>
      <w:r w:rsidR="00004692" w:rsidRPr="007A2717">
        <w:rPr>
          <w:rFonts w:cstheme="minorHAnsi"/>
          <w:shd w:val="clear" w:color="auto" w:fill="FFFFFF"/>
        </w:rPr>
        <w:t xml:space="preserve"> </w:t>
      </w:r>
      <w:proofErr w:type="spellStart"/>
      <w:r w:rsidR="00004692" w:rsidRPr="007A2717">
        <w:rPr>
          <w:rFonts w:cstheme="minorHAnsi"/>
          <w:shd w:val="clear" w:color="auto" w:fill="FFFFFF"/>
        </w:rPr>
        <w:t>olması</w:t>
      </w:r>
      <w:proofErr w:type="spellEnd"/>
      <w:r w:rsidR="00004692" w:rsidRPr="007A2717">
        <w:rPr>
          <w:rFonts w:cstheme="minorHAnsi"/>
          <w:shd w:val="clear" w:color="auto" w:fill="FFFFFF"/>
        </w:rPr>
        <w:t xml:space="preserve"> </w:t>
      </w:r>
      <w:proofErr w:type="spellStart"/>
      <w:r w:rsidR="00004692" w:rsidRPr="007A2717">
        <w:rPr>
          <w:rFonts w:cstheme="minorHAnsi"/>
          <w:shd w:val="clear" w:color="auto" w:fill="FFFFFF"/>
        </w:rPr>
        <w:t>için</w:t>
      </w:r>
      <w:proofErr w:type="spellEnd"/>
      <w:r w:rsidR="00004692" w:rsidRPr="007A2717">
        <w:rPr>
          <w:rFonts w:cstheme="minorHAnsi"/>
          <w:shd w:val="clear" w:color="auto" w:fill="FFFFFF"/>
        </w:rPr>
        <w:t xml:space="preserve"> </w:t>
      </w:r>
      <w:proofErr w:type="spellStart"/>
      <w:r w:rsidR="00004692" w:rsidRPr="007A2717">
        <w:rPr>
          <w:rFonts w:cstheme="minorHAnsi"/>
          <w:shd w:val="clear" w:color="auto" w:fill="FFFFFF"/>
        </w:rPr>
        <w:t>hangi</w:t>
      </w:r>
      <w:proofErr w:type="spellEnd"/>
      <w:r w:rsidR="00004692" w:rsidRPr="007A2717">
        <w:rPr>
          <w:rFonts w:cstheme="minorHAnsi"/>
          <w:shd w:val="clear" w:color="auto" w:fill="FFFFFF"/>
        </w:rPr>
        <w:t xml:space="preserve"> </w:t>
      </w:r>
      <w:proofErr w:type="spellStart"/>
      <w:r w:rsidR="00004692" w:rsidRPr="007A2717">
        <w:rPr>
          <w:rFonts w:cstheme="minorHAnsi"/>
          <w:shd w:val="clear" w:color="auto" w:fill="FFFFFF"/>
        </w:rPr>
        <w:t>önlemleri</w:t>
      </w:r>
      <w:proofErr w:type="spellEnd"/>
      <w:r w:rsidR="00004692" w:rsidRPr="007A2717">
        <w:rPr>
          <w:rFonts w:cstheme="minorHAnsi"/>
          <w:shd w:val="clear" w:color="auto" w:fill="FFFFFF"/>
        </w:rPr>
        <w:t xml:space="preserve"> </w:t>
      </w:r>
      <w:proofErr w:type="spellStart"/>
      <w:r w:rsidR="00004692" w:rsidRPr="007A2717">
        <w:rPr>
          <w:rFonts w:cstheme="minorHAnsi"/>
          <w:shd w:val="clear" w:color="auto" w:fill="FFFFFF"/>
        </w:rPr>
        <w:t>almayı</w:t>
      </w:r>
      <w:proofErr w:type="spellEnd"/>
      <w:r w:rsidR="00004692" w:rsidRPr="007A2717">
        <w:rPr>
          <w:rFonts w:cstheme="minorHAnsi"/>
          <w:shd w:val="clear" w:color="auto" w:fill="FFFFFF"/>
        </w:rPr>
        <w:t xml:space="preserve"> </w:t>
      </w:r>
      <w:proofErr w:type="spellStart"/>
      <w:r w:rsidR="00004692" w:rsidRPr="007A2717">
        <w:rPr>
          <w:rFonts w:cstheme="minorHAnsi"/>
          <w:shd w:val="clear" w:color="auto" w:fill="FFFFFF"/>
        </w:rPr>
        <w:t>planlıyorsunuz</w:t>
      </w:r>
      <w:proofErr w:type="spellEnd"/>
      <w:r w:rsidR="00004692" w:rsidRPr="007A2717">
        <w:rPr>
          <w:rFonts w:cstheme="minorHAnsi"/>
          <w:shd w:val="clear" w:color="auto" w:fill="FFFFFF"/>
        </w:rPr>
        <w:t>?</w:t>
      </w:r>
    </w:p>
    <w:p w:rsidR="002D5294" w:rsidRPr="00CA5E41" w:rsidRDefault="002D5294" w:rsidP="007A2717">
      <w:pPr>
        <w:pStyle w:val="AralkYok"/>
        <w:rPr>
          <w:rFonts w:cstheme="minorHAnsi"/>
          <w:lang w:val="tr-TR"/>
        </w:rPr>
      </w:pPr>
    </w:p>
    <w:p w:rsidR="00396181" w:rsidRDefault="00396181" w:rsidP="007A2717">
      <w:pPr>
        <w:pStyle w:val="AralkYok"/>
        <w:rPr>
          <w:rFonts w:cstheme="minorHAnsi"/>
          <w:b/>
          <w:lang w:val="tr-TR"/>
        </w:rPr>
      </w:pPr>
    </w:p>
    <w:p w:rsidR="00744DD3" w:rsidRDefault="00744DD3" w:rsidP="007A2717">
      <w:pPr>
        <w:pStyle w:val="AralkYok"/>
        <w:rPr>
          <w:rFonts w:cstheme="minorHAnsi"/>
          <w:b/>
          <w:color w:val="ED7D31" w:themeColor="accent2"/>
          <w:sz w:val="28"/>
          <w:szCs w:val="28"/>
          <w:lang w:val="tr-TR"/>
        </w:rPr>
      </w:pPr>
    </w:p>
    <w:p w:rsidR="00744DD3" w:rsidRDefault="00744DD3" w:rsidP="007A2717">
      <w:pPr>
        <w:pStyle w:val="AralkYok"/>
        <w:rPr>
          <w:rFonts w:cstheme="minorHAnsi"/>
          <w:b/>
          <w:color w:val="ED7D31" w:themeColor="accent2"/>
          <w:sz w:val="28"/>
          <w:szCs w:val="28"/>
          <w:lang w:val="tr-TR"/>
        </w:rPr>
      </w:pPr>
    </w:p>
    <w:p w:rsidR="00744DD3" w:rsidRDefault="00744DD3" w:rsidP="007A2717">
      <w:pPr>
        <w:pStyle w:val="AralkYok"/>
        <w:rPr>
          <w:rFonts w:cstheme="minorHAnsi"/>
          <w:b/>
          <w:color w:val="ED7D31" w:themeColor="accent2"/>
          <w:sz w:val="28"/>
          <w:szCs w:val="28"/>
          <w:lang w:val="tr-TR"/>
        </w:rPr>
      </w:pPr>
    </w:p>
    <w:p w:rsidR="00750DDB" w:rsidRPr="00896C69" w:rsidRDefault="00613DA7" w:rsidP="007A2717">
      <w:pPr>
        <w:pStyle w:val="AralkYok"/>
        <w:rPr>
          <w:rFonts w:cstheme="minorHAnsi"/>
          <w:b/>
          <w:color w:val="ED7D31" w:themeColor="accent2"/>
          <w:sz w:val="28"/>
          <w:szCs w:val="28"/>
          <w:lang w:val="tr-TR"/>
        </w:rPr>
      </w:pPr>
      <w:r w:rsidRPr="00896C69">
        <w:rPr>
          <w:rFonts w:cstheme="minorHAnsi"/>
          <w:b/>
          <w:color w:val="ED7D31" w:themeColor="accent2"/>
          <w:sz w:val="28"/>
          <w:szCs w:val="28"/>
          <w:lang w:val="tr-TR"/>
        </w:rPr>
        <w:t>Madde</w:t>
      </w:r>
      <w:r w:rsidR="00F32506" w:rsidRPr="00896C69">
        <w:rPr>
          <w:rFonts w:cstheme="minorHAnsi"/>
          <w:b/>
          <w:color w:val="ED7D31" w:themeColor="accent2"/>
          <w:sz w:val="28"/>
          <w:szCs w:val="28"/>
          <w:lang w:val="tr-TR"/>
        </w:rPr>
        <w:t xml:space="preserve"> 5</w:t>
      </w:r>
      <w:r w:rsidRPr="00896C69">
        <w:rPr>
          <w:rFonts w:cstheme="minorHAnsi"/>
          <w:b/>
          <w:color w:val="ED7D31" w:themeColor="accent2"/>
          <w:sz w:val="28"/>
          <w:szCs w:val="28"/>
          <w:lang w:val="tr-TR"/>
        </w:rPr>
        <w:tab/>
      </w:r>
    </w:p>
    <w:p w:rsidR="006C1DCB" w:rsidRPr="00896C69" w:rsidRDefault="00613DA7" w:rsidP="007A2717">
      <w:pPr>
        <w:pStyle w:val="AralkYok"/>
        <w:rPr>
          <w:rFonts w:cstheme="minorHAnsi"/>
          <w:b/>
          <w:color w:val="ED7D31" w:themeColor="accent2"/>
          <w:sz w:val="28"/>
          <w:szCs w:val="28"/>
          <w:lang w:val="tr-TR"/>
        </w:rPr>
      </w:pPr>
      <w:r w:rsidRPr="00896C69">
        <w:rPr>
          <w:rFonts w:cstheme="minorHAnsi"/>
          <w:b/>
          <w:color w:val="ED7D31" w:themeColor="accent2"/>
          <w:sz w:val="28"/>
          <w:szCs w:val="28"/>
          <w:lang w:val="tr-TR"/>
        </w:rPr>
        <w:t>EŞİTLİK VE AYRIMCILIK YAPMAMA</w:t>
      </w:r>
    </w:p>
    <w:p w:rsidR="00AD41F7" w:rsidRDefault="00AD41F7" w:rsidP="00AD41F7">
      <w:pPr>
        <w:pStyle w:val="AralkYok"/>
        <w:rPr>
          <w:rFonts w:cstheme="minorHAnsi"/>
          <w:b/>
          <w:lang w:val="tr-TR"/>
        </w:rPr>
      </w:pPr>
    </w:p>
    <w:p w:rsidR="00AD41F7" w:rsidRPr="00AD41F7" w:rsidRDefault="00E7181A" w:rsidP="00AD41F7">
      <w:pPr>
        <w:pStyle w:val="AralkYok"/>
        <w:numPr>
          <w:ilvl w:val="0"/>
          <w:numId w:val="41"/>
        </w:numPr>
        <w:rPr>
          <w:rFonts w:cstheme="minorHAnsi"/>
          <w:strike/>
        </w:rPr>
      </w:pPr>
      <w:proofErr w:type="spellStart"/>
      <w:r>
        <w:rPr>
          <w:rFonts w:cstheme="minorHAnsi"/>
        </w:rPr>
        <w:t>Türkiye’de</w:t>
      </w:r>
      <w:proofErr w:type="spellEnd"/>
      <w:r>
        <w:rPr>
          <w:rFonts w:cstheme="minorHAnsi"/>
        </w:rPr>
        <w:t xml:space="preserve"> </w:t>
      </w:r>
      <w:proofErr w:type="spellStart"/>
      <w:r>
        <w:rPr>
          <w:rFonts w:cstheme="minorHAnsi"/>
        </w:rPr>
        <w:t>e</w:t>
      </w:r>
      <w:r w:rsidR="00004692" w:rsidRPr="003D0850">
        <w:rPr>
          <w:rFonts w:cstheme="minorHAnsi"/>
        </w:rPr>
        <w:t>ngelliliğe</w:t>
      </w:r>
      <w:proofErr w:type="spellEnd"/>
      <w:r w:rsidR="00004692" w:rsidRPr="003D0850">
        <w:rPr>
          <w:rFonts w:cstheme="minorHAnsi"/>
        </w:rPr>
        <w:t xml:space="preserve"> </w:t>
      </w:r>
      <w:proofErr w:type="spellStart"/>
      <w:r w:rsidR="00004692" w:rsidRPr="003D0850">
        <w:rPr>
          <w:rFonts w:cstheme="minorHAnsi"/>
        </w:rPr>
        <w:t>dayalı</w:t>
      </w:r>
      <w:proofErr w:type="spellEnd"/>
      <w:r w:rsidR="00004692" w:rsidRPr="003D0850">
        <w:rPr>
          <w:rFonts w:cstheme="minorHAnsi"/>
        </w:rPr>
        <w:t xml:space="preserve"> </w:t>
      </w:r>
      <w:proofErr w:type="spellStart"/>
      <w:r w:rsidR="00004692" w:rsidRPr="003D0850">
        <w:rPr>
          <w:rFonts w:cstheme="minorHAnsi"/>
        </w:rPr>
        <w:t>ayrımcı</w:t>
      </w:r>
      <w:r>
        <w:rPr>
          <w:rFonts w:cstheme="minorHAnsi"/>
        </w:rPr>
        <w:t>lık</w:t>
      </w:r>
      <w:proofErr w:type="spellEnd"/>
      <w:r>
        <w:rPr>
          <w:rFonts w:cstheme="minorHAnsi"/>
        </w:rPr>
        <w:t xml:space="preserve"> </w:t>
      </w:r>
      <w:proofErr w:type="spellStart"/>
      <w:r w:rsidR="007C6F13">
        <w:rPr>
          <w:rFonts w:cstheme="minorHAnsi"/>
        </w:rPr>
        <w:t>yapılması</w:t>
      </w:r>
      <w:proofErr w:type="spellEnd"/>
      <w:r w:rsidR="007C6F13">
        <w:rPr>
          <w:rFonts w:cstheme="minorHAnsi"/>
        </w:rPr>
        <w:t xml:space="preserve">, </w:t>
      </w:r>
      <w:proofErr w:type="spellStart"/>
      <w:r>
        <w:rPr>
          <w:rFonts w:cstheme="minorHAnsi"/>
        </w:rPr>
        <w:t>Engelliler</w:t>
      </w:r>
      <w:proofErr w:type="spellEnd"/>
      <w:r>
        <w:rPr>
          <w:rFonts w:cstheme="minorHAnsi"/>
        </w:rPr>
        <w:t xml:space="preserve"> </w:t>
      </w:r>
      <w:proofErr w:type="spellStart"/>
      <w:r>
        <w:rPr>
          <w:rFonts w:cstheme="minorHAnsi"/>
        </w:rPr>
        <w:t>Yasası’nda</w:t>
      </w:r>
      <w:proofErr w:type="spellEnd"/>
      <w:r w:rsidR="00004692" w:rsidRPr="003D0850">
        <w:rPr>
          <w:rFonts w:cstheme="minorHAnsi"/>
        </w:rPr>
        <w:t xml:space="preserve"> </w:t>
      </w:r>
      <w:proofErr w:type="spellStart"/>
      <w:r w:rsidR="00004692" w:rsidRPr="003D0850">
        <w:rPr>
          <w:rFonts w:cstheme="minorHAnsi"/>
        </w:rPr>
        <w:t>yasaklanmış</w:t>
      </w:r>
      <w:proofErr w:type="spellEnd"/>
      <w:r w:rsidR="00004692" w:rsidRPr="003D0850">
        <w:rPr>
          <w:rFonts w:cstheme="minorHAnsi"/>
        </w:rPr>
        <w:t xml:space="preserve"> </w:t>
      </w:r>
      <w:proofErr w:type="spellStart"/>
      <w:r w:rsidR="00004692" w:rsidRPr="003D0850">
        <w:rPr>
          <w:rFonts w:cstheme="minorHAnsi"/>
        </w:rPr>
        <w:t>an</w:t>
      </w:r>
      <w:r>
        <w:rPr>
          <w:rFonts w:cstheme="minorHAnsi"/>
        </w:rPr>
        <w:t>cak</w:t>
      </w:r>
      <w:proofErr w:type="spellEnd"/>
      <w:r>
        <w:rPr>
          <w:rFonts w:cstheme="minorHAnsi"/>
        </w:rPr>
        <w:t xml:space="preserve"> </w:t>
      </w:r>
      <w:proofErr w:type="spellStart"/>
      <w:r>
        <w:rPr>
          <w:rFonts w:cstheme="minorHAnsi"/>
        </w:rPr>
        <w:t>ceza</w:t>
      </w:r>
      <w:r w:rsidR="007C6F13">
        <w:rPr>
          <w:rFonts w:cstheme="minorHAnsi"/>
        </w:rPr>
        <w:t>i</w:t>
      </w:r>
      <w:proofErr w:type="spellEnd"/>
      <w:r>
        <w:rPr>
          <w:rFonts w:cstheme="minorHAnsi"/>
        </w:rPr>
        <w:t xml:space="preserve"> </w:t>
      </w:r>
      <w:proofErr w:type="spellStart"/>
      <w:r>
        <w:rPr>
          <w:rFonts w:cstheme="minorHAnsi"/>
        </w:rPr>
        <w:t>yaptırım</w:t>
      </w:r>
      <w:proofErr w:type="spellEnd"/>
      <w:r>
        <w:rPr>
          <w:rFonts w:cstheme="minorHAnsi"/>
        </w:rPr>
        <w:t xml:space="preserve"> </w:t>
      </w:r>
      <w:proofErr w:type="spellStart"/>
      <w:r>
        <w:rPr>
          <w:rFonts w:cstheme="minorHAnsi"/>
        </w:rPr>
        <w:t>sadece</w:t>
      </w:r>
      <w:proofErr w:type="spellEnd"/>
      <w:r>
        <w:rPr>
          <w:rFonts w:cstheme="minorHAnsi"/>
        </w:rPr>
        <w:t xml:space="preserve"> </w:t>
      </w:r>
      <w:proofErr w:type="spellStart"/>
      <w:r>
        <w:rPr>
          <w:rFonts w:cstheme="minorHAnsi"/>
        </w:rPr>
        <w:t>Ceza</w:t>
      </w:r>
      <w:proofErr w:type="spellEnd"/>
      <w:r>
        <w:rPr>
          <w:rFonts w:cstheme="minorHAnsi"/>
        </w:rPr>
        <w:t xml:space="preserve"> </w:t>
      </w:r>
      <w:proofErr w:type="spellStart"/>
      <w:r>
        <w:rPr>
          <w:rFonts w:cstheme="minorHAnsi"/>
        </w:rPr>
        <w:t>Yasası’nda</w:t>
      </w:r>
      <w:proofErr w:type="spellEnd"/>
      <w:r w:rsidR="00004692" w:rsidRPr="003D0850">
        <w:rPr>
          <w:rFonts w:cstheme="minorHAnsi"/>
        </w:rPr>
        <w:t xml:space="preserve"> </w:t>
      </w:r>
      <w:r w:rsidR="007C6F13">
        <w:rPr>
          <w:rFonts w:cstheme="minorHAnsi"/>
        </w:rPr>
        <w:t xml:space="preserve">(TCK) </w:t>
      </w:r>
      <w:proofErr w:type="spellStart"/>
      <w:r w:rsidR="00004692" w:rsidRPr="003D0850">
        <w:rPr>
          <w:rFonts w:cstheme="minorHAnsi"/>
        </w:rPr>
        <w:t>yer</w:t>
      </w:r>
      <w:proofErr w:type="spellEnd"/>
      <w:r w:rsidR="00004692" w:rsidRPr="003D0850">
        <w:rPr>
          <w:rFonts w:cstheme="minorHAnsi"/>
        </w:rPr>
        <w:t xml:space="preserve"> </w:t>
      </w:r>
      <w:proofErr w:type="spellStart"/>
      <w:r w:rsidR="00004692" w:rsidRPr="003D0850">
        <w:rPr>
          <w:rFonts w:cstheme="minorHAnsi"/>
        </w:rPr>
        <w:t>almıştır</w:t>
      </w:r>
      <w:proofErr w:type="spellEnd"/>
      <w:r w:rsidR="00004692" w:rsidRPr="003D0850">
        <w:rPr>
          <w:rFonts w:cstheme="minorHAnsi"/>
        </w:rPr>
        <w:t xml:space="preserve">. </w:t>
      </w:r>
    </w:p>
    <w:p w:rsidR="00F862A3" w:rsidRDefault="00AD41F7" w:rsidP="00F862A3">
      <w:pPr>
        <w:pStyle w:val="AralkYok"/>
        <w:numPr>
          <w:ilvl w:val="0"/>
          <w:numId w:val="41"/>
        </w:numPr>
        <w:rPr>
          <w:rFonts w:cstheme="minorHAnsi"/>
          <w:bCs/>
          <w:iCs/>
        </w:rPr>
      </w:pPr>
      <w:proofErr w:type="spellStart"/>
      <w:r>
        <w:rPr>
          <w:color w:val="212121"/>
        </w:rPr>
        <w:t>Engellili</w:t>
      </w:r>
      <w:r w:rsidR="007C6F13">
        <w:rPr>
          <w:color w:val="212121"/>
        </w:rPr>
        <w:t>ğe</w:t>
      </w:r>
      <w:proofErr w:type="spellEnd"/>
      <w:r w:rsidR="007C6F13">
        <w:rPr>
          <w:color w:val="212121"/>
        </w:rPr>
        <w:t xml:space="preserve"> </w:t>
      </w:r>
      <w:proofErr w:type="spellStart"/>
      <w:r w:rsidR="007C6F13">
        <w:rPr>
          <w:color w:val="212121"/>
        </w:rPr>
        <w:t>dayalı</w:t>
      </w:r>
      <w:proofErr w:type="spellEnd"/>
      <w:r>
        <w:rPr>
          <w:color w:val="212121"/>
        </w:rPr>
        <w:t xml:space="preserve"> </w:t>
      </w:r>
      <w:proofErr w:type="spellStart"/>
      <w:r>
        <w:rPr>
          <w:color w:val="212121"/>
        </w:rPr>
        <w:t>ayrımcılık</w:t>
      </w:r>
      <w:proofErr w:type="spellEnd"/>
      <w:r>
        <w:rPr>
          <w:color w:val="212121"/>
        </w:rPr>
        <w:t xml:space="preserve"> </w:t>
      </w:r>
      <w:proofErr w:type="spellStart"/>
      <w:r>
        <w:rPr>
          <w:color w:val="212121"/>
        </w:rPr>
        <w:t>yasaklandığı</w:t>
      </w:r>
      <w:proofErr w:type="spellEnd"/>
      <w:r>
        <w:rPr>
          <w:color w:val="212121"/>
        </w:rPr>
        <w:t xml:space="preserve"> </w:t>
      </w:r>
      <w:proofErr w:type="spellStart"/>
      <w:r>
        <w:rPr>
          <w:color w:val="212121"/>
        </w:rPr>
        <w:t>halde</w:t>
      </w:r>
      <w:proofErr w:type="spellEnd"/>
      <w:r>
        <w:rPr>
          <w:color w:val="212121"/>
        </w:rPr>
        <w:t xml:space="preserve"> </w:t>
      </w:r>
      <w:proofErr w:type="spellStart"/>
      <w:r>
        <w:rPr>
          <w:color w:val="212121"/>
        </w:rPr>
        <w:t>ve</w:t>
      </w:r>
      <w:proofErr w:type="spellEnd"/>
      <w:r>
        <w:rPr>
          <w:color w:val="212121"/>
        </w:rPr>
        <w:t xml:space="preserve"> </w:t>
      </w:r>
      <w:proofErr w:type="spellStart"/>
      <w:r>
        <w:rPr>
          <w:color w:val="212121"/>
        </w:rPr>
        <w:t>buna</w:t>
      </w:r>
      <w:proofErr w:type="spellEnd"/>
      <w:r>
        <w:rPr>
          <w:color w:val="212121"/>
        </w:rPr>
        <w:t xml:space="preserve"> </w:t>
      </w:r>
      <w:proofErr w:type="spellStart"/>
      <w:r>
        <w:rPr>
          <w:color w:val="212121"/>
        </w:rPr>
        <w:t>ilişkin</w:t>
      </w:r>
      <w:proofErr w:type="spellEnd"/>
      <w:r>
        <w:rPr>
          <w:color w:val="212121"/>
        </w:rPr>
        <w:t xml:space="preserve"> </w:t>
      </w:r>
      <w:proofErr w:type="spellStart"/>
      <w:r>
        <w:rPr>
          <w:color w:val="212121"/>
        </w:rPr>
        <w:t>yaptırımlar</w:t>
      </w:r>
      <w:proofErr w:type="spellEnd"/>
      <w:r w:rsidRPr="00AD41F7">
        <w:rPr>
          <w:color w:val="212121"/>
        </w:rPr>
        <w:t xml:space="preserve"> 2005 </w:t>
      </w:r>
      <w:proofErr w:type="spellStart"/>
      <w:r w:rsidRPr="00AD41F7">
        <w:rPr>
          <w:color w:val="212121"/>
        </w:rPr>
        <w:t>yılında</w:t>
      </w:r>
      <w:proofErr w:type="spellEnd"/>
      <w:r w:rsidRPr="00AD41F7">
        <w:rPr>
          <w:color w:val="212121"/>
        </w:rPr>
        <w:t xml:space="preserve"> </w:t>
      </w:r>
      <w:proofErr w:type="spellStart"/>
      <w:r w:rsidRPr="00AD41F7">
        <w:rPr>
          <w:color w:val="212121"/>
        </w:rPr>
        <w:t>TCK'nın</w:t>
      </w:r>
      <w:proofErr w:type="spellEnd"/>
      <w:r w:rsidRPr="00AD41F7">
        <w:rPr>
          <w:color w:val="212121"/>
        </w:rPr>
        <w:t xml:space="preserve"> 122. </w:t>
      </w:r>
      <w:proofErr w:type="spellStart"/>
      <w:r w:rsidRPr="00AD41F7">
        <w:rPr>
          <w:color w:val="212121"/>
        </w:rPr>
        <w:t>Maddesi</w:t>
      </w:r>
      <w:r>
        <w:rPr>
          <w:color w:val="212121"/>
        </w:rPr>
        <w:t>nde</w:t>
      </w:r>
      <w:proofErr w:type="spellEnd"/>
      <w:r>
        <w:rPr>
          <w:color w:val="212121"/>
        </w:rPr>
        <w:t xml:space="preserve"> </w:t>
      </w:r>
      <w:proofErr w:type="spellStart"/>
      <w:r>
        <w:rPr>
          <w:color w:val="212121"/>
        </w:rPr>
        <w:t>yer</w:t>
      </w:r>
      <w:proofErr w:type="spellEnd"/>
      <w:r>
        <w:rPr>
          <w:color w:val="212121"/>
        </w:rPr>
        <w:t xml:space="preserve"> </w:t>
      </w:r>
      <w:proofErr w:type="spellStart"/>
      <w:r>
        <w:rPr>
          <w:color w:val="212121"/>
        </w:rPr>
        <w:t>almasına</w:t>
      </w:r>
      <w:proofErr w:type="spellEnd"/>
      <w:r>
        <w:rPr>
          <w:color w:val="212121"/>
        </w:rPr>
        <w:t xml:space="preserve"> </w:t>
      </w:r>
      <w:proofErr w:type="spellStart"/>
      <w:r>
        <w:rPr>
          <w:color w:val="212121"/>
        </w:rPr>
        <w:t>rağmen</w:t>
      </w:r>
      <w:proofErr w:type="spellEnd"/>
      <w:r>
        <w:rPr>
          <w:color w:val="212121"/>
        </w:rPr>
        <w:t xml:space="preserve">, </w:t>
      </w:r>
      <w:r w:rsidRPr="00AD41F7">
        <w:rPr>
          <w:color w:val="212121"/>
        </w:rPr>
        <w:t xml:space="preserve">2014 </w:t>
      </w:r>
      <w:proofErr w:type="spellStart"/>
      <w:r w:rsidRPr="00AD41F7">
        <w:rPr>
          <w:color w:val="212121"/>
        </w:rPr>
        <w:t>yılınd</w:t>
      </w:r>
      <w:r w:rsidR="00F862A3">
        <w:rPr>
          <w:color w:val="212121"/>
        </w:rPr>
        <w:t>a</w:t>
      </w:r>
      <w:proofErr w:type="spellEnd"/>
      <w:r w:rsidR="00F862A3">
        <w:rPr>
          <w:color w:val="212121"/>
        </w:rPr>
        <w:t xml:space="preserve"> </w:t>
      </w:r>
      <w:proofErr w:type="spellStart"/>
      <w:r w:rsidR="00F862A3">
        <w:rPr>
          <w:color w:val="212121"/>
        </w:rPr>
        <w:t>yapılan</w:t>
      </w:r>
      <w:proofErr w:type="spellEnd"/>
      <w:r w:rsidR="00F862A3">
        <w:rPr>
          <w:color w:val="212121"/>
        </w:rPr>
        <w:t xml:space="preserve"> </w:t>
      </w:r>
      <w:proofErr w:type="spellStart"/>
      <w:r w:rsidR="00F862A3">
        <w:rPr>
          <w:color w:val="212121"/>
        </w:rPr>
        <w:t>değişiklikle</w:t>
      </w:r>
      <w:proofErr w:type="spellEnd"/>
      <w:r w:rsidR="007C6F13">
        <w:rPr>
          <w:color w:val="212121"/>
        </w:rPr>
        <w:t xml:space="preserve">, </w:t>
      </w:r>
      <w:proofErr w:type="spellStart"/>
      <w:r w:rsidR="007C6F13">
        <w:rPr>
          <w:color w:val="212121"/>
        </w:rPr>
        <w:t>ilgili</w:t>
      </w:r>
      <w:proofErr w:type="spellEnd"/>
      <w:r w:rsidRPr="00AD41F7">
        <w:rPr>
          <w:color w:val="212121"/>
        </w:rPr>
        <w:t xml:space="preserve"> </w:t>
      </w:r>
      <w:proofErr w:type="spellStart"/>
      <w:r w:rsidR="00F862A3">
        <w:rPr>
          <w:rFonts w:cstheme="minorHAnsi"/>
        </w:rPr>
        <w:t>m</w:t>
      </w:r>
      <w:r w:rsidR="00F862A3" w:rsidRPr="00AD41F7">
        <w:rPr>
          <w:rFonts w:cstheme="minorHAnsi"/>
        </w:rPr>
        <w:t>adde</w:t>
      </w:r>
      <w:proofErr w:type="spellEnd"/>
      <w:r w:rsidR="00F862A3" w:rsidRPr="00AD41F7">
        <w:rPr>
          <w:rFonts w:cstheme="minorHAnsi"/>
        </w:rPr>
        <w:t xml:space="preserve"> </w:t>
      </w:r>
      <w:proofErr w:type="spellStart"/>
      <w:r w:rsidR="00F862A3" w:rsidRPr="00AD41F7">
        <w:rPr>
          <w:rFonts w:cstheme="minorHAnsi"/>
        </w:rPr>
        <w:t>başlığına</w:t>
      </w:r>
      <w:proofErr w:type="spellEnd"/>
      <w:r w:rsidR="00F862A3" w:rsidRPr="00AD41F7">
        <w:rPr>
          <w:rFonts w:cstheme="minorHAnsi"/>
        </w:rPr>
        <w:t xml:space="preserve"> </w:t>
      </w:r>
      <w:r w:rsidR="007C6F13">
        <w:rPr>
          <w:rFonts w:cstheme="minorHAnsi"/>
        </w:rPr>
        <w:t>‘</w:t>
      </w:r>
      <w:proofErr w:type="spellStart"/>
      <w:r w:rsidR="00F862A3" w:rsidRPr="00AD41F7">
        <w:rPr>
          <w:rFonts w:cstheme="minorHAnsi"/>
        </w:rPr>
        <w:t>nefret</w:t>
      </w:r>
      <w:proofErr w:type="spellEnd"/>
      <w:r w:rsidR="007C6F13">
        <w:rPr>
          <w:rFonts w:cstheme="minorHAnsi"/>
        </w:rPr>
        <w:t>’</w:t>
      </w:r>
      <w:r w:rsidR="00F862A3" w:rsidRPr="00AD41F7">
        <w:rPr>
          <w:rFonts w:cstheme="minorHAnsi"/>
        </w:rPr>
        <w:t xml:space="preserve"> </w:t>
      </w:r>
      <w:proofErr w:type="spellStart"/>
      <w:r w:rsidR="00F862A3" w:rsidRPr="00AD41F7">
        <w:rPr>
          <w:rFonts w:cstheme="minorHAnsi"/>
        </w:rPr>
        <w:t>kelimesi</w:t>
      </w:r>
      <w:proofErr w:type="spellEnd"/>
      <w:r w:rsidR="00F862A3" w:rsidRPr="00AD41F7">
        <w:rPr>
          <w:rFonts w:cstheme="minorHAnsi"/>
        </w:rPr>
        <w:t xml:space="preserve"> </w:t>
      </w:r>
      <w:proofErr w:type="spellStart"/>
      <w:r w:rsidR="00F862A3" w:rsidRPr="00AD41F7">
        <w:rPr>
          <w:rFonts w:cstheme="minorHAnsi"/>
        </w:rPr>
        <w:t>eklenmiş</w:t>
      </w:r>
      <w:proofErr w:type="spellEnd"/>
      <w:r w:rsidR="00F862A3" w:rsidRPr="00AD41F7">
        <w:rPr>
          <w:rFonts w:cstheme="minorHAnsi"/>
        </w:rPr>
        <w:t xml:space="preserve">, </w:t>
      </w:r>
      <w:proofErr w:type="spellStart"/>
      <w:r w:rsidR="00F862A3" w:rsidRPr="00AD41F7">
        <w:rPr>
          <w:rFonts w:cstheme="minorHAnsi"/>
        </w:rPr>
        <w:t>ayrımcılık</w:t>
      </w:r>
      <w:proofErr w:type="spellEnd"/>
      <w:r w:rsidR="00F862A3" w:rsidRPr="00AD41F7">
        <w:rPr>
          <w:rFonts w:cstheme="minorHAnsi"/>
        </w:rPr>
        <w:t xml:space="preserve"> </w:t>
      </w:r>
      <w:proofErr w:type="spellStart"/>
      <w:r w:rsidR="00F862A3" w:rsidRPr="00AD41F7">
        <w:rPr>
          <w:rFonts w:cstheme="minorHAnsi"/>
        </w:rPr>
        <w:t>fi</w:t>
      </w:r>
      <w:r w:rsidR="00E7181A">
        <w:rPr>
          <w:rFonts w:cstheme="minorHAnsi"/>
        </w:rPr>
        <w:t>i</w:t>
      </w:r>
      <w:r w:rsidR="00F862A3" w:rsidRPr="00AD41F7">
        <w:rPr>
          <w:rFonts w:cstheme="minorHAnsi"/>
        </w:rPr>
        <w:t>linin</w:t>
      </w:r>
      <w:proofErr w:type="spellEnd"/>
      <w:r w:rsidR="00F862A3" w:rsidRPr="00AD41F7">
        <w:rPr>
          <w:rFonts w:cstheme="minorHAnsi"/>
        </w:rPr>
        <w:t xml:space="preserve"> </w:t>
      </w:r>
      <w:proofErr w:type="spellStart"/>
      <w:r w:rsidR="00F862A3" w:rsidRPr="00AD41F7">
        <w:rPr>
          <w:rFonts w:cstheme="minorHAnsi"/>
        </w:rPr>
        <w:t>suç</w:t>
      </w:r>
      <w:proofErr w:type="spellEnd"/>
      <w:r w:rsidR="00F862A3" w:rsidRPr="00AD41F7">
        <w:rPr>
          <w:rFonts w:cstheme="minorHAnsi"/>
        </w:rPr>
        <w:t xml:space="preserve"> </w:t>
      </w:r>
      <w:proofErr w:type="spellStart"/>
      <w:r w:rsidR="00F862A3" w:rsidRPr="00AD41F7">
        <w:rPr>
          <w:rFonts w:cstheme="minorHAnsi"/>
        </w:rPr>
        <w:t>sayılması</w:t>
      </w:r>
      <w:proofErr w:type="spellEnd"/>
      <w:r w:rsidR="00F862A3" w:rsidRPr="00AD41F7">
        <w:rPr>
          <w:rFonts w:cstheme="minorHAnsi"/>
        </w:rPr>
        <w:t xml:space="preserve"> </w:t>
      </w:r>
      <w:proofErr w:type="spellStart"/>
      <w:r w:rsidR="00F862A3" w:rsidRPr="00AD41F7">
        <w:rPr>
          <w:rFonts w:cstheme="minorHAnsi"/>
        </w:rPr>
        <w:t>için</w:t>
      </w:r>
      <w:proofErr w:type="spellEnd"/>
      <w:r w:rsidR="00F862A3" w:rsidRPr="00AD41F7">
        <w:rPr>
          <w:rFonts w:cstheme="minorHAnsi"/>
        </w:rPr>
        <w:t xml:space="preserve"> </w:t>
      </w:r>
      <w:proofErr w:type="spellStart"/>
      <w:r w:rsidR="00F862A3" w:rsidRPr="00AD41F7">
        <w:rPr>
          <w:rFonts w:cstheme="minorHAnsi"/>
        </w:rPr>
        <w:t>fiilin</w:t>
      </w:r>
      <w:proofErr w:type="spellEnd"/>
      <w:r w:rsidR="00F862A3" w:rsidRPr="00AD41F7">
        <w:rPr>
          <w:rFonts w:cstheme="minorHAnsi"/>
        </w:rPr>
        <w:t xml:space="preserve"> </w:t>
      </w:r>
      <w:r w:rsidR="007C6F13">
        <w:rPr>
          <w:rFonts w:cstheme="minorHAnsi"/>
        </w:rPr>
        <w:t>‘</w:t>
      </w:r>
      <w:proofErr w:type="spellStart"/>
      <w:r w:rsidR="00F862A3" w:rsidRPr="00AD41F7">
        <w:rPr>
          <w:rFonts w:cstheme="minorHAnsi"/>
        </w:rPr>
        <w:t>nefret</w:t>
      </w:r>
      <w:proofErr w:type="spellEnd"/>
      <w:r w:rsidR="00F862A3" w:rsidRPr="00AD41F7">
        <w:rPr>
          <w:rFonts w:cstheme="minorHAnsi"/>
        </w:rPr>
        <w:t xml:space="preserve"> </w:t>
      </w:r>
      <w:proofErr w:type="spellStart"/>
      <w:r w:rsidR="00F862A3" w:rsidRPr="00AD41F7">
        <w:rPr>
          <w:rFonts w:cstheme="minorHAnsi"/>
        </w:rPr>
        <w:t>saikiyle</w:t>
      </w:r>
      <w:proofErr w:type="spellEnd"/>
      <w:r w:rsidR="007C6F13">
        <w:rPr>
          <w:rFonts w:cstheme="minorHAnsi"/>
        </w:rPr>
        <w:t>’</w:t>
      </w:r>
      <w:r w:rsidR="00F862A3" w:rsidRPr="00AD41F7">
        <w:rPr>
          <w:rFonts w:cstheme="minorHAnsi"/>
        </w:rPr>
        <w:t xml:space="preserve"> </w:t>
      </w:r>
      <w:proofErr w:type="spellStart"/>
      <w:r w:rsidR="00F862A3" w:rsidRPr="00AD41F7">
        <w:rPr>
          <w:rFonts w:cstheme="minorHAnsi"/>
        </w:rPr>
        <w:t>işl</w:t>
      </w:r>
      <w:r w:rsidR="00F862A3">
        <w:rPr>
          <w:rFonts w:cstheme="minorHAnsi"/>
        </w:rPr>
        <w:t>endiğinin</w:t>
      </w:r>
      <w:proofErr w:type="spellEnd"/>
      <w:r w:rsidR="00F862A3">
        <w:rPr>
          <w:rFonts w:cstheme="minorHAnsi"/>
        </w:rPr>
        <w:t xml:space="preserve"> </w:t>
      </w:r>
      <w:proofErr w:type="spellStart"/>
      <w:r w:rsidR="00F862A3">
        <w:rPr>
          <w:rFonts w:cstheme="minorHAnsi"/>
        </w:rPr>
        <w:t>ispatı</w:t>
      </w:r>
      <w:proofErr w:type="spellEnd"/>
      <w:r w:rsidR="00F862A3">
        <w:rPr>
          <w:rFonts w:cstheme="minorHAnsi"/>
        </w:rPr>
        <w:t xml:space="preserve"> </w:t>
      </w:r>
      <w:proofErr w:type="spellStart"/>
      <w:r w:rsidR="00F862A3">
        <w:rPr>
          <w:rFonts w:cstheme="minorHAnsi"/>
        </w:rPr>
        <w:t>şart</w:t>
      </w:r>
      <w:proofErr w:type="spellEnd"/>
      <w:r w:rsidR="00F862A3">
        <w:rPr>
          <w:rFonts w:cstheme="minorHAnsi"/>
        </w:rPr>
        <w:t xml:space="preserve"> </w:t>
      </w:r>
      <w:proofErr w:type="spellStart"/>
      <w:r w:rsidR="00F862A3">
        <w:rPr>
          <w:rFonts w:cstheme="minorHAnsi"/>
        </w:rPr>
        <w:t>olmuştur</w:t>
      </w:r>
      <w:proofErr w:type="spellEnd"/>
      <w:r w:rsidR="00F862A3">
        <w:rPr>
          <w:rFonts w:cstheme="minorHAnsi"/>
        </w:rPr>
        <w:t>.</w:t>
      </w:r>
      <w:r w:rsidRPr="00AD41F7">
        <w:rPr>
          <w:color w:val="212121"/>
        </w:rPr>
        <w:t xml:space="preserve"> </w:t>
      </w:r>
      <w:proofErr w:type="spellStart"/>
      <w:r w:rsidR="00F862A3" w:rsidRPr="00AD41F7">
        <w:rPr>
          <w:rFonts w:cstheme="minorHAnsi"/>
        </w:rPr>
        <w:t>Engelliler</w:t>
      </w:r>
      <w:proofErr w:type="spellEnd"/>
      <w:r w:rsidR="00F862A3" w:rsidRPr="00AD41F7">
        <w:rPr>
          <w:rFonts w:cstheme="minorHAnsi"/>
        </w:rPr>
        <w:t xml:space="preserve"> </w:t>
      </w:r>
      <w:proofErr w:type="spellStart"/>
      <w:r w:rsidR="00F862A3" w:rsidRPr="00AD41F7">
        <w:rPr>
          <w:rFonts w:cstheme="minorHAnsi"/>
        </w:rPr>
        <w:t>Yasası’nda</w:t>
      </w:r>
      <w:proofErr w:type="spellEnd"/>
      <w:r w:rsidR="00F862A3" w:rsidRPr="00AD41F7">
        <w:rPr>
          <w:rFonts w:cstheme="minorHAnsi"/>
        </w:rPr>
        <w:t xml:space="preserve"> </w:t>
      </w:r>
      <w:proofErr w:type="spellStart"/>
      <w:r w:rsidR="00F862A3" w:rsidRPr="00AD41F7">
        <w:rPr>
          <w:rFonts w:cstheme="minorHAnsi"/>
        </w:rPr>
        <w:t>istihdam</w:t>
      </w:r>
      <w:proofErr w:type="spellEnd"/>
      <w:r w:rsidR="00F862A3" w:rsidRPr="00AD41F7">
        <w:rPr>
          <w:rFonts w:cstheme="minorHAnsi"/>
        </w:rPr>
        <w:t xml:space="preserve"> </w:t>
      </w:r>
      <w:proofErr w:type="spellStart"/>
      <w:r w:rsidR="00F862A3" w:rsidRPr="00AD41F7">
        <w:rPr>
          <w:rFonts w:cstheme="minorHAnsi"/>
        </w:rPr>
        <w:t>ve</w:t>
      </w:r>
      <w:proofErr w:type="spellEnd"/>
      <w:r w:rsidR="00F862A3" w:rsidRPr="00AD41F7">
        <w:rPr>
          <w:rFonts w:cstheme="minorHAnsi"/>
        </w:rPr>
        <w:t xml:space="preserve"> </w:t>
      </w:r>
      <w:proofErr w:type="spellStart"/>
      <w:r w:rsidR="00F862A3" w:rsidRPr="00AD41F7">
        <w:rPr>
          <w:rFonts w:cstheme="minorHAnsi"/>
        </w:rPr>
        <w:t>eğitim</w:t>
      </w:r>
      <w:proofErr w:type="spellEnd"/>
      <w:r w:rsidR="00F862A3" w:rsidRPr="00AD41F7">
        <w:rPr>
          <w:rFonts w:cstheme="minorHAnsi"/>
        </w:rPr>
        <w:t xml:space="preserve"> </w:t>
      </w:r>
      <w:proofErr w:type="spellStart"/>
      <w:r w:rsidR="00F862A3" w:rsidRPr="00AD41F7">
        <w:rPr>
          <w:rFonts w:cstheme="minorHAnsi"/>
        </w:rPr>
        <w:t>başlıklarında</w:t>
      </w:r>
      <w:proofErr w:type="spellEnd"/>
      <w:r w:rsidR="00F862A3" w:rsidRPr="00AD41F7">
        <w:rPr>
          <w:rFonts w:cstheme="minorHAnsi"/>
        </w:rPr>
        <w:t xml:space="preserve"> </w:t>
      </w:r>
      <w:proofErr w:type="spellStart"/>
      <w:r w:rsidR="00F862A3" w:rsidRPr="00AD41F7">
        <w:rPr>
          <w:rFonts w:cstheme="minorHAnsi"/>
        </w:rPr>
        <w:t>ayrımcılık</w:t>
      </w:r>
      <w:proofErr w:type="spellEnd"/>
      <w:r w:rsidR="00F862A3" w:rsidRPr="00AD41F7">
        <w:rPr>
          <w:rFonts w:cstheme="minorHAnsi"/>
        </w:rPr>
        <w:t xml:space="preserve"> </w:t>
      </w:r>
      <w:proofErr w:type="spellStart"/>
      <w:r w:rsidR="00F862A3" w:rsidRPr="00AD41F7">
        <w:rPr>
          <w:rFonts w:cstheme="minorHAnsi"/>
        </w:rPr>
        <w:t>kesin</w:t>
      </w:r>
      <w:proofErr w:type="spellEnd"/>
      <w:r w:rsidR="00F862A3" w:rsidRPr="00AD41F7">
        <w:rPr>
          <w:rFonts w:cstheme="minorHAnsi"/>
        </w:rPr>
        <w:t xml:space="preserve"> </w:t>
      </w:r>
      <w:proofErr w:type="spellStart"/>
      <w:r w:rsidR="00F862A3" w:rsidRPr="00AD41F7">
        <w:rPr>
          <w:rFonts w:cstheme="minorHAnsi"/>
        </w:rPr>
        <w:t>bir</w:t>
      </w:r>
      <w:proofErr w:type="spellEnd"/>
      <w:r w:rsidR="00F862A3" w:rsidRPr="00AD41F7">
        <w:rPr>
          <w:rFonts w:cstheme="minorHAnsi"/>
        </w:rPr>
        <w:t xml:space="preserve"> </w:t>
      </w:r>
      <w:proofErr w:type="spellStart"/>
      <w:r w:rsidR="00F862A3" w:rsidRPr="00AD41F7">
        <w:rPr>
          <w:rFonts w:cstheme="minorHAnsi"/>
        </w:rPr>
        <w:t>dille</w:t>
      </w:r>
      <w:proofErr w:type="spellEnd"/>
      <w:r w:rsidR="00F862A3" w:rsidRPr="00AD41F7">
        <w:rPr>
          <w:rFonts w:cstheme="minorHAnsi"/>
        </w:rPr>
        <w:t xml:space="preserve"> </w:t>
      </w:r>
      <w:proofErr w:type="spellStart"/>
      <w:r w:rsidR="00F862A3" w:rsidRPr="00AD41F7">
        <w:rPr>
          <w:rFonts w:cstheme="minorHAnsi"/>
        </w:rPr>
        <w:t>yasaklanırken</w:t>
      </w:r>
      <w:proofErr w:type="spellEnd"/>
      <w:r w:rsidR="00F862A3" w:rsidRPr="00AD41F7">
        <w:rPr>
          <w:rFonts w:cstheme="minorHAnsi"/>
        </w:rPr>
        <w:t xml:space="preserve">, </w:t>
      </w:r>
      <w:proofErr w:type="spellStart"/>
      <w:r w:rsidR="00F862A3" w:rsidRPr="00AD41F7">
        <w:rPr>
          <w:rFonts w:cstheme="minorHAnsi"/>
        </w:rPr>
        <w:t>ayrımcılık</w:t>
      </w:r>
      <w:proofErr w:type="spellEnd"/>
      <w:r w:rsidR="00F862A3" w:rsidRPr="00AD41F7">
        <w:rPr>
          <w:rFonts w:cstheme="minorHAnsi"/>
        </w:rPr>
        <w:t xml:space="preserve"> </w:t>
      </w:r>
      <w:proofErr w:type="spellStart"/>
      <w:r w:rsidR="00F862A3" w:rsidRPr="00AD41F7">
        <w:rPr>
          <w:rFonts w:cstheme="minorHAnsi"/>
        </w:rPr>
        <w:t>yaşandığında</w:t>
      </w:r>
      <w:proofErr w:type="spellEnd"/>
      <w:r w:rsidR="00F862A3" w:rsidRPr="00AD41F7">
        <w:rPr>
          <w:rFonts w:cstheme="minorHAnsi"/>
        </w:rPr>
        <w:t xml:space="preserve"> ne </w:t>
      </w:r>
      <w:proofErr w:type="spellStart"/>
      <w:r w:rsidR="00F862A3" w:rsidRPr="00AD41F7">
        <w:rPr>
          <w:rFonts w:cstheme="minorHAnsi"/>
        </w:rPr>
        <w:t>gibi</w:t>
      </w:r>
      <w:proofErr w:type="spellEnd"/>
      <w:r w:rsidR="00F862A3" w:rsidRPr="00AD41F7">
        <w:rPr>
          <w:rFonts w:cstheme="minorHAnsi"/>
        </w:rPr>
        <w:t xml:space="preserve"> </w:t>
      </w:r>
      <w:proofErr w:type="spellStart"/>
      <w:r w:rsidR="00F862A3" w:rsidRPr="00AD41F7">
        <w:rPr>
          <w:rFonts w:cstheme="minorHAnsi"/>
        </w:rPr>
        <w:t>bir</w:t>
      </w:r>
      <w:proofErr w:type="spellEnd"/>
      <w:r w:rsidR="00F862A3" w:rsidRPr="00AD41F7">
        <w:rPr>
          <w:rFonts w:cstheme="minorHAnsi"/>
        </w:rPr>
        <w:t xml:space="preserve"> </w:t>
      </w:r>
      <w:proofErr w:type="spellStart"/>
      <w:r w:rsidR="00F862A3" w:rsidRPr="00AD41F7">
        <w:rPr>
          <w:rFonts w:cstheme="minorHAnsi"/>
        </w:rPr>
        <w:t>yaptırımı</w:t>
      </w:r>
      <w:proofErr w:type="spellEnd"/>
      <w:r w:rsidR="00F862A3" w:rsidRPr="00AD41F7">
        <w:rPr>
          <w:rFonts w:cstheme="minorHAnsi"/>
        </w:rPr>
        <w:t xml:space="preserve"> </w:t>
      </w:r>
      <w:proofErr w:type="spellStart"/>
      <w:r w:rsidR="00F862A3" w:rsidRPr="00AD41F7">
        <w:rPr>
          <w:rFonts w:cstheme="minorHAnsi"/>
        </w:rPr>
        <w:t>olacağına</w:t>
      </w:r>
      <w:proofErr w:type="spellEnd"/>
      <w:r w:rsidR="00F862A3" w:rsidRPr="00AD41F7">
        <w:rPr>
          <w:rFonts w:cstheme="minorHAnsi"/>
        </w:rPr>
        <w:t xml:space="preserve"> </w:t>
      </w:r>
      <w:proofErr w:type="spellStart"/>
      <w:r w:rsidR="00F862A3" w:rsidRPr="00AD41F7">
        <w:rPr>
          <w:rFonts w:cstheme="minorHAnsi"/>
        </w:rPr>
        <w:t>işaret</w:t>
      </w:r>
      <w:proofErr w:type="spellEnd"/>
      <w:r w:rsidR="00F862A3" w:rsidRPr="00AD41F7">
        <w:rPr>
          <w:rFonts w:cstheme="minorHAnsi"/>
        </w:rPr>
        <w:t xml:space="preserve"> </w:t>
      </w:r>
      <w:proofErr w:type="spellStart"/>
      <w:r w:rsidR="00F862A3" w:rsidRPr="00AD41F7">
        <w:rPr>
          <w:rFonts w:cstheme="minorHAnsi"/>
        </w:rPr>
        <w:t>edilmemektedir</w:t>
      </w:r>
      <w:proofErr w:type="spellEnd"/>
      <w:r w:rsidR="00F862A3" w:rsidRPr="00AD41F7">
        <w:rPr>
          <w:rFonts w:cstheme="minorHAnsi"/>
        </w:rPr>
        <w:t>.</w:t>
      </w:r>
      <w:r w:rsidR="00F862A3" w:rsidRPr="00AD41F7">
        <w:rPr>
          <w:rFonts w:cstheme="minorHAnsi"/>
          <w:bCs/>
          <w:iCs/>
        </w:rPr>
        <w:t xml:space="preserve"> </w:t>
      </w:r>
    </w:p>
    <w:p w:rsidR="00D96FC9" w:rsidRPr="00D96FC9" w:rsidRDefault="00EC7834" w:rsidP="00F862A3">
      <w:pPr>
        <w:pStyle w:val="AralkYok"/>
        <w:numPr>
          <w:ilvl w:val="0"/>
          <w:numId w:val="41"/>
        </w:numPr>
        <w:rPr>
          <w:rFonts w:cstheme="minorHAnsi"/>
          <w:bCs/>
          <w:iCs/>
        </w:rPr>
      </w:pPr>
      <w:proofErr w:type="spellStart"/>
      <w:r w:rsidRPr="00F862A3">
        <w:rPr>
          <w:rFonts w:cstheme="minorHAnsi"/>
        </w:rPr>
        <w:t>Noterlik</w:t>
      </w:r>
      <w:proofErr w:type="spellEnd"/>
      <w:r w:rsidRPr="00F862A3">
        <w:rPr>
          <w:rFonts w:cstheme="minorHAnsi"/>
        </w:rPr>
        <w:t xml:space="preserve"> </w:t>
      </w:r>
      <w:proofErr w:type="spellStart"/>
      <w:r w:rsidR="002A68E8" w:rsidRPr="00F862A3">
        <w:rPr>
          <w:rFonts w:cstheme="minorHAnsi"/>
        </w:rPr>
        <w:t>u</w:t>
      </w:r>
      <w:r w:rsidRPr="00F862A3">
        <w:rPr>
          <w:rFonts w:cstheme="minorHAnsi"/>
        </w:rPr>
        <w:t>ygulamalarında</w:t>
      </w:r>
      <w:proofErr w:type="spellEnd"/>
      <w:r w:rsidRPr="00F862A3">
        <w:rPr>
          <w:rFonts w:cstheme="minorHAnsi"/>
        </w:rPr>
        <w:t xml:space="preserve"> </w:t>
      </w:r>
      <w:proofErr w:type="spellStart"/>
      <w:r w:rsidRPr="00F862A3">
        <w:rPr>
          <w:rFonts w:cstheme="minorHAnsi"/>
        </w:rPr>
        <w:t>ayrımcılık</w:t>
      </w:r>
      <w:proofErr w:type="spellEnd"/>
      <w:r w:rsidRPr="00F862A3">
        <w:rPr>
          <w:rFonts w:cstheme="minorHAnsi"/>
        </w:rPr>
        <w:t xml:space="preserve">: </w:t>
      </w:r>
      <w:proofErr w:type="spellStart"/>
      <w:r w:rsidRPr="00F862A3">
        <w:rPr>
          <w:rFonts w:cstheme="minorHAnsi"/>
        </w:rPr>
        <w:t>Türkiye’de</w:t>
      </w:r>
      <w:proofErr w:type="spellEnd"/>
      <w:r w:rsidRPr="00F862A3">
        <w:rPr>
          <w:rFonts w:cstheme="minorHAnsi"/>
        </w:rPr>
        <w:t xml:space="preserve"> </w:t>
      </w:r>
      <w:proofErr w:type="spellStart"/>
      <w:r w:rsidRPr="00F862A3">
        <w:rPr>
          <w:rFonts w:cstheme="minorHAnsi"/>
        </w:rPr>
        <w:t>noterler</w:t>
      </w:r>
      <w:proofErr w:type="spellEnd"/>
      <w:r w:rsidRPr="00F862A3">
        <w:rPr>
          <w:rFonts w:cstheme="minorHAnsi"/>
        </w:rPr>
        <w:t xml:space="preserve">, </w:t>
      </w:r>
      <w:proofErr w:type="spellStart"/>
      <w:r w:rsidRPr="00F862A3">
        <w:rPr>
          <w:rFonts w:cstheme="minorHAnsi"/>
        </w:rPr>
        <w:t>yürürlükteki</w:t>
      </w:r>
      <w:proofErr w:type="spellEnd"/>
      <w:r w:rsidRPr="00F862A3">
        <w:rPr>
          <w:rFonts w:cstheme="minorHAnsi"/>
        </w:rPr>
        <w:t xml:space="preserve"> </w:t>
      </w:r>
      <w:proofErr w:type="spellStart"/>
      <w:r w:rsidRPr="00F862A3">
        <w:rPr>
          <w:rFonts w:cstheme="minorHAnsi"/>
        </w:rPr>
        <w:t>mevzuata</w:t>
      </w:r>
      <w:proofErr w:type="spellEnd"/>
      <w:r w:rsidRPr="00F862A3">
        <w:rPr>
          <w:rFonts w:cstheme="minorHAnsi"/>
        </w:rPr>
        <w:t xml:space="preserve"> </w:t>
      </w:r>
      <w:proofErr w:type="spellStart"/>
      <w:r w:rsidRPr="00F862A3">
        <w:rPr>
          <w:rFonts w:cstheme="minorHAnsi"/>
        </w:rPr>
        <w:t>ve</w:t>
      </w:r>
      <w:proofErr w:type="spellEnd"/>
      <w:r w:rsidRPr="00F862A3">
        <w:rPr>
          <w:rFonts w:cstheme="minorHAnsi"/>
        </w:rPr>
        <w:t xml:space="preserve"> </w:t>
      </w:r>
      <w:proofErr w:type="spellStart"/>
      <w:r w:rsidRPr="00F862A3">
        <w:rPr>
          <w:rFonts w:cstheme="minorHAnsi"/>
        </w:rPr>
        <w:t>hukukun</w:t>
      </w:r>
      <w:proofErr w:type="spellEnd"/>
      <w:r w:rsidRPr="00F862A3">
        <w:rPr>
          <w:rFonts w:cstheme="minorHAnsi"/>
        </w:rPr>
        <w:t xml:space="preserve"> </w:t>
      </w:r>
      <w:proofErr w:type="spellStart"/>
      <w:r w:rsidRPr="00F862A3">
        <w:rPr>
          <w:rFonts w:cstheme="minorHAnsi"/>
        </w:rPr>
        <w:t>genel</w:t>
      </w:r>
      <w:proofErr w:type="spellEnd"/>
      <w:r w:rsidRPr="00F862A3">
        <w:rPr>
          <w:rFonts w:cstheme="minorHAnsi"/>
        </w:rPr>
        <w:t xml:space="preserve"> </w:t>
      </w:r>
      <w:proofErr w:type="spellStart"/>
      <w:r w:rsidRPr="00F862A3">
        <w:rPr>
          <w:rFonts w:cstheme="minorHAnsi"/>
        </w:rPr>
        <w:t>ilkelerine</w:t>
      </w:r>
      <w:proofErr w:type="spellEnd"/>
      <w:r w:rsidRPr="00F862A3">
        <w:rPr>
          <w:rFonts w:cstheme="minorHAnsi"/>
        </w:rPr>
        <w:t xml:space="preserve"> </w:t>
      </w:r>
      <w:proofErr w:type="spellStart"/>
      <w:r w:rsidRPr="00F862A3">
        <w:rPr>
          <w:rFonts w:cstheme="minorHAnsi"/>
        </w:rPr>
        <w:t>aykırı</w:t>
      </w:r>
      <w:proofErr w:type="spellEnd"/>
      <w:r w:rsidRPr="00F862A3">
        <w:rPr>
          <w:rFonts w:cstheme="minorHAnsi"/>
        </w:rPr>
        <w:t xml:space="preserve"> </w:t>
      </w:r>
      <w:proofErr w:type="spellStart"/>
      <w:r w:rsidRPr="00F862A3">
        <w:rPr>
          <w:rFonts w:cstheme="minorHAnsi"/>
        </w:rPr>
        <w:t>olmasına</w:t>
      </w:r>
      <w:proofErr w:type="spellEnd"/>
      <w:r w:rsidRPr="00F862A3">
        <w:rPr>
          <w:rFonts w:cstheme="minorHAnsi"/>
        </w:rPr>
        <w:t xml:space="preserve"> </w:t>
      </w:r>
      <w:proofErr w:type="spellStart"/>
      <w:r w:rsidRPr="00F862A3">
        <w:rPr>
          <w:rFonts w:cstheme="minorHAnsi"/>
        </w:rPr>
        <w:t>karşın</w:t>
      </w:r>
      <w:proofErr w:type="spellEnd"/>
      <w:r w:rsidRPr="00F862A3">
        <w:rPr>
          <w:rFonts w:cstheme="minorHAnsi"/>
        </w:rPr>
        <w:t xml:space="preserve">, </w:t>
      </w:r>
      <w:proofErr w:type="spellStart"/>
      <w:r w:rsidRPr="00F862A3">
        <w:rPr>
          <w:rFonts w:cstheme="minorHAnsi"/>
        </w:rPr>
        <w:t>onur</w:t>
      </w:r>
      <w:proofErr w:type="spellEnd"/>
      <w:r w:rsidRPr="00F862A3">
        <w:rPr>
          <w:rFonts w:cstheme="minorHAnsi"/>
        </w:rPr>
        <w:t xml:space="preserve"> </w:t>
      </w:r>
      <w:proofErr w:type="spellStart"/>
      <w:r w:rsidRPr="00F862A3">
        <w:rPr>
          <w:rFonts w:cstheme="minorHAnsi"/>
        </w:rPr>
        <w:t>kırıcı</w:t>
      </w:r>
      <w:proofErr w:type="spellEnd"/>
      <w:r w:rsidRPr="00F862A3">
        <w:rPr>
          <w:rFonts w:cstheme="minorHAnsi"/>
        </w:rPr>
        <w:t xml:space="preserve"> </w:t>
      </w:r>
      <w:proofErr w:type="spellStart"/>
      <w:r w:rsidRPr="00F862A3">
        <w:rPr>
          <w:rFonts w:cstheme="minorHAnsi"/>
        </w:rPr>
        <w:t>bir</w:t>
      </w:r>
      <w:proofErr w:type="spellEnd"/>
      <w:r w:rsidRPr="00F862A3">
        <w:rPr>
          <w:rFonts w:cstheme="minorHAnsi"/>
        </w:rPr>
        <w:t xml:space="preserve"> </w:t>
      </w:r>
      <w:proofErr w:type="spellStart"/>
      <w:r w:rsidRPr="00F862A3">
        <w:rPr>
          <w:rFonts w:cstheme="minorHAnsi"/>
        </w:rPr>
        <w:t>biçimde</w:t>
      </w:r>
      <w:proofErr w:type="spellEnd"/>
      <w:r w:rsidRPr="00F862A3">
        <w:rPr>
          <w:rFonts w:cstheme="minorHAnsi"/>
        </w:rPr>
        <w:t xml:space="preserve">, </w:t>
      </w:r>
      <w:proofErr w:type="spellStart"/>
      <w:r w:rsidRPr="00F862A3">
        <w:rPr>
          <w:rFonts w:cstheme="minorHAnsi"/>
        </w:rPr>
        <w:t>noterde</w:t>
      </w:r>
      <w:proofErr w:type="spellEnd"/>
      <w:r w:rsidRPr="00F862A3">
        <w:rPr>
          <w:rFonts w:cstheme="minorHAnsi"/>
        </w:rPr>
        <w:t xml:space="preserve"> </w:t>
      </w:r>
      <w:proofErr w:type="spellStart"/>
      <w:r w:rsidRPr="00F862A3">
        <w:rPr>
          <w:rFonts w:cstheme="minorHAnsi"/>
        </w:rPr>
        <w:t>işlem</w:t>
      </w:r>
      <w:proofErr w:type="spellEnd"/>
      <w:r w:rsidRPr="00F862A3">
        <w:rPr>
          <w:rFonts w:cstheme="minorHAnsi"/>
        </w:rPr>
        <w:t xml:space="preserve"> </w:t>
      </w:r>
      <w:proofErr w:type="spellStart"/>
      <w:r w:rsidRPr="00F862A3">
        <w:rPr>
          <w:rFonts w:cstheme="minorHAnsi"/>
        </w:rPr>
        <w:t>yaptıracak</w:t>
      </w:r>
      <w:proofErr w:type="spellEnd"/>
      <w:r w:rsidRPr="00F862A3">
        <w:rPr>
          <w:rFonts w:cstheme="minorHAnsi"/>
        </w:rPr>
        <w:t xml:space="preserve"> </w:t>
      </w:r>
      <w:proofErr w:type="spellStart"/>
      <w:r w:rsidRPr="00F862A3">
        <w:rPr>
          <w:rFonts w:cstheme="minorHAnsi"/>
        </w:rPr>
        <w:t>görme</w:t>
      </w:r>
      <w:proofErr w:type="spellEnd"/>
      <w:r w:rsidRPr="00F862A3">
        <w:rPr>
          <w:rFonts w:cstheme="minorHAnsi"/>
        </w:rPr>
        <w:t xml:space="preserve"> </w:t>
      </w:r>
      <w:proofErr w:type="spellStart"/>
      <w:r w:rsidRPr="00F862A3">
        <w:rPr>
          <w:rFonts w:cstheme="minorHAnsi"/>
        </w:rPr>
        <w:t>engellileri</w:t>
      </w:r>
      <w:proofErr w:type="spellEnd"/>
      <w:r w:rsidRPr="00F862A3">
        <w:rPr>
          <w:rFonts w:cstheme="minorHAnsi"/>
        </w:rPr>
        <w:t xml:space="preserve"> </w:t>
      </w:r>
      <w:proofErr w:type="spellStart"/>
      <w:r w:rsidRPr="00F862A3">
        <w:rPr>
          <w:rFonts w:cstheme="minorHAnsi"/>
        </w:rPr>
        <w:t>iki</w:t>
      </w:r>
      <w:proofErr w:type="spellEnd"/>
      <w:r w:rsidRPr="00F862A3">
        <w:rPr>
          <w:rFonts w:cstheme="minorHAnsi"/>
        </w:rPr>
        <w:t xml:space="preserve"> </w:t>
      </w:r>
      <w:proofErr w:type="spellStart"/>
      <w:r w:rsidRPr="00F862A3">
        <w:rPr>
          <w:rFonts w:cstheme="minorHAnsi"/>
        </w:rPr>
        <w:t>tan</w:t>
      </w:r>
      <w:r w:rsidR="00E7181A">
        <w:rPr>
          <w:rFonts w:cstheme="minorHAnsi"/>
        </w:rPr>
        <w:t>ık</w:t>
      </w:r>
      <w:proofErr w:type="spellEnd"/>
      <w:r w:rsidR="00E7181A">
        <w:rPr>
          <w:rFonts w:cstheme="minorHAnsi"/>
        </w:rPr>
        <w:t xml:space="preserve"> </w:t>
      </w:r>
      <w:proofErr w:type="spellStart"/>
      <w:r w:rsidR="00E7181A">
        <w:rPr>
          <w:rFonts w:cstheme="minorHAnsi"/>
        </w:rPr>
        <w:t>bulundurmaya</w:t>
      </w:r>
      <w:proofErr w:type="spellEnd"/>
      <w:r w:rsidR="00E7181A">
        <w:rPr>
          <w:rFonts w:cstheme="minorHAnsi"/>
        </w:rPr>
        <w:t xml:space="preserve"> </w:t>
      </w:r>
      <w:proofErr w:type="spellStart"/>
      <w:r w:rsidR="00E7181A">
        <w:rPr>
          <w:rFonts w:cstheme="minorHAnsi"/>
        </w:rPr>
        <w:t>zorlamaktadır</w:t>
      </w:r>
      <w:proofErr w:type="spellEnd"/>
      <w:r w:rsidRPr="00F862A3">
        <w:rPr>
          <w:rFonts w:cstheme="minorHAnsi"/>
        </w:rPr>
        <w:t xml:space="preserve">. Bu </w:t>
      </w:r>
      <w:proofErr w:type="spellStart"/>
      <w:r w:rsidRPr="00F862A3">
        <w:rPr>
          <w:rFonts w:cstheme="minorHAnsi"/>
        </w:rPr>
        <w:t>uygulama</w:t>
      </w:r>
      <w:proofErr w:type="spellEnd"/>
      <w:r w:rsidRPr="00F862A3">
        <w:rPr>
          <w:rFonts w:cstheme="minorHAnsi"/>
        </w:rPr>
        <w:t xml:space="preserve">, 11/01/2011 </w:t>
      </w:r>
      <w:proofErr w:type="spellStart"/>
      <w:r w:rsidRPr="00F862A3">
        <w:rPr>
          <w:rFonts w:cstheme="minorHAnsi"/>
        </w:rPr>
        <w:t>tarihli</w:t>
      </w:r>
      <w:proofErr w:type="spellEnd"/>
      <w:r w:rsidRPr="00F862A3">
        <w:rPr>
          <w:rFonts w:cstheme="minorHAnsi"/>
        </w:rPr>
        <w:t xml:space="preserve"> </w:t>
      </w:r>
      <w:proofErr w:type="spellStart"/>
      <w:r w:rsidRPr="00F862A3">
        <w:rPr>
          <w:rFonts w:cstheme="minorHAnsi"/>
        </w:rPr>
        <w:t>ve</w:t>
      </w:r>
      <w:proofErr w:type="spellEnd"/>
      <w:r w:rsidRPr="00F862A3">
        <w:rPr>
          <w:rFonts w:cstheme="minorHAnsi"/>
        </w:rPr>
        <w:t xml:space="preserve"> 6098 </w:t>
      </w:r>
      <w:proofErr w:type="spellStart"/>
      <w:r w:rsidRPr="00F862A3">
        <w:rPr>
          <w:rFonts w:cstheme="minorHAnsi"/>
        </w:rPr>
        <w:t>sayılı</w:t>
      </w:r>
      <w:proofErr w:type="spellEnd"/>
      <w:r w:rsidRPr="00F862A3">
        <w:rPr>
          <w:rFonts w:cstheme="minorHAnsi"/>
        </w:rPr>
        <w:t xml:space="preserve"> </w:t>
      </w:r>
      <w:proofErr w:type="spellStart"/>
      <w:r w:rsidRPr="00F862A3">
        <w:rPr>
          <w:rFonts w:cstheme="minorHAnsi"/>
        </w:rPr>
        <w:t>Türk</w:t>
      </w:r>
      <w:proofErr w:type="spellEnd"/>
      <w:r w:rsidRPr="00F862A3">
        <w:rPr>
          <w:rFonts w:cstheme="minorHAnsi"/>
        </w:rPr>
        <w:t xml:space="preserve"> </w:t>
      </w:r>
      <w:proofErr w:type="spellStart"/>
      <w:r w:rsidRPr="00F862A3">
        <w:rPr>
          <w:rFonts w:cstheme="minorHAnsi"/>
        </w:rPr>
        <w:t>Borçlar</w:t>
      </w:r>
      <w:proofErr w:type="spellEnd"/>
      <w:r w:rsidRPr="00F862A3">
        <w:rPr>
          <w:rFonts w:cstheme="minorHAnsi"/>
        </w:rPr>
        <w:t xml:space="preserve"> </w:t>
      </w:r>
      <w:proofErr w:type="spellStart"/>
      <w:r w:rsidR="002A68E8" w:rsidRPr="00F862A3">
        <w:rPr>
          <w:rFonts w:cstheme="minorHAnsi"/>
        </w:rPr>
        <w:t>Yasası’nın</w:t>
      </w:r>
      <w:proofErr w:type="spellEnd"/>
      <w:r w:rsidRPr="00F862A3">
        <w:rPr>
          <w:rFonts w:cstheme="minorHAnsi"/>
        </w:rPr>
        <w:t xml:space="preserve"> 15</w:t>
      </w:r>
      <w:r w:rsidR="002A68E8" w:rsidRPr="00F862A3">
        <w:rPr>
          <w:rFonts w:cstheme="minorHAnsi"/>
        </w:rPr>
        <w:t xml:space="preserve">. </w:t>
      </w:r>
      <w:proofErr w:type="spellStart"/>
      <w:r w:rsidRPr="00F862A3">
        <w:rPr>
          <w:rFonts w:cstheme="minorHAnsi"/>
        </w:rPr>
        <w:t>maddesinin</w:t>
      </w:r>
      <w:proofErr w:type="spellEnd"/>
      <w:r w:rsidRPr="00F862A3">
        <w:rPr>
          <w:rFonts w:cstheme="minorHAnsi"/>
        </w:rPr>
        <w:t xml:space="preserve"> </w:t>
      </w:r>
      <w:proofErr w:type="spellStart"/>
      <w:r w:rsidRPr="00F862A3">
        <w:rPr>
          <w:rFonts w:cstheme="minorHAnsi"/>
        </w:rPr>
        <w:t>üçüncü</w:t>
      </w:r>
      <w:proofErr w:type="spellEnd"/>
      <w:r w:rsidRPr="00F862A3">
        <w:rPr>
          <w:rFonts w:cstheme="minorHAnsi"/>
        </w:rPr>
        <w:t xml:space="preserve"> </w:t>
      </w:r>
      <w:proofErr w:type="spellStart"/>
      <w:r w:rsidRPr="00F862A3">
        <w:rPr>
          <w:rFonts w:cstheme="minorHAnsi"/>
        </w:rPr>
        <w:t>fıkrasına</w:t>
      </w:r>
      <w:proofErr w:type="spellEnd"/>
      <w:r w:rsidRPr="00F862A3">
        <w:rPr>
          <w:rFonts w:cstheme="minorHAnsi"/>
        </w:rPr>
        <w:t xml:space="preserve"> (</w:t>
      </w:r>
      <w:proofErr w:type="spellStart"/>
      <w:r w:rsidRPr="00F862A3">
        <w:rPr>
          <w:rFonts w:cstheme="minorHAnsi"/>
        </w:rPr>
        <w:t>Ek</w:t>
      </w:r>
      <w:proofErr w:type="spellEnd"/>
      <w:r w:rsidRPr="00F862A3">
        <w:rPr>
          <w:rFonts w:cstheme="minorHAnsi"/>
        </w:rPr>
        <w:t xml:space="preserve"> 3) </w:t>
      </w:r>
      <w:proofErr w:type="spellStart"/>
      <w:r w:rsidRPr="00F862A3">
        <w:rPr>
          <w:rFonts w:cstheme="minorHAnsi"/>
        </w:rPr>
        <w:t>ve</w:t>
      </w:r>
      <w:proofErr w:type="spellEnd"/>
      <w:r w:rsidRPr="00F862A3">
        <w:rPr>
          <w:rFonts w:cstheme="minorHAnsi"/>
        </w:rPr>
        <w:t xml:space="preserve"> 18/01/1972 </w:t>
      </w:r>
      <w:proofErr w:type="spellStart"/>
      <w:r w:rsidRPr="00F862A3">
        <w:rPr>
          <w:rFonts w:cstheme="minorHAnsi"/>
        </w:rPr>
        <w:t>tarihli</w:t>
      </w:r>
      <w:proofErr w:type="spellEnd"/>
      <w:r w:rsidRPr="00F862A3">
        <w:rPr>
          <w:rFonts w:cstheme="minorHAnsi"/>
        </w:rPr>
        <w:t xml:space="preserve"> </w:t>
      </w:r>
      <w:proofErr w:type="spellStart"/>
      <w:r w:rsidRPr="00F862A3">
        <w:rPr>
          <w:rFonts w:cstheme="minorHAnsi"/>
        </w:rPr>
        <w:t>ve</w:t>
      </w:r>
      <w:proofErr w:type="spellEnd"/>
      <w:r w:rsidRPr="00F862A3">
        <w:rPr>
          <w:rFonts w:cstheme="minorHAnsi"/>
        </w:rPr>
        <w:t xml:space="preserve"> 1512 </w:t>
      </w:r>
      <w:proofErr w:type="spellStart"/>
      <w:r w:rsidRPr="00F862A3">
        <w:rPr>
          <w:rFonts w:cstheme="minorHAnsi"/>
        </w:rPr>
        <w:t>numaralı</w:t>
      </w:r>
      <w:proofErr w:type="spellEnd"/>
      <w:r w:rsidRPr="00F862A3">
        <w:rPr>
          <w:rFonts w:cstheme="minorHAnsi"/>
        </w:rPr>
        <w:t xml:space="preserve"> </w:t>
      </w:r>
      <w:proofErr w:type="spellStart"/>
      <w:r w:rsidRPr="00F862A3">
        <w:rPr>
          <w:rFonts w:cstheme="minorHAnsi"/>
        </w:rPr>
        <w:t>Noterlik</w:t>
      </w:r>
      <w:proofErr w:type="spellEnd"/>
      <w:r w:rsidRPr="00F862A3">
        <w:rPr>
          <w:rFonts w:cstheme="minorHAnsi"/>
        </w:rPr>
        <w:t xml:space="preserve"> </w:t>
      </w:r>
      <w:proofErr w:type="spellStart"/>
      <w:r w:rsidR="002A68E8" w:rsidRPr="00F862A3">
        <w:rPr>
          <w:rFonts w:cstheme="minorHAnsi"/>
        </w:rPr>
        <w:t>Yasası’nın</w:t>
      </w:r>
      <w:proofErr w:type="spellEnd"/>
      <w:r w:rsidR="00E7181A">
        <w:rPr>
          <w:rFonts w:cstheme="minorHAnsi"/>
        </w:rPr>
        <w:t xml:space="preserve"> 73. </w:t>
      </w:r>
      <w:proofErr w:type="spellStart"/>
      <w:r w:rsidR="00E7181A">
        <w:rPr>
          <w:rFonts w:cstheme="minorHAnsi"/>
        </w:rPr>
        <w:t>ve</w:t>
      </w:r>
      <w:proofErr w:type="spellEnd"/>
      <w:r w:rsidR="00E7181A">
        <w:rPr>
          <w:rFonts w:cstheme="minorHAnsi"/>
        </w:rPr>
        <w:t xml:space="preserve"> 75. </w:t>
      </w:r>
      <w:proofErr w:type="spellStart"/>
      <w:r w:rsidR="00E7181A">
        <w:rPr>
          <w:rFonts w:cstheme="minorHAnsi"/>
        </w:rPr>
        <w:t>m</w:t>
      </w:r>
      <w:r w:rsidRPr="00F862A3">
        <w:rPr>
          <w:rFonts w:cstheme="minorHAnsi"/>
        </w:rPr>
        <w:t>addelerine</w:t>
      </w:r>
      <w:proofErr w:type="spellEnd"/>
      <w:r w:rsidRPr="00F862A3">
        <w:rPr>
          <w:rFonts w:cstheme="minorHAnsi"/>
        </w:rPr>
        <w:t xml:space="preserve"> (</w:t>
      </w:r>
      <w:proofErr w:type="spellStart"/>
      <w:r w:rsidRPr="00F862A3">
        <w:rPr>
          <w:rFonts w:cstheme="minorHAnsi"/>
        </w:rPr>
        <w:t>Ek</w:t>
      </w:r>
      <w:proofErr w:type="spellEnd"/>
      <w:r w:rsidR="007A66C0">
        <w:rPr>
          <w:rFonts w:cstheme="minorHAnsi"/>
        </w:rPr>
        <w:t xml:space="preserve"> </w:t>
      </w:r>
      <w:r w:rsidRPr="00F862A3">
        <w:rPr>
          <w:rFonts w:cstheme="minorHAnsi"/>
        </w:rPr>
        <w:t xml:space="preserve">4) </w:t>
      </w:r>
      <w:proofErr w:type="spellStart"/>
      <w:r w:rsidRPr="00F862A3">
        <w:rPr>
          <w:rFonts w:cstheme="minorHAnsi"/>
        </w:rPr>
        <w:t>açıkça</w:t>
      </w:r>
      <w:proofErr w:type="spellEnd"/>
      <w:r w:rsidRPr="00F862A3">
        <w:rPr>
          <w:rFonts w:cstheme="minorHAnsi"/>
        </w:rPr>
        <w:t xml:space="preserve"> </w:t>
      </w:r>
      <w:proofErr w:type="spellStart"/>
      <w:r w:rsidRPr="00F862A3">
        <w:rPr>
          <w:rFonts w:cstheme="minorHAnsi"/>
        </w:rPr>
        <w:t>aykırı</w:t>
      </w:r>
      <w:proofErr w:type="spellEnd"/>
      <w:r w:rsidRPr="00F862A3">
        <w:rPr>
          <w:rFonts w:cstheme="minorHAnsi"/>
        </w:rPr>
        <w:t xml:space="preserve"> </w:t>
      </w:r>
      <w:proofErr w:type="spellStart"/>
      <w:r w:rsidRPr="00F862A3">
        <w:rPr>
          <w:rFonts w:cstheme="minorHAnsi"/>
        </w:rPr>
        <w:t>olmasına</w:t>
      </w:r>
      <w:proofErr w:type="spellEnd"/>
      <w:r w:rsidRPr="00F862A3">
        <w:rPr>
          <w:rFonts w:cstheme="minorHAnsi"/>
        </w:rPr>
        <w:t xml:space="preserve"> </w:t>
      </w:r>
      <w:proofErr w:type="spellStart"/>
      <w:r w:rsidRPr="00F862A3">
        <w:rPr>
          <w:rFonts w:cstheme="minorHAnsi"/>
        </w:rPr>
        <w:t>karşın</w:t>
      </w:r>
      <w:proofErr w:type="spellEnd"/>
      <w:r w:rsidRPr="00F862A3">
        <w:rPr>
          <w:rFonts w:cstheme="minorHAnsi"/>
        </w:rPr>
        <w:t xml:space="preserve"> </w:t>
      </w:r>
      <w:proofErr w:type="spellStart"/>
      <w:r w:rsidRPr="00F862A3">
        <w:rPr>
          <w:rFonts w:cstheme="minorHAnsi"/>
        </w:rPr>
        <w:t>devlet</w:t>
      </w:r>
      <w:proofErr w:type="spellEnd"/>
      <w:r w:rsidRPr="00F862A3">
        <w:rPr>
          <w:rFonts w:cstheme="minorHAnsi"/>
        </w:rPr>
        <w:t xml:space="preserve"> </w:t>
      </w:r>
      <w:proofErr w:type="spellStart"/>
      <w:r w:rsidRPr="00F862A3">
        <w:rPr>
          <w:rFonts w:cstheme="minorHAnsi"/>
        </w:rPr>
        <w:t>tarafından</w:t>
      </w:r>
      <w:proofErr w:type="spellEnd"/>
      <w:r w:rsidRPr="00F862A3">
        <w:rPr>
          <w:rFonts w:cstheme="minorHAnsi"/>
        </w:rPr>
        <w:t xml:space="preserve"> </w:t>
      </w:r>
      <w:proofErr w:type="spellStart"/>
      <w:r w:rsidRPr="00F862A3">
        <w:rPr>
          <w:rFonts w:cstheme="minorHAnsi"/>
        </w:rPr>
        <w:t>herhangi</w:t>
      </w:r>
      <w:proofErr w:type="spellEnd"/>
      <w:r w:rsidRPr="00F862A3">
        <w:rPr>
          <w:rFonts w:cstheme="minorHAnsi"/>
        </w:rPr>
        <w:t xml:space="preserve"> </w:t>
      </w:r>
      <w:proofErr w:type="spellStart"/>
      <w:r w:rsidRPr="00F862A3">
        <w:rPr>
          <w:rFonts w:cstheme="minorHAnsi"/>
        </w:rPr>
        <w:t>bir</w:t>
      </w:r>
      <w:proofErr w:type="spellEnd"/>
      <w:r w:rsidRPr="00F862A3">
        <w:rPr>
          <w:rFonts w:cstheme="minorHAnsi"/>
        </w:rPr>
        <w:t xml:space="preserve"> </w:t>
      </w:r>
      <w:proofErr w:type="spellStart"/>
      <w:r w:rsidRPr="00F862A3">
        <w:rPr>
          <w:rFonts w:cstheme="minorHAnsi"/>
        </w:rPr>
        <w:t>yaptırım</w:t>
      </w:r>
      <w:proofErr w:type="spellEnd"/>
      <w:r w:rsidRPr="00F862A3">
        <w:rPr>
          <w:rFonts w:cstheme="minorHAnsi"/>
        </w:rPr>
        <w:t xml:space="preserve"> </w:t>
      </w:r>
      <w:proofErr w:type="spellStart"/>
      <w:r w:rsidRPr="00F862A3">
        <w:rPr>
          <w:rFonts w:cstheme="minorHAnsi"/>
        </w:rPr>
        <w:t>uygulanmamaktadır</w:t>
      </w:r>
      <w:proofErr w:type="spellEnd"/>
      <w:r w:rsidRPr="00F862A3">
        <w:rPr>
          <w:rFonts w:cstheme="minorHAnsi"/>
        </w:rPr>
        <w:t xml:space="preserve">. </w:t>
      </w:r>
      <w:proofErr w:type="spellStart"/>
      <w:r w:rsidR="007A66C0">
        <w:rPr>
          <w:rFonts w:cstheme="minorHAnsi"/>
        </w:rPr>
        <w:t>Görme</w:t>
      </w:r>
      <w:proofErr w:type="spellEnd"/>
      <w:r w:rsidR="007A66C0">
        <w:rPr>
          <w:rFonts w:cstheme="minorHAnsi"/>
        </w:rPr>
        <w:t xml:space="preserve"> </w:t>
      </w:r>
      <w:proofErr w:type="spellStart"/>
      <w:r w:rsidR="007A66C0">
        <w:rPr>
          <w:rFonts w:cstheme="minorHAnsi"/>
        </w:rPr>
        <w:t>engellilerin</w:t>
      </w:r>
      <w:proofErr w:type="spellEnd"/>
      <w:r w:rsidR="007A66C0" w:rsidRPr="00F862A3">
        <w:rPr>
          <w:rFonts w:cstheme="minorHAnsi"/>
        </w:rPr>
        <w:t xml:space="preserve"> </w:t>
      </w:r>
      <w:proofErr w:type="spellStart"/>
      <w:r w:rsidR="007A66C0">
        <w:rPr>
          <w:rFonts w:cstheme="minorHAnsi"/>
        </w:rPr>
        <w:t>n</w:t>
      </w:r>
      <w:r w:rsidRPr="00F862A3">
        <w:rPr>
          <w:rFonts w:cstheme="minorHAnsi"/>
        </w:rPr>
        <w:t>oterde</w:t>
      </w:r>
      <w:proofErr w:type="spellEnd"/>
      <w:r w:rsidRPr="00F862A3">
        <w:rPr>
          <w:rFonts w:cstheme="minorHAnsi"/>
        </w:rPr>
        <w:t xml:space="preserve"> </w:t>
      </w:r>
      <w:proofErr w:type="spellStart"/>
      <w:r w:rsidRPr="00F862A3">
        <w:rPr>
          <w:rFonts w:cstheme="minorHAnsi"/>
        </w:rPr>
        <w:t>işlem</w:t>
      </w:r>
      <w:proofErr w:type="spellEnd"/>
      <w:r w:rsidRPr="00F862A3">
        <w:rPr>
          <w:rFonts w:cstheme="minorHAnsi"/>
        </w:rPr>
        <w:t xml:space="preserve"> </w:t>
      </w:r>
      <w:proofErr w:type="spellStart"/>
      <w:r w:rsidRPr="00F862A3">
        <w:rPr>
          <w:rFonts w:cstheme="minorHAnsi"/>
        </w:rPr>
        <w:t>yaptırırken</w:t>
      </w:r>
      <w:proofErr w:type="spellEnd"/>
      <w:r w:rsidRPr="00F862A3">
        <w:rPr>
          <w:rFonts w:cstheme="minorHAnsi"/>
        </w:rPr>
        <w:t xml:space="preserve"> </w:t>
      </w:r>
      <w:proofErr w:type="spellStart"/>
      <w:r w:rsidRPr="00F862A3">
        <w:rPr>
          <w:rFonts w:cstheme="minorHAnsi"/>
        </w:rPr>
        <w:t>iki</w:t>
      </w:r>
      <w:proofErr w:type="spellEnd"/>
      <w:r w:rsidRPr="00F862A3">
        <w:rPr>
          <w:rFonts w:cstheme="minorHAnsi"/>
        </w:rPr>
        <w:t xml:space="preserve"> </w:t>
      </w:r>
      <w:proofErr w:type="spellStart"/>
      <w:r w:rsidRPr="00F862A3">
        <w:rPr>
          <w:rFonts w:cstheme="minorHAnsi"/>
        </w:rPr>
        <w:t>tanık</w:t>
      </w:r>
      <w:proofErr w:type="spellEnd"/>
      <w:r w:rsidRPr="00F862A3">
        <w:rPr>
          <w:rFonts w:cstheme="minorHAnsi"/>
        </w:rPr>
        <w:t xml:space="preserve"> </w:t>
      </w:r>
      <w:proofErr w:type="spellStart"/>
      <w:r w:rsidRPr="00F862A3">
        <w:rPr>
          <w:rFonts w:cstheme="minorHAnsi"/>
        </w:rPr>
        <w:t>huzurunda</w:t>
      </w:r>
      <w:proofErr w:type="spellEnd"/>
      <w:r w:rsidRPr="00F862A3">
        <w:rPr>
          <w:rFonts w:cstheme="minorHAnsi"/>
        </w:rPr>
        <w:t xml:space="preserve"> </w:t>
      </w:r>
      <w:proofErr w:type="spellStart"/>
      <w:r w:rsidRPr="00F862A3">
        <w:rPr>
          <w:rFonts w:cstheme="minorHAnsi"/>
        </w:rPr>
        <w:t>imza</w:t>
      </w:r>
      <w:proofErr w:type="spellEnd"/>
      <w:r w:rsidRPr="00F862A3">
        <w:rPr>
          <w:rFonts w:cstheme="minorHAnsi"/>
        </w:rPr>
        <w:t xml:space="preserve"> </w:t>
      </w:r>
      <w:proofErr w:type="spellStart"/>
      <w:r w:rsidRPr="00F862A3">
        <w:rPr>
          <w:rFonts w:cstheme="minorHAnsi"/>
        </w:rPr>
        <w:t>atması</w:t>
      </w:r>
      <w:proofErr w:type="spellEnd"/>
      <w:r w:rsidRPr="00F862A3">
        <w:rPr>
          <w:rFonts w:cstheme="minorHAnsi"/>
        </w:rPr>
        <w:t xml:space="preserve"> </w:t>
      </w:r>
      <w:proofErr w:type="spellStart"/>
      <w:r w:rsidRPr="00F862A3">
        <w:rPr>
          <w:rFonts w:cstheme="minorHAnsi"/>
        </w:rPr>
        <w:t>istenmektedir</w:t>
      </w:r>
      <w:proofErr w:type="spellEnd"/>
      <w:r w:rsidRPr="00F862A3">
        <w:rPr>
          <w:rFonts w:cstheme="minorHAnsi"/>
        </w:rPr>
        <w:t xml:space="preserve">. Bu </w:t>
      </w:r>
      <w:proofErr w:type="spellStart"/>
      <w:r w:rsidRPr="00F862A3">
        <w:rPr>
          <w:rFonts w:cstheme="minorHAnsi"/>
        </w:rPr>
        <w:t>konuda</w:t>
      </w:r>
      <w:proofErr w:type="spellEnd"/>
      <w:r w:rsidRPr="00F862A3">
        <w:rPr>
          <w:rFonts w:cstheme="minorHAnsi"/>
        </w:rPr>
        <w:t xml:space="preserve"> </w:t>
      </w:r>
      <w:proofErr w:type="spellStart"/>
      <w:r w:rsidRPr="00F862A3">
        <w:rPr>
          <w:rFonts w:cstheme="minorHAnsi"/>
        </w:rPr>
        <w:t>Avukat</w:t>
      </w:r>
      <w:proofErr w:type="spellEnd"/>
      <w:r w:rsidR="00396181">
        <w:rPr>
          <w:rFonts w:cstheme="minorHAnsi"/>
        </w:rPr>
        <w:t xml:space="preserve"> </w:t>
      </w:r>
      <w:proofErr w:type="spellStart"/>
      <w:r w:rsidR="00396181">
        <w:rPr>
          <w:rFonts w:cstheme="minorHAnsi"/>
        </w:rPr>
        <w:t>Olgun</w:t>
      </w:r>
      <w:proofErr w:type="spellEnd"/>
      <w:r w:rsidR="00396181">
        <w:rPr>
          <w:rFonts w:cstheme="minorHAnsi"/>
        </w:rPr>
        <w:t xml:space="preserve"> </w:t>
      </w:r>
      <w:proofErr w:type="spellStart"/>
      <w:r w:rsidR="00396181">
        <w:rPr>
          <w:rFonts w:cstheme="minorHAnsi"/>
        </w:rPr>
        <w:t>Yılmaz’ın</w:t>
      </w:r>
      <w:proofErr w:type="spellEnd"/>
      <w:r w:rsidRPr="00F862A3">
        <w:rPr>
          <w:rFonts w:cstheme="minorHAnsi"/>
        </w:rPr>
        <w:t xml:space="preserve"> 12. </w:t>
      </w:r>
      <w:proofErr w:type="spellStart"/>
      <w:r w:rsidRPr="00F862A3">
        <w:rPr>
          <w:rFonts w:cstheme="minorHAnsi"/>
        </w:rPr>
        <w:t>Asliye</w:t>
      </w:r>
      <w:proofErr w:type="spellEnd"/>
      <w:r w:rsidRPr="00F862A3">
        <w:rPr>
          <w:rFonts w:cstheme="minorHAnsi"/>
        </w:rPr>
        <w:t xml:space="preserve"> </w:t>
      </w:r>
      <w:proofErr w:type="spellStart"/>
      <w:r w:rsidRPr="00F862A3">
        <w:rPr>
          <w:rFonts w:cstheme="minorHAnsi"/>
        </w:rPr>
        <w:t>Hukuk</w:t>
      </w:r>
      <w:proofErr w:type="spellEnd"/>
      <w:r w:rsidRPr="00F862A3">
        <w:rPr>
          <w:rFonts w:cstheme="minorHAnsi"/>
        </w:rPr>
        <w:t xml:space="preserve"> </w:t>
      </w:r>
      <w:proofErr w:type="spellStart"/>
      <w:r w:rsidRPr="00F862A3">
        <w:rPr>
          <w:rFonts w:cstheme="minorHAnsi"/>
        </w:rPr>
        <w:t>Mahkemesinde</w:t>
      </w:r>
      <w:proofErr w:type="spellEnd"/>
      <w:r w:rsidRPr="00F862A3">
        <w:rPr>
          <w:rFonts w:cstheme="minorHAnsi"/>
        </w:rPr>
        <w:t xml:space="preserve"> </w:t>
      </w:r>
      <w:proofErr w:type="spellStart"/>
      <w:r w:rsidRPr="00F862A3">
        <w:rPr>
          <w:rFonts w:cstheme="minorHAnsi"/>
        </w:rPr>
        <w:t>açtığı</w:t>
      </w:r>
      <w:proofErr w:type="spellEnd"/>
      <w:r w:rsidRPr="00F862A3">
        <w:rPr>
          <w:rFonts w:cstheme="minorHAnsi"/>
        </w:rPr>
        <w:t xml:space="preserve"> </w:t>
      </w:r>
      <w:proofErr w:type="spellStart"/>
      <w:r w:rsidRPr="00F862A3">
        <w:rPr>
          <w:rFonts w:cstheme="minorHAnsi"/>
        </w:rPr>
        <w:t>dava</w:t>
      </w:r>
      <w:proofErr w:type="spellEnd"/>
      <w:r w:rsidRPr="00F862A3">
        <w:rPr>
          <w:rFonts w:cstheme="minorHAnsi"/>
        </w:rPr>
        <w:t xml:space="preserve"> </w:t>
      </w:r>
      <w:proofErr w:type="spellStart"/>
      <w:r w:rsidRPr="00F862A3">
        <w:rPr>
          <w:rFonts w:cstheme="minorHAnsi"/>
        </w:rPr>
        <w:t>reddedilmiştir</w:t>
      </w:r>
      <w:proofErr w:type="spellEnd"/>
      <w:r w:rsidRPr="00F862A3">
        <w:rPr>
          <w:rFonts w:cstheme="minorHAnsi"/>
        </w:rPr>
        <w:t xml:space="preserve"> (</w:t>
      </w:r>
      <w:proofErr w:type="spellStart"/>
      <w:r w:rsidR="007A66C0">
        <w:rPr>
          <w:rFonts w:cstheme="minorHAnsi"/>
        </w:rPr>
        <w:t>K</w:t>
      </w:r>
      <w:r w:rsidRPr="00F862A3">
        <w:rPr>
          <w:rFonts w:cstheme="minorHAnsi"/>
        </w:rPr>
        <w:t>arar</w:t>
      </w:r>
      <w:proofErr w:type="spellEnd"/>
      <w:r w:rsidRPr="00F862A3">
        <w:rPr>
          <w:rFonts w:cstheme="minorHAnsi"/>
        </w:rPr>
        <w:t xml:space="preserve"> </w:t>
      </w:r>
      <w:proofErr w:type="spellStart"/>
      <w:r w:rsidRPr="00F862A3">
        <w:rPr>
          <w:rFonts w:cstheme="minorHAnsi"/>
        </w:rPr>
        <w:t>tarihi</w:t>
      </w:r>
      <w:proofErr w:type="spellEnd"/>
      <w:r w:rsidRPr="00F862A3">
        <w:rPr>
          <w:rFonts w:cstheme="minorHAnsi"/>
        </w:rPr>
        <w:t>: 11-04-2017</w:t>
      </w:r>
      <w:r w:rsidR="007A66C0">
        <w:rPr>
          <w:rFonts w:cstheme="minorHAnsi"/>
        </w:rPr>
        <w:t xml:space="preserve">, </w:t>
      </w:r>
      <w:proofErr w:type="spellStart"/>
      <w:r w:rsidRPr="00F862A3">
        <w:rPr>
          <w:rFonts w:cstheme="minorHAnsi"/>
        </w:rPr>
        <w:t>manevi</w:t>
      </w:r>
      <w:proofErr w:type="spellEnd"/>
      <w:r w:rsidRPr="00F862A3">
        <w:rPr>
          <w:rFonts w:cstheme="minorHAnsi"/>
        </w:rPr>
        <w:t xml:space="preserve"> </w:t>
      </w:r>
      <w:proofErr w:type="spellStart"/>
      <w:r w:rsidRPr="00F862A3">
        <w:rPr>
          <w:rFonts w:cstheme="minorHAnsi"/>
        </w:rPr>
        <w:t>tazminat</w:t>
      </w:r>
      <w:proofErr w:type="spellEnd"/>
      <w:r w:rsidRPr="00F862A3">
        <w:rPr>
          <w:rFonts w:cstheme="minorHAnsi"/>
        </w:rPr>
        <w:t>)</w:t>
      </w:r>
      <w:r w:rsidR="00C17AC9" w:rsidRPr="00F862A3">
        <w:rPr>
          <w:rFonts w:cstheme="minorHAnsi"/>
        </w:rPr>
        <w:t>.</w:t>
      </w:r>
    </w:p>
    <w:p w:rsidR="00C17AC9" w:rsidRPr="00D96FC9" w:rsidRDefault="00004692" w:rsidP="00D96FC9">
      <w:pPr>
        <w:pStyle w:val="AralkYok"/>
        <w:numPr>
          <w:ilvl w:val="0"/>
          <w:numId w:val="41"/>
        </w:numPr>
        <w:rPr>
          <w:rFonts w:cstheme="minorHAnsi"/>
          <w:bCs/>
          <w:iCs/>
        </w:rPr>
      </w:pPr>
      <w:proofErr w:type="spellStart"/>
      <w:r w:rsidRPr="00D96FC9">
        <w:rPr>
          <w:rFonts w:cstheme="minorHAnsi"/>
        </w:rPr>
        <w:t>Görme</w:t>
      </w:r>
      <w:proofErr w:type="spellEnd"/>
      <w:r w:rsidRPr="00D96FC9">
        <w:rPr>
          <w:rFonts w:cstheme="minorHAnsi"/>
        </w:rPr>
        <w:t xml:space="preserve"> </w:t>
      </w:r>
      <w:proofErr w:type="spellStart"/>
      <w:r w:rsidRPr="00D96FC9">
        <w:rPr>
          <w:rFonts w:cstheme="minorHAnsi"/>
        </w:rPr>
        <w:t>engellilerin</w:t>
      </w:r>
      <w:proofErr w:type="spellEnd"/>
      <w:r w:rsidRPr="00D96FC9">
        <w:rPr>
          <w:rFonts w:cstheme="minorHAnsi"/>
        </w:rPr>
        <w:t xml:space="preserve"> </w:t>
      </w:r>
      <w:proofErr w:type="spellStart"/>
      <w:r w:rsidRPr="00D96FC9">
        <w:rPr>
          <w:rFonts w:cstheme="minorHAnsi"/>
        </w:rPr>
        <w:t>noter</w:t>
      </w:r>
      <w:proofErr w:type="spellEnd"/>
      <w:r w:rsidRPr="00D96FC9">
        <w:rPr>
          <w:rFonts w:cstheme="minorHAnsi"/>
        </w:rPr>
        <w:t xml:space="preserve"> </w:t>
      </w:r>
      <w:proofErr w:type="spellStart"/>
      <w:r w:rsidRPr="00D96FC9">
        <w:rPr>
          <w:rFonts w:cstheme="minorHAnsi"/>
        </w:rPr>
        <w:t>ve</w:t>
      </w:r>
      <w:proofErr w:type="spellEnd"/>
      <w:r w:rsidRPr="00D96FC9">
        <w:rPr>
          <w:rFonts w:cstheme="minorHAnsi"/>
        </w:rPr>
        <w:t xml:space="preserve"> </w:t>
      </w:r>
      <w:proofErr w:type="spellStart"/>
      <w:r w:rsidRPr="00D96FC9">
        <w:rPr>
          <w:rFonts w:cstheme="minorHAnsi"/>
        </w:rPr>
        <w:t>banka</w:t>
      </w:r>
      <w:proofErr w:type="spellEnd"/>
      <w:r w:rsidRPr="00D96FC9">
        <w:rPr>
          <w:rFonts w:cstheme="minorHAnsi"/>
        </w:rPr>
        <w:t xml:space="preserve"> </w:t>
      </w:r>
      <w:proofErr w:type="spellStart"/>
      <w:r w:rsidRPr="00D96FC9">
        <w:rPr>
          <w:rFonts w:cstheme="minorHAnsi"/>
        </w:rPr>
        <w:t>işlemi</w:t>
      </w:r>
      <w:proofErr w:type="spellEnd"/>
      <w:r w:rsidRPr="00D96FC9">
        <w:rPr>
          <w:rFonts w:cstheme="minorHAnsi"/>
        </w:rPr>
        <w:t xml:space="preserve"> </w:t>
      </w:r>
      <w:proofErr w:type="spellStart"/>
      <w:r w:rsidRPr="00D96FC9">
        <w:rPr>
          <w:rFonts w:cstheme="minorHAnsi"/>
        </w:rPr>
        <w:t>yaparken</w:t>
      </w:r>
      <w:proofErr w:type="spellEnd"/>
      <w:r w:rsidRPr="00D96FC9">
        <w:rPr>
          <w:rFonts w:cstheme="minorHAnsi"/>
        </w:rPr>
        <w:t xml:space="preserve"> </w:t>
      </w:r>
      <w:proofErr w:type="spellStart"/>
      <w:r w:rsidR="007A66C0">
        <w:rPr>
          <w:rFonts w:cstheme="minorHAnsi"/>
        </w:rPr>
        <w:t>yanlarında</w:t>
      </w:r>
      <w:proofErr w:type="spellEnd"/>
      <w:r w:rsidRPr="00D96FC9">
        <w:rPr>
          <w:rFonts w:cstheme="minorHAnsi"/>
        </w:rPr>
        <w:t xml:space="preserve"> </w:t>
      </w:r>
      <w:proofErr w:type="spellStart"/>
      <w:r w:rsidRPr="00D96FC9">
        <w:rPr>
          <w:rFonts w:cstheme="minorHAnsi"/>
        </w:rPr>
        <w:t>tanık</w:t>
      </w:r>
      <w:proofErr w:type="spellEnd"/>
      <w:r w:rsidRPr="00D96FC9">
        <w:rPr>
          <w:rFonts w:cstheme="minorHAnsi"/>
        </w:rPr>
        <w:t xml:space="preserve"> </w:t>
      </w:r>
      <w:proofErr w:type="spellStart"/>
      <w:r w:rsidR="007A66C0">
        <w:rPr>
          <w:rFonts w:cstheme="minorHAnsi"/>
        </w:rPr>
        <w:t>bulundurma</w:t>
      </w:r>
      <w:proofErr w:type="spellEnd"/>
      <w:r w:rsidR="007A66C0">
        <w:rPr>
          <w:rFonts w:cstheme="minorHAnsi"/>
        </w:rPr>
        <w:t xml:space="preserve"> </w:t>
      </w:r>
      <w:proofErr w:type="spellStart"/>
      <w:r w:rsidRPr="00D96FC9">
        <w:rPr>
          <w:rFonts w:cstheme="minorHAnsi"/>
        </w:rPr>
        <w:t>uygulaması</w:t>
      </w:r>
      <w:proofErr w:type="spellEnd"/>
      <w:r w:rsidRPr="00D96FC9">
        <w:rPr>
          <w:rFonts w:cstheme="minorHAnsi"/>
        </w:rPr>
        <w:t xml:space="preserve"> </w:t>
      </w:r>
      <w:proofErr w:type="spellStart"/>
      <w:r w:rsidRPr="00D96FC9">
        <w:rPr>
          <w:rFonts w:cstheme="minorHAnsi"/>
        </w:rPr>
        <w:t>değiştirilmiş</w:t>
      </w:r>
      <w:proofErr w:type="spellEnd"/>
      <w:r w:rsidRPr="00D96FC9">
        <w:rPr>
          <w:rFonts w:cstheme="minorHAnsi"/>
        </w:rPr>
        <w:t xml:space="preserve">, </w:t>
      </w:r>
      <w:proofErr w:type="spellStart"/>
      <w:r w:rsidRPr="00D96FC9">
        <w:rPr>
          <w:rFonts w:cstheme="minorHAnsi"/>
        </w:rPr>
        <w:t>görme</w:t>
      </w:r>
      <w:proofErr w:type="spellEnd"/>
      <w:r w:rsidRPr="00D96FC9">
        <w:rPr>
          <w:rFonts w:cstheme="minorHAnsi"/>
        </w:rPr>
        <w:t xml:space="preserve"> </w:t>
      </w:r>
      <w:proofErr w:type="spellStart"/>
      <w:r w:rsidRPr="00D96FC9">
        <w:rPr>
          <w:rFonts w:cstheme="minorHAnsi"/>
        </w:rPr>
        <w:t>engelliler</w:t>
      </w:r>
      <w:proofErr w:type="spellEnd"/>
      <w:r w:rsidRPr="00D96FC9">
        <w:rPr>
          <w:rFonts w:cstheme="minorHAnsi"/>
        </w:rPr>
        <w:t xml:space="preserve"> </w:t>
      </w:r>
      <w:proofErr w:type="spellStart"/>
      <w:r w:rsidRPr="00D96FC9">
        <w:rPr>
          <w:rFonts w:cstheme="minorHAnsi"/>
        </w:rPr>
        <w:t>bağımsız</w:t>
      </w:r>
      <w:proofErr w:type="spellEnd"/>
      <w:r w:rsidRPr="00D96FC9">
        <w:rPr>
          <w:rFonts w:cstheme="minorHAnsi"/>
        </w:rPr>
        <w:t xml:space="preserve"> </w:t>
      </w:r>
      <w:proofErr w:type="spellStart"/>
      <w:r w:rsidRPr="00D96FC9">
        <w:rPr>
          <w:rFonts w:cstheme="minorHAnsi"/>
        </w:rPr>
        <w:t>olarak</w:t>
      </w:r>
      <w:proofErr w:type="spellEnd"/>
      <w:r w:rsidRPr="00D96FC9">
        <w:rPr>
          <w:rFonts w:cstheme="minorHAnsi"/>
        </w:rPr>
        <w:t xml:space="preserve"> </w:t>
      </w:r>
      <w:proofErr w:type="spellStart"/>
      <w:r w:rsidRPr="00D96FC9">
        <w:rPr>
          <w:rFonts w:cstheme="minorHAnsi"/>
        </w:rPr>
        <w:t>işlem</w:t>
      </w:r>
      <w:proofErr w:type="spellEnd"/>
      <w:r w:rsidRPr="00D96FC9">
        <w:rPr>
          <w:rFonts w:cstheme="minorHAnsi"/>
        </w:rPr>
        <w:t xml:space="preserve"> </w:t>
      </w:r>
      <w:proofErr w:type="spellStart"/>
      <w:r w:rsidRPr="00D96FC9">
        <w:rPr>
          <w:rFonts w:cstheme="minorHAnsi"/>
        </w:rPr>
        <w:t>yapma</w:t>
      </w:r>
      <w:proofErr w:type="spellEnd"/>
      <w:r w:rsidRPr="00D96FC9">
        <w:rPr>
          <w:rFonts w:cstheme="minorHAnsi"/>
        </w:rPr>
        <w:t xml:space="preserve"> </w:t>
      </w:r>
      <w:proofErr w:type="spellStart"/>
      <w:r w:rsidRPr="00D96FC9">
        <w:rPr>
          <w:rFonts w:cstheme="minorHAnsi"/>
        </w:rPr>
        <w:t>hakkını</w:t>
      </w:r>
      <w:proofErr w:type="spellEnd"/>
      <w:r w:rsidRPr="00D96FC9">
        <w:rPr>
          <w:rFonts w:cstheme="minorHAnsi"/>
        </w:rPr>
        <w:t xml:space="preserve"> </w:t>
      </w:r>
      <w:proofErr w:type="spellStart"/>
      <w:r w:rsidRPr="00D96FC9">
        <w:rPr>
          <w:rFonts w:cstheme="minorHAnsi"/>
        </w:rPr>
        <w:t>elde</w:t>
      </w:r>
      <w:proofErr w:type="spellEnd"/>
      <w:r w:rsidRPr="00D96FC9">
        <w:rPr>
          <w:rFonts w:cstheme="minorHAnsi"/>
        </w:rPr>
        <w:t xml:space="preserve"> </w:t>
      </w:r>
      <w:proofErr w:type="spellStart"/>
      <w:r w:rsidRPr="00D96FC9">
        <w:rPr>
          <w:rFonts w:cstheme="minorHAnsi"/>
        </w:rPr>
        <w:t>etmişlerdir</w:t>
      </w:r>
      <w:proofErr w:type="spellEnd"/>
      <w:r w:rsidRPr="00D96FC9">
        <w:rPr>
          <w:rFonts w:cstheme="minorHAnsi"/>
        </w:rPr>
        <w:t xml:space="preserve">. </w:t>
      </w:r>
      <w:proofErr w:type="spellStart"/>
      <w:r w:rsidRPr="00D96FC9">
        <w:rPr>
          <w:rFonts w:cstheme="minorHAnsi"/>
        </w:rPr>
        <w:t>Ancak</w:t>
      </w:r>
      <w:proofErr w:type="spellEnd"/>
      <w:r w:rsidR="007A66C0">
        <w:rPr>
          <w:rFonts w:cstheme="minorHAnsi"/>
        </w:rPr>
        <w:t>,</w:t>
      </w:r>
      <w:r w:rsidRPr="00D96FC9">
        <w:rPr>
          <w:rFonts w:cstheme="minorHAnsi"/>
        </w:rPr>
        <w:t xml:space="preserve"> O.Y. </w:t>
      </w:r>
      <w:proofErr w:type="spellStart"/>
      <w:r w:rsidRPr="00D96FC9">
        <w:rPr>
          <w:rFonts w:cstheme="minorHAnsi"/>
        </w:rPr>
        <w:t>davasında</w:t>
      </w:r>
      <w:proofErr w:type="spellEnd"/>
      <w:r w:rsidRPr="00D96FC9">
        <w:rPr>
          <w:rFonts w:cstheme="minorHAnsi"/>
        </w:rPr>
        <w:t xml:space="preserve"> </w:t>
      </w:r>
      <w:proofErr w:type="spellStart"/>
      <w:r w:rsidRPr="00D96FC9">
        <w:rPr>
          <w:rFonts w:cstheme="minorHAnsi"/>
        </w:rPr>
        <w:t>noter</w:t>
      </w:r>
      <w:proofErr w:type="spellEnd"/>
      <w:r w:rsidRPr="00D96FC9">
        <w:rPr>
          <w:rFonts w:cstheme="minorHAnsi"/>
        </w:rPr>
        <w:t xml:space="preserve"> </w:t>
      </w:r>
      <w:proofErr w:type="spellStart"/>
      <w:r w:rsidRPr="00D96FC9">
        <w:rPr>
          <w:rFonts w:cstheme="minorHAnsi"/>
        </w:rPr>
        <w:t>görevlisi</w:t>
      </w:r>
      <w:proofErr w:type="spellEnd"/>
      <w:r w:rsidRPr="00D96FC9">
        <w:rPr>
          <w:rFonts w:cstheme="minorHAnsi"/>
        </w:rPr>
        <w:t xml:space="preserve">, </w:t>
      </w:r>
      <w:proofErr w:type="spellStart"/>
      <w:r w:rsidR="007A66C0">
        <w:rPr>
          <w:rFonts w:cstheme="minorHAnsi"/>
        </w:rPr>
        <w:t>iki</w:t>
      </w:r>
      <w:proofErr w:type="spellEnd"/>
      <w:r w:rsidR="007A66C0">
        <w:rPr>
          <w:rFonts w:cstheme="minorHAnsi"/>
        </w:rPr>
        <w:t xml:space="preserve"> </w:t>
      </w:r>
      <w:proofErr w:type="spellStart"/>
      <w:r w:rsidR="007A66C0">
        <w:rPr>
          <w:rFonts w:cstheme="minorHAnsi"/>
        </w:rPr>
        <w:t>tanık</w:t>
      </w:r>
      <w:proofErr w:type="spellEnd"/>
      <w:r w:rsidR="007A66C0">
        <w:rPr>
          <w:rFonts w:cstheme="minorHAnsi"/>
        </w:rPr>
        <w:t xml:space="preserve"> </w:t>
      </w:r>
      <w:proofErr w:type="spellStart"/>
      <w:r w:rsidR="007A66C0">
        <w:rPr>
          <w:rFonts w:cstheme="minorHAnsi"/>
        </w:rPr>
        <w:t>isteyerek</w:t>
      </w:r>
      <w:proofErr w:type="spellEnd"/>
      <w:r w:rsidR="007A66C0">
        <w:rPr>
          <w:rFonts w:cstheme="minorHAnsi"/>
        </w:rPr>
        <w:t xml:space="preserve"> </w:t>
      </w:r>
      <w:r w:rsidRPr="00D96FC9">
        <w:rPr>
          <w:rFonts w:cstheme="minorHAnsi"/>
        </w:rPr>
        <w:t>O.Y.’</w:t>
      </w:r>
      <w:proofErr w:type="spellStart"/>
      <w:r w:rsidRPr="00D96FC9">
        <w:rPr>
          <w:rFonts w:cstheme="minorHAnsi"/>
        </w:rPr>
        <w:t>nin</w:t>
      </w:r>
      <w:proofErr w:type="spellEnd"/>
      <w:r w:rsidRPr="00D96FC9">
        <w:rPr>
          <w:rFonts w:cstheme="minorHAnsi"/>
        </w:rPr>
        <w:t xml:space="preserve"> </w:t>
      </w:r>
      <w:proofErr w:type="spellStart"/>
      <w:r w:rsidRPr="00D96FC9">
        <w:rPr>
          <w:rFonts w:cstheme="minorHAnsi"/>
        </w:rPr>
        <w:t>bağımsız</w:t>
      </w:r>
      <w:proofErr w:type="spellEnd"/>
      <w:r w:rsidRPr="00D96FC9">
        <w:rPr>
          <w:rFonts w:cstheme="minorHAnsi"/>
        </w:rPr>
        <w:t xml:space="preserve"> </w:t>
      </w:r>
      <w:proofErr w:type="spellStart"/>
      <w:r w:rsidRPr="00D96FC9">
        <w:rPr>
          <w:rFonts w:cstheme="minorHAnsi"/>
        </w:rPr>
        <w:t>işlem</w:t>
      </w:r>
      <w:proofErr w:type="spellEnd"/>
      <w:r w:rsidRPr="00D96FC9">
        <w:rPr>
          <w:rFonts w:cstheme="minorHAnsi"/>
        </w:rPr>
        <w:t xml:space="preserve"> </w:t>
      </w:r>
      <w:proofErr w:type="spellStart"/>
      <w:r w:rsidRPr="00D96FC9">
        <w:rPr>
          <w:rFonts w:cstheme="minorHAnsi"/>
        </w:rPr>
        <w:t>yapmasına</w:t>
      </w:r>
      <w:proofErr w:type="spellEnd"/>
      <w:r w:rsidRPr="00D96FC9">
        <w:rPr>
          <w:rFonts w:cstheme="minorHAnsi"/>
        </w:rPr>
        <w:t xml:space="preserve"> </w:t>
      </w:r>
      <w:proofErr w:type="spellStart"/>
      <w:r w:rsidRPr="00D96FC9">
        <w:rPr>
          <w:rFonts w:cstheme="minorHAnsi"/>
        </w:rPr>
        <w:t>engel</w:t>
      </w:r>
      <w:proofErr w:type="spellEnd"/>
      <w:r w:rsidR="007A66C0">
        <w:rPr>
          <w:rFonts w:cstheme="minorHAnsi"/>
        </w:rPr>
        <w:t xml:space="preserve"> </w:t>
      </w:r>
      <w:proofErr w:type="spellStart"/>
      <w:r w:rsidR="007A66C0">
        <w:rPr>
          <w:rFonts w:cstheme="minorHAnsi"/>
        </w:rPr>
        <w:t>olmuştur</w:t>
      </w:r>
      <w:proofErr w:type="spellEnd"/>
      <w:r w:rsidR="007A66C0">
        <w:rPr>
          <w:rFonts w:cstheme="minorHAnsi"/>
        </w:rPr>
        <w:t xml:space="preserve">. </w:t>
      </w:r>
      <w:r w:rsidRPr="00D96FC9">
        <w:rPr>
          <w:rFonts w:cstheme="minorHAnsi"/>
        </w:rPr>
        <w:t xml:space="preserve">O.Y. </w:t>
      </w:r>
      <w:proofErr w:type="spellStart"/>
      <w:r w:rsidRPr="00D96FC9">
        <w:rPr>
          <w:rFonts w:cstheme="minorHAnsi"/>
        </w:rPr>
        <w:t>kendisine</w:t>
      </w:r>
      <w:proofErr w:type="spellEnd"/>
      <w:r w:rsidRPr="00D96FC9">
        <w:rPr>
          <w:rFonts w:cstheme="minorHAnsi"/>
        </w:rPr>
        <w:t xml:space="preserve"> </w:t>
      </w:r>
      <w:proofErr w:type="spellStart"/>
      <w:r w:rsidRPr="00D96FC9">
        <w:rPr>
          <w:rFonts w:cstheme="minorHAnsi"/>
        </w:rPr>
        <w:t>ayrımcılık</w:t>
      </w:r>
      <w:proofErr w:type="spellEnd"/>
      <w:r w:rsidRPr="00D96FC9">
        <w:rPr>
          <w:rFonts w:cstheme="minorHAnsi"/>
        </w:rPr>
        <w:t xml:space="preserve"> </w:t>
      </w:r>
      <w:proofErr w:type="spellStart"/>
      <w:r w:rsidRPr="00D96FC9">
        <w:rPr>
          <w:rFonts w:cstheme="minorHAnsi"/>
        </w:rPr>
        <w:t>yapılması</w:t>
      </w:r>
      <w:proofErr w:type="spellEnd"/>
      <w:r w:rsidRPr="00D96FC9">
        <w:rPr>
          <w:rFonts w:cstheme="minorHAnsi"/>
        </w:rPr>
        <w:t xml:space="preserve"> </w:t>
      </w:r>
      <w:proofErr w:type="spellStart"/>
      <w:r w:rsidRPr="00D96FC9">
        <w:rPr>
          <w:rFonts w:cstheme="minorHAnsi"/>
        </w:rPr>
        <w:t>ve</w:t>
      </w:r>
      <w:proofErr w:type="spellEnd"/>
      <w:r w:rsidRPr="00D96FC9">
        <w:rPr>
          <w:rFonts w:cstheme="minorHAnsi"/>
        </w:rPr>
        <w:t xml:space="preserve"> </w:t>
      </w:r>
      <w:proofErr w:type="spellStart"/>
      <w:r w:rsidRPr="00D96FC9">
        <w:rPr>
          <w:rFonts w:cstheme="minorHAnsi"/>
        </w:rPr>
        <w:t>yasaların</w:t>
      </w:r>
      <w:proofErr w:type="spellEnd"/>
      <w:r w:rsidRPr="00D96FC9">
        <w:rPr>
          <w:rFonts w:cstheme="minorHAnsi"/>
        </w:rPr>
        <w:t xml:space="preserve"> </w:t>
      </w:r>
      <w:proofErr w:type="spellStart"/>
      <w:r w:rsidRPr="00D96FC9">
        <w:rPr>
          <w:rFonts w:cstheme="minorHAnsi"/>
        </w:rPr>
        <w:t>uygulanmaması</w:t>
      </w:r>
      <w:proofErr w:type="spellEnd"/>
      <w:r w:rsidRPr="00D96FC9">
        <w:rPr>
          <w:rFonts w:cstheme="minorHAnsi"/>
        </w:rPr>
        <w:t xml:space="preserve"> </w:t>
      </w:r>
      <w:proofErr w:type="spellStart"/>
      <w:r w:rsidRPr="00D96FC9">
        <w:rPr>
          <w:rFonts w:cstheme="minorHAnsi"/>
        </w:rPr>
        <w:t>nedeniyle</w:t>
      </w:r>
      <w:proofErr w:type="spellEnd"/>
      <w:r w:rsidRPr="00D96FC9">
        <w:rPr>
          <w:rFonts w:cstheme="minorHAnsi"/>
        </w:rPr>
        <w:t xml:space="preserve"> </w:t>
      </w:r>
      <w:proofErr w:type="spellStart"/>
      <w:r w:rsidRPr="00D96FC9">
        <w:rPr>
          <w:rFonts w:cstheme="minorHAnsi"/>
        </w:rPr>
        <w:t>dava</w:t>
      </w:r>
      <w:proofErr w:type="spellEnd"/>
      <w:r w:rsidRPr="00D96FC9">
        <w:rPr>
          <w:rFonts w:cstheme="minorHAnsi"/>
        </w:rPr>
        <w:t xml:space="preserve"> </w:t>
      </w:r>
      <w:proofErr w:type="spellStart"/>
      <w:r w:rsidRPr="00D96FC9">
        <w:rPr>
          <w:rFonts w:cstheme="minorHAnsi"/>
        </w:rPr>
        <w:t>açmış</w:t>
      </w:r>
      <w:proofErr w:type="spellEnd"/>
      <w:r w:rsidRPr="00D96FC9">
        <w:rPr>
          <w:rFonts w:cstheme="minorHAnsi"/>
        </w:rPr>
        <w:t xml:space="preserve">, </w:t>
      </w:r>
      <w:proofErr w:type="spellStart"/>
      <w:r w:rsidRPr="00D96FC9">
        <w:rPr>
          <w:rFonts w:cstheme="minorHAnsi"/>
        </w:rPr>
        <w:t>ancak</w:t>
      </w:r>
      <w:proofErr w:type="spellEnd"/>
      <w:r w:rsidRPr="00D96FC9">
        <w:rPr>
          <w:rFonts w:cstheme="minorHAnsi"/>
        </w:rPr>
        <w:t xml:space="preserve"> </w:t>
      </w:r>
      <w:proofErr w:type="spellStart"/>
      <w:r w:rsidRPr="00D96FC9">
        <w:rPr>
          <w:rFonts w:cstheme="minorHAnsi"/>
        </w:rPr>
        <w:t>mahkeme</w:t>
      </w:r>
      <w:proofErr w:type="spellEnd"/>
      <w:r w:rsidRPr="00D96FC9">
        <w:rPr>
          <w:rFonts w:cstheme="minorHAnsi"/>
        </w:rPr>
        <w:t xml:space="preserve"> </w:t>
      </w:r>
      <w:proofErr w:type="spellStart"/>
      <w:r w:rsidRPr="00D96FC9">
        <w:rPr>
          <w:rFonts w:cstheme="minorHAnsi"/>
        </w:rPr>
        <w:t>yasalara</w:t>
      </w:r>
      <w:proofErr w:type="spellEnd"/>
      <w:r w:rsidRPr="00D96FC9">
        <w:rPr>
          <w:rFonts w:cstheme="minorHAnsi"/>
        </w:rPr>
        <w:t xml:space="preserve"> </w:t>
      </w:r>
      <w:proofErr w:type="spellStart"/>
      <w:r w:rsidRPr="00D96FC9">
        <w:rPr>
          <w:rFonts w:cstheme="minorHAnsi"/>
        </w:rPr>
        <w:t>rağmen</w:t>
      </w:r>
      <w:proofErr w:type="spellEnd"/>
      <w:r w:rsidRPr="00D96FC9">
        <w:rPr>
          <w:rFonts w:cstheme="minorHAnsi"/>
        </w:rPr>
        <w:t xml:space="preserve"> </w:t>
      </w:r>
      <w:proofErr w:type="spellStart"/>
      <w:r w:rsidRPr="00D96FC9">
        <w:rPr>
          <w:rFonts w:cstheme="minorHAnsi"/>
        </w:rPr>
        <w:t>noter</w:t>
      </w:r>
      <w:proofErr w:type="spellEnd"/>
      <w:r w:rsidRPr="00D96FC9">
        <w:rPr>
          <w:rFonts w:cstheme="minorHAnsi"/>
        </w:rPr>
        <w:t xml:space="preserve"> </w:t>
      </w:r>
      <w:proofErr w:type="spellStart"/>
      <w:r w:rsidRPr="00D96FC9">
        <w:rPr>
          <w:rFonts w:cstheme="minorHAnsi"/>
        </w:rPr>
        <w:t>görevlisini</w:t>
      </w:r>
      <w:proofErr w:type="spellEnd"/>
      <w:r w:rsidRPr="00D96FC9">
        <w:rPr>
          <w:rFonts w:cstheme="minorHAnsi"/>
        </w:rPr>
        <w:t xml:space="preserve"> </w:t>
      </w:r>
      <w:proofErr w:type="spellStart"/>
      <w:r w:rsidRPr="00D96FC9">
        <w:rPr>
          <w:rFonts w:cstheme="minorHAnsi"/>
        </w:rPr>
        <w:t>haklı</w:t>
      </w:r>
      <w:proofErr w:type="spellEnd"/>
      <w:r w:rsidRPr="00D96FC9">
        <w:rPr>
          <w:rFonts w:cstheme="minorHAnsi"/>
        </w:rPr>
        <w:t xml:space="preserve"> </w:t>
      </w:r>
      <w:proofErr w:type="spellStart"/>
      <w:r w:rsidRPr="00D96FC9">
        <w:rPr>
          <w:rFonts w:cstheme="minorHAnsi"/>
        </w:rPr>
        <w:t>bulmuştur</w:t>
      </w:r>
      <w:proofErr w:type="spellEnd"/>
      <w:r w:rsidRPr="00D96FC9">
        <w:rPr>
          <w:rFonts w:cstheme="minorHAnsi"/>
        </w:rPr>
        <w:t>.</w:t>
      </w:r>
    </w:p>
    <w:p w:rsidR="00004692" w:rsidRDefault="001B0C31" w:rsidP="007A2717">
      <w:pPr>
        <w:pStyle w:val="AralkYok"/>
        <w:numPr>
          <w:ilvl w:val="0"/>
          <w:numId w:val="41"/>
        </w:numPr>
        <w:rPr>
          <w:rFonts w:cstheme="minorHAnsi"/>
          <w:shd w:val="clear" w:color="auto" w:fill="FFFFFF"/>
        </w:rPr>
      </w:pPr>
      <w:r w:rsidRPr="00C86322">
        <w:rPr>
          <w:rFonts w:cstheme="minorHAnsi"/>
          <w:lang w:val="tr-TR"/>
        </w:rPr>
        <w:t xml:space="preserve">Yasanın </w:t>
      </w:r>
      <w:r w:rsidR="002A68E8" w:rsidRPr="00F8784F">
        <w:rPr>
          <w:rFonts w:cstheme="minorHAnsi"/>
          <w:i/>
          <w:lang w:val="tr-TR"/>
        </w:rPr>
        <w:t>Genel Esaslar</w:t>
      </w:r>
      <w:r w:rsidR="001F13D1" w:rsidRPr="00C86322">
        <w:rPr>
          <w:rFonts w:cstheme="minorHAnsi"/>
          <w:lang w:val="tr-TR"/>
        </w:rPr>
        <w:t xml:space="preserve"> başlığında yer alan “</w:t>
      </w:r>
      <w:proofErr w:type="spellStart"/>
      <w:r w:rsidR="001F13D1" w:rsidRPr="00C86322">
        <w:rPr>
          <w:rFonts w:cstheme="minorHAnsi"/>
        </w:rPr>
        <w:t>Engelliliğe</w:t>
      </w:r>
      <w:proofErr w:type="spellEnd"/>
      <w:r w:rsidR="001F13D1" w:rsidRPr="00C86322">
        <w:rPr>
          <w:rFonts w:cstheme="minorHAnsi"/>
        </w:rPr>
        <w:t xml:space="preserve"> </w:t>
      </w:r>
      <w:proofErr w:type="spellStart"/>
      <w:r w:rsidR="001F13D1" w:rsidRPr="00C86322">
        <w:rPr>
          <w:rFonts w:cstheme="minorHAnsi"/>
        </w:rPr>
        <w:t>dayalı</w:t>
      </w:r>
      <w:proofErr w:type="spellEnd"/>
      <w:r w:rsidR="001F13D1" w:rsidRPr="00C86322">
        <w:rPr>
          <w:rFonts w:cstheme="minorHAnsi"/>
        </w:rPr>
        <w:t xml:space="preserve"> </w:t>
      </w:r>
      <w:proofErr w:type="spellStart"/>
      <w:r w:rsidR="001F13D1" w:rsidRPr="00C86322">
        <w:rPr>
          <w:rFonts w:cstheme="minorHAnsi"/>
        </w:rPr>
        <w:t>ayrımcılık</w:t>
      </w:r>
      <w:proofErr w:type="spellEnd"/>
      <w:r w:rsidR="001F13D1" w:rsidRPr="00C86322">
        <w:rPr>
          <w:rFonts w:cstheme="minorHAnsi"/>
        </w:rPr>
        <w:t xml:space="preserve"> </w:t>
      </w:r>
      <w:proofErr w:type="spellStart"/>
      <w:r w:rsidR="001F13D1" w:rsidRPr="00C86322">
        <w:rPr>
          <w:rFonts w:cstheme="minorHAnsi"/>
        </w:rPr>
        <w:t>yapılamaz</w:t>
      </w:r>
      <w:proofErr w:type="spellEnd"/>
      <w:r w:rsidR="001F13D1" w:rsidRPr="00C86322">
        <w:rPr>
          <w:rFonts w:cstheme="minorHAnsi"/>
        </w:rPr>
        <w:t xml:space="preserve">, </w:t>
      </w:r>
      <w:proofErr w:type="spellStart"/>
      <w:r w:rsidR="001F13D1" w:rsidRPr="00C86322">
        <w:rPr>
          <w:rFonts w:cstheme="minorHAnsi"/>
        </w:rPr>
        <w:t>ayrımcılıkla</w:t>
      </w:r>
      <w:proofErr w:type="spellEnd"/>
      <w:r w:rsidR="001F13D1" w:rsidRPr="00C86322">
        <w:rPr>
          <w:rFonts w:cstheme="minorHAnsi"/>
        </w:rPr>
        <w:t xml:space="preserve"> </w:t>
      </w:r>
      <w:proofErr w:type="spellStart"/>
      <w:r w:rsidR="001F13D1" w:rsidRPr="00C86322">
        <w:rPr>
          <w:rFonts w:cstheme="minorHAnsi"/>
        </w:rPr>
        <w:t>mücadele</w:t>
      </w:r>
      <w:proofErr w:type="spellEnd"/>
      <w:r w:rsidR="001F13D1" w:rsidRPr="00C86322">
        <w:rPr>
          <w:rFonts w:cstheme="minorHAnsi"/>
        </w:rPr>
        <w:t xml:space="preserve"> </w:t>
      </w:r>
      <w:proofErr w:type="spellStart"/>
      <w:r w:rsidR="001F13D1" w:rsidRPr="00C86322">
        <w:rPr>
          <w:rFonts w:cstheme="minorHAnsi"/>
        </w:rPr>
        <w:t>engellilere</w:t>
      </w:r>
      <w:proofErr w:type="spellEnd"/>
      <w:r w:rsidR="001F13D1" w:rsidRPr="00C86322">
        <w:rPr>
          <w:rFonts w:cstheme="minorHAnsi"/>
        </w:rPr>
        <w:t xml:space="preserve"> </w:t>
      </w:r>
      <w:proofErr w:type="spellStart"/>
      <w:r w:rsidR="001F13D1" w:rsidRPr="00C86322">
        <w:rPr>
          <w:rFonts w:cstheme="minorHAnsi"/>
        </w:rPr>
        <w:t>yönelik</w:t>
      </w:r>
      <w:proofErr w:type="spellEnd"/>
      <w:r w:rsidR="001F13D1" w:rsidRPr="00C86322">
        <w:rPr>
          <w:rFonts w:cstheme="minorHAnsi"/>
        </w:rPr>
        <w:t xml:space="preserve"> </w:t>
      </w:r>
      <w:proofErr w:type="spellStart"/>
      <w:r w:rsidR="001F13D1" w:rsidRPr="00C86322">
        <w:rPr>
          <w:rFonts w:cstheme="minorHAnsi"/>
        </w:rPr>
        <w:t>politikaların</w:t>
      </w:r>
      <w:proofErr w:type="spellEnd"/>
      <w:r w:rsidR="001F13D1" w:rsidRPr="00C86322">
        <w:rPr>
          <w:rFonts w:cstheme="minorHAnsi"/>
        </w:rPr>
        <w:t xml:space="preserve"> </w:t>
      </w:r>
      <w:proofErr w:type="spellStart"/>
      <w:r w:rsidR="001F13D1" w:rsidRPr="00C86322">
        <w:rPr>
          <w:rFonts w:cstheme="minorHAnsi"/>
        </w:rPr>
        <w:t>temel</w:t>
      </w:r>
      <w:proofErr w:type="spellEnd"/>
      <w:r w:rsidR="001F13D1" w:rsidRPr="00C86322">
        <w:rPr>
          <w:rFonts w:cstheme="minorHAnsi"/>
        </w:rPr>
        <w:t xml:space="preserve"> </w:t>
      </w:r>
      <w:proofErr w:type="spellStart"/>
      <w:r w:rsidR="001F13D1" w:rsidRPr="00C86322">
        <w:rPr>
          <w:rFonts w:cstheme="minorHAnsi"/>
        </w:rPr>
        <w:t>esasıdır</w:t>
      </w:r>
      <w:proofErr w:type="spellEnd"/>
      <w:r w:rsidR="001F13D1" w:rsidRPr="00C86322">
        <w:rPr>
          <w:rFonts w:cstheme="minorHAnsi"/>
        </w:rPr>
        <w:t xml:space="preserve">. </w:t>
      </w:r>
      <w:proofErr w:type="spellStart"/>
      <w:r w:rsidR="001F13D1" w:rsidRPr="00C86322">
        <w:rPr>
          <w:rFonts w:cstheme="minorHAnsi"/>
        </w:rPr>
        <w:t>Engellilerin</w:t>
      </w:r>
      <w:proofErr w:type="spellEnd"/>
      <w:r w:rsidR="001F13D1" w:rsidRPr="00C86322">
        <w:rPr>
          <w:rFonts w:cstheme="minorHAnsi"/>
        </w:rPr>
        <w:t xml:space="preserve"> </w:t>
      </w:r>
      <w:proofErr w:type="spellStart"/>
      <w:r w:rsidR="001F13D1" w:rsidRPr="00C86322">
        <w:rPr>
          <w:rFonts w:cstheme="minorHAnsi"/>
        </w:rPr>
        <w:t>tüm</w:t>
      </w:r>
      <w:proofErr w:type="spellEnd"/>
      <w:r w:rsidR="001F13D1" w:rsidRPr="00C86322">
        <w:rPr>
          <w:rFonts w:cstheme="minorHAnsi"/>
        </w:rPr>
        <w:t xml:space="preserve"> </w:t>
      </w:r>
      <w:proofErr w:type="spellStart"/>
      <w:r w:rsidR="001F13D1" w:rsidRPr="00C86322">
        <w:rPr>
          <w:rFonts w:cstheme="minorHAnsi"/>
        </w:rPr>
        <w:t>hak</w:t>
      </w:r>
      <w:proofErr w:type="spellEnd"/>
      <w:r w:rsidR="001F13D1" w:rsidRPr="00C86322">
        <w:rPr>
          <w:rFonts w:cstheme="minorHAnsi"/>
        </w:rPr>
        <w:t xml:space="preserve"> </w:t>
      </w:r>
      <w:proofErr w:type="spellStart"/>
      <w:r w:rsidR="001F13D1" w:rsidRPr="00C86322">
        <w:rPr>
          <w:rFonts w:cstheme="minorHAnsi"/>
        </w:rPr>
        <w:t>ve</w:t>
      </w:r>
      <w:proofErr w:type="spellEnd"/>
      <w:r w:rsidR="001F13D1" w:rsidRPr="00C86322">
        <w:rPr>
          <w:rFonts w:cstheme="minorHAnsi"/>
        </w:rPr>
        <w:t xml:space="preserve"> </w:t>
      </w:r>
      <w:proofErr w:type="spellStart"/>
      <w:r w:rsidR="001F13D1" w:rsidRPr="00C86322">
        <w:rPr>
          <w:rFonts w:cstheme="minorHAnsi"/>
        </w:rPr>
        <w:t>hizmetlerden</w:t>
      </w:r>
      <w:proofErr w:type="spellEnd"/>
      <w:r w:rsidR="001F13D1" w:rsidRPr="00C86322">
        <w:rPr>
          <w:rFonts w:cstheme="minorHAnsi"/>
        </w:rPr>
        <w:t xml:space="preserve"> </w:t>
      </w:r>
      <w:proofErr w:type="spellStart"/>
      <w:r w:rsidR="001F13D1" w:rsidRPr="00C86322">
        <w:rPr>
          <w:rFonts w:cstheme="minorHAnsi"/>
        </w:rPr>
        <w:t>yararlanması</w:t>
      </w:r>
      <w:proofErr w:type="spellEnd"/>
      <w:r w:rsidR="001F13D1" w:rsidRPr="00C86322">
        <w:rPr>
          <w:rFonts w:cstheme="minorHAnsi"/>
        </w:rPr>
        <w:t xml:space="preserve"> </w:t>
      </w:r>
      <w:proofErr w:type="spellStart"/>
      <w:r w:rsidR="001F13D1" w:rsidRPr="00C86322">
        <w:rPr>
          <w:rFonts w:cstheme="minorHAnsi"/>
        </w:rPr>
        <w:t>için</w:t>
      </w:r>
      <w:proofErr w:type="spellEnd"/>
      <w:r w:rsidR="001F13D1" w:rsidRPr="00C86322">
        <w:rPr>
          <w:rFonts w:cstheme="minorHAnsi"/>
        </w:rPr>
        <w:t xml:space="preserve"> </w:t>
      </w:r>
      <w:proofErr w:type="spellStart"/>
      <w:r w:rsidR="001F13D1" w:rsidRPr="00C86322">
        <w:rPr>
          <w:rFonts w:cstheme="minorHAnsi"/>
        </w:rPr>
        <w:t>fırsat</w:t>
      </w:r>
      <w:proofErr w:type="spellEnd"/>
      <w:r w:rsidR="001F13D1" w:rsidRPr="00C86322">
        <w:rPr>
          <w:rFonts w:cstheme="minorHAnsi"/>
        </w:rPr>
        <w:t xml:space="preserve"> </w:t>
      </w:r>
      <w:proofErr w:type="spellStart"/>
      <w:r w:rsidR="001F13D1" w:rsidRPr="00C86322">
        <w:rPr>
          <w:rFonts w:cstheme="minorHAnsi"/>
        </w:rPr>
        <w:t>eşitliğinin</w:t>
      </w:r>
      <w:proofErr w:type="spellEnd"/>
      <w:r w:rsidR="001F13D1" w:rsidRPr="00C86322">
        <w:rPr>
          <w:rFonts w:cstheme="minorHAnsi"/>
        </w:rPr>
        <w:t xml:space="preserve"> </w:t>
      </w:r>
      <w:proofErr w:type="spellStart"/>
      <w:r w:rsidR="001F13D1" w:rsidRPr="00C86322">
        <w:rPr>
          <w:rFonts w:cstheme="minorHAnsi"/>
        </w:rPr>
        <w:t>sağlanması</w:t>
      </w:r>
      <w:proofErr w:type="spellEnd"/>
      <w:r w:rsidR="001F13D1" w:rsidRPr="00C86322">
        <w:rPr>
          <w:rFonts w:cstheme="minorHAnsi"/>
        </w:rPr>
        <w:t xml:space="preserve"> </w:t>
      </w:r>
      <w:proofErr w:type="spellStart"/>
      <w:r w:rsidR="001F13D1" w:rsidRPr="00C86322">
        <w:rPr>
          <w:rFonts w:cstheme="minorHAnsi"/>
        </w:rPr>
        <w:t>esastır</w:t>
      </w:r>
      <w:proofErr w:type="spellEnd"/>
      <w:r w:rsidR="00F8784F">
        <w:rPr>
          <w:rFonts w:cstheme="minorHAnsi"/>
        </w:rPr>
        <w:t>.</w:t>
      </w:r>
      <w:r w:rsidR="001F13D1" w:rsidRPr="00C86322">
        <w:rPr>
          <w:rFonts w:cstheme="minorHAnsi"/>
        </w:rPr>
        <w:t xml:space="preserve">” </w:t>
      </w:r>
      <w:proofErr w:type="spellStart"/>
      <w:r w:rsidR="001F13D1" w:rsidRPr="00C86322">
        <w:rPr>
          <w:rFonts w:cstheme="minorHAnsi"/>
        </w:rPr>
        <w:t>ifadelerinin</w:t>
      </w:r>
      <w:proofErr w:type="spellEnd"/>
      <w:r w:rsidR="001F13D1" w:rsidRPr="00C86322">
        <w:rPr>
          <w:rFonts w:cstheme="minorHAnsi"/>
        </w:rPr>
        <w:t xml:space="preserve"> </w:t>
      </w:r>
      <w:proofErr w:type="spellStart"/>
      <w:r w:rsidR="001F13D1" w:rsidRPr="00C86322">
        <w:rPr>
          <w:rFonts w:cstheme="minorHAnsi"/>
        </w:rPr>
        <w:t>diğer</w:t>
      </w:r>
      <w:proofErr w:type="spellEnd"/>
      <w:r w:rsidR="001F13D1" w:rsidRPr="00C86322">
        <w:rPr>
          <w:rFonts w:cstheme="minorHAnsi"/>
        </w:rPr>
        <w:t xml:space="preserve"> </w:t>
      </w:r>
      <w:proofErr w:type="spellStart"/>
      <w:r w:rsidR="001F13D1" w:rsidRPr="00C86322">
        <w:rPr>
          <w:rFonts w:cstheme="minorHAnsi"/>
        </w:rPr>
        <w:t>alanlarda</w:t>
      </w:r>
      <w:proofErr w:type="spellEnd"/>
      <w:r w:rsidRPr="00C86322">
        <w:rPr>
          <w:rFonts w:cstheme="minorHAnsi"/>
        </w:rPr>
        <w:t xml:space="preserve"> </w:t>
      </w:r>
      <w:proofErr w:type="spellStart"/>
      <w:r w:rsidRPr="00C86322">
        <w:rPr>
          <w:rFonts w:cstheme="minorHAnsi"/>
        </w:rPr>
        <w:t>engellilere</w:t>
      </w:r>
      <w:proofErr w:type="spellEnd"/>
      <w:r w:rsidR="001F13D1" w:rsidRPr="00C86322">
        <w:rPr>
          <w:rFonts w:cstheme="minorHAnsi"/>
        </w:rPr>
        <w:t xml:space="preserve"> </w:t>
      </w:r>
      <w:proofErr w:type="spellStart"/>
      <w:r w:rsidR="001F13D1" w:rsidRPr="00C86322">
        <w:rPr>
          <w:rFonts w:cstheme="minorHAnsi"/>
        </w:rPr>
        <w:t>yasal</w:t>
      </w:r>
      <w:proofErr w:type="spellEnd"/>
      <w:r w:rsidR="001F13D1" w:rsidRPr="00C86322">
        <w:rPr>
          <w:rFonts w:cstheme="minorHAnsi"/>
        </w:rPr>
        <w:t xml:space="preserve"> </w:t>
      </w:r>
      <w:proofErr w:type="spellStart"/>
      <w:r w:rsidR="001F13D1" w:rsidRPr="00C86322">
        <w:rPr>
          <w:rFonts w:cstheme="minorHAnsi"/>
        </w:rPr>
        <w:t>koruma</w:t>
      </w:r>
      <w:proofErr w:type="spellEnd"/>
      <w:r w:rsidR="001F13D1" w:rsidRPr="00C86322">
        <w:rPr>
          <w:rFonts w:cstheme="minorHAnsi"/>
        </w:rPr>
        <w:t xml:space="preserve"> </w:t>
      </w:r>
      <w:proofErr w:type="spellStart"/>
      <w:r w:rsidR="001F13D1" w:rsidRPr="00C86322">
        <w:rPr>
          <w:rFonts w:cstheme="minorHAnsi"/>
        </w:rPr>
        <w:t>sağlaması</w:t>
      </w:r>
      <w:proofErr w:type="spellEnd"/>
      <w:r w:rsidR="001F13D1" w:rsidRPr="00C86322">
        <w:rPr>
          <w:rFonts w:cstheme="minorHAnsi"/>
        </w:rPr>
        <w:t xml:space="preserve"> </w:t>
      </w:r>
      <w:proofErr w:type="spellStart"/>
      <w:r w:rsidR="001F13D1" w:rsidRPr="00C86322">
        <w:rPr>
          <w:rFonts w:cstheme="minorHAnsi"/>
        </w:rPr>
        <w:t>beklen</w:t>
      </w:r>
      <w:r w:rsidRPr="00C86322">
        <w:rPr>
          <w:rFonts w:cstheme="minorHAnsi"/>
        </w:rPr>
        <w:t>mektedir</w:t>
      </w:r>
      <w:proofErr w:type="spellEnd"/>
      <w:r w:rsidR="001F13D1" w:rsidRPr="00C86322">
        <w:rPr>
          <w:rFonts w:cstheme="minorHAnsi"/>
        </w:rPr>
        <w:t xml:space="preserve">. </w:t>
      </w:r>
      <w:proofErr w:type="spellStart"/>
      <w:r w:rsidR="001F13D1" w:rsidRPr="00C86322">
        <w:rPr>
          <w:rFonts w:cstheme="minorHAnsi"/>
        </w:rPr>
        <w:t>Ancak</w:t>
      </w:r>
      <w:proofErr w:type="spellEnd"/>
      <w:r w:rsidRPr="00C86322">
        <w:rPr>
          <w:rFonts w:cstheme="minorHAnsi"/>
        </w:rPr>
        <w:t>,</w:t>
      </w:r>
      <w:r w:rsidR="001F13D1" w:rsidRPr="00C86322">
        <w:rPr>
          <w:rFonts w:cstheme="minorHAnsi"/>
        </w:rPr>
        <w:t xml:space="preserve"> </w:t>
      </w:r>
      <w:proofErr w:type="spellStart"/>
      <w:r w:rsidR="001F13D1" w:rsidRPr="00C86322">
        <w:rPr>
          <w:rFonts w:cstheme="minorHAnsi"/>
        </w:rPr>
        <w:t>başta</w:t>
      </w:r>
      <w:proofErr w:type="spellEnd"/>
      <w:r w:rsidR="001F13D1" w:rsidRPr="00C86322">
        <w:rPr>
          <w:rFonts w:cstheme="minorHAnsi"/>
        </w:rPr>
        <w:t xml:space="preserve"> </w:t>
      </w:r>
      <w:proofErr w:type="spellStart"/>
      <w:r w:rsidR="001F13D1" w:rsidRPr="00B46C02">
        <w:rPr>
          <w:rFonts w:cstheme="minorHAnsi"/>
          <w:i/>
        </w:rPr>
        <w:t>yaşam</w:t>
      </w:r>
      <w:proofErr w:type="spellEnd"/>
      <w:r w:rsidR="001F13D1" w:rsidRPr="00B46C02">
        <w:rPr>
          <w:rFonts w:cstheme="minorHAnsi"/>
          <w:i/>
        </w:rPr>
        <w:t xml:space="preserve"> </w:t>
      </w:r>
      <w:proofErr w:type="spellStart"/>
      <w:r w:rsidR="001F13D1" w:rsidRPr="00B46C02">
        <w:rPr>
          <w:rFonts w:cstheme="minorHAnsi"/>
          <w:i/>
        </w:rPr>
        <w:t>hakkı</w:t>
      </w:r>
      <w:proofErr w:type="spellEnd"/>
      <w:r w:rsidR="001F13D1" w:rsidRPr="00C86322">
        <w:rPr>
          <w:rFonts w:cstheme="minorHAnsi"/>
        </w:rPr>
        <w:t xml:space="preserve"> </w:t>
      </w:r>
      <w:proofErr w:type="spellStart"/>
      <w:r w:rsidR="001F13D1" w:rsidRPr="00C86322">
        <w:rPr>
          <w:rFonts w:cstheme="minorHAnsi"/>
        </w:rPr>
        <w:t>olmak</w:t>
      </w:r>
      <w:proofErr w:type="spellEnd"/>
      <w:r w:rsidR="001F13D1" w:rsidRPr="00C86322">
        <w:rPr>
          <w:rFonts w:cstheme="minorHAnsi"/>
        </w:rPr>
        <w:t xml:space="preserve"> </w:t>
      </w:r>
      <w:proofErr w:type="spellStart"/>
      <w:r w:rsidR="001F13D1" w:rsidRPr="00C86322">
        <w:rPr>
          <w:rFonts w:cstheme="minorHAnsi"/>
        </w:rPr>
        <w:t>üzere</w:t>
      </w:r>
      <w:proofErr w:type="spellEnd"/>
      <w:r w:rsidR="001F13D1" w:rsidRPr="00C86322">
        <w:rPr>
          <w:rFonts w:cstheme="minorHAnsi"/>
        </w:rPr>
        <w:t xml:space="preserve"> her </w:t>
      </w:r>
      <w:proofErr w:type="spellStart"/>
      <w:r w:rsidR="001F13D1" w:rsidRPr="00C86322">
        <w:rPr>
          <w:rFonts w:cstheme="minorHAnsi"/>
        </w:rPr>
        <w:t>alanda</w:t>
      </w:r>
      <w:proofErr w:type="spellEnd"/>
      <w:r w:rsidR="001F13D1" w:rsidRPr="00C86322">
        <w:rPr>
          <w:rFonts w:cstheme="minorHAnsi"/>
        </w:rPr>
        <w:t xml:space="preserve"> </w:t>
      </w:r>
      <w:proofErr w:type="spellStart"/>
      <w:r w:rsidRPr="00C86322">
        <w:rPr>
          <w:rFonts w:cstheme="minorHAnsi"/>
        </w:rPr>
        <w:t>engellilerin</w:t>
      </w:r>
      <w:proofErr w:type="spellEnd"/>
      <w:r w:rsidR="001F13D1" w:rsidRPr="00C86322">
        <w:rPr>
          <w:rFonts w:cstheme="minorHAnsi"/>
        </w:rPr>
        <w:t xml:space="preserve"> </w:t>
      </w:r>
      <w:proofErr w:type="spellStart"/>
      <w:r w:rsidR="001F13D1" w:rsidRPr="00C86322">
        <w:rPr>
          <w:rFonts w:cstheme="minorHAnsi"/>
        </w:rPr>
        <w:t>ayrımcılığa</w:t>
      </w:r>
      <w:proofErr w:type="spellEnd"/>
      <w:r w:rsidR="001F13D1" w:rsidRPr="00C86322">
        <w:rPr>
          <w:rFonts w:cstheme="minorHAnsi"/>
        </w:rPr>
        <w:t xml:space="preserve"> </w:t>
      </w:r>
      <w:proofErr w:type="spellStart"/>
      <w:r w:rsidR="001F13D1" w:rsidRPr="00C86322">
        <w:rPr>
          <w:rFonts w:cstheme="minorHAnsi"/>
        </w:rPr>
        <w:t>uğradığı</w:t>
      </w:r>
      <w:proofErr w:type="spellEnd"/>
      <w:r w:rsidR="001F13D1" w:rsidRPr="00C86322">
        <w:rPr>
          <w:rFonts w:cstheme="minorHAnsi"/>
        </w:rPr>
        <w:t xml:space="preserve"> </w:t>
      </w:r>
      <w:proofErr w:type="spellStart"/>
      <w:r w:rsidR="001F13D1" w:rsidRPr="00C86322">
        <w:rPr>
          <w:rFonts w:cstheme="minorHAnsi"/>
        </w:rPr>
        <w:t>örnekleriyle</w:t>
      </w:r>
      <w:proofErr w:type="spellEnd"/>
      <w:r w:rsidR="001F13D1" w:rsidRPr="00C86322">
        <w:rPr>
          <w:rFonts w:cstheme="minorHAnsi"/>
        </w:rPr>
        <w:t xml:space="preserve"> </w:t>
      </w:r>
      <w:proofErr w:type="spellStart"/>
      <w:r w:rsidR="001F13D1" w:rsidRPr="00C86322">
        <w:rPr>
          <w:rFonts w:cstheme="minorHAnsi"/>
        </w:rPr>
        <w:t>ispat</w:t>
      </w:r>
      <w:proofErr w:type="spellEnd"/>
      <w:r w:rsidR="001F13D1" w:rsidRPr="00C86322">
        <w:rPr>
          <w:rFonts w:cstheme="minorHAnsi"/>
        </w:rPr>
        <w:t xml:space="preserve"> </w:t>
      </w:r>
      <w:proofErr w:type="spellStart"/>
      <w:r w:rsidR="001F13D1" w:rsidRPr="00C86322">
        <w:rPr>
          <w:rFonts w:cstheme="minorHAnsi"/>
        </w:rPr>
        <w:t>edilebilmektedir</w:t>
      </w:r>
      <w:proofErr w:type="spellEnd"/>
      <w:r w:rsidR="001F13D1" w:rsidRPr="00C86322">
        <w:rPr>
          <w:rFonts w:cstheme="minorHAnsi"/>
        </w:rPr>
        <w:t>.</w:t>
      </w:r>
      <w:r w:rsidR="00C86322" w:rsidRPr="00C86322">
        <w:rPr>
          <w:rFonts w:cstheme="minorHAnsi"/>
        </w:rPr>
        <w:t xml:space="preserve"> </w:t>
      </w:r>
    </w:p>
    <w:p w:rsidR="00C86322" w:rsidRPr="00C86322" w:rsidRDefault="00C86322" w:rsidP="00C86322">
      <w:pPr>
        <w:pStyle w:val="AralkYok"/>
        <w:ind w:left="284"/>
        <w:rPr>
          <w:rFonts w:cstheme="minorHAnsi"/>
          <w:shd w:val="clear" w:color="auto" w:fill="FFFFFF"/>
        </w:rPr>
      </w:pPr>
    </w:p>
    <w:tbl>
      <w:tblPr>
        <w:tblStyle w:val="TabloKlavuzu"/>
        <w:tblW w:w="0" w:type="auto"/>
        <w:tblLook w:val="04A0" w:firstRow="1" w:lastRow="0" w:firstColumn="1" w:lastColumn="0" w:noHBand="0" w:noVBand="1"/>
      </w:tblPr>
      <w:tblGrid>
        <w:gridCol w:w="9010"/>
      </w:tblGrid>
      <w:tr w:rsidR="00C17AC9" w:rsidRPr="00CA5E41" w:rsidTr="00C17AC9">
        <w:tc>
          <w:tcPr>
            <w:tcW w:w="9010" w:type="dxa"/>
          </w:tcPr>
          <w:p w:rsidR="00004692" w:rsidRPr="00672457" w:rsidRDefault="00004692" w:rsidP="00672457">
            <w:pPr>
              <w:pStyle w:val="AralkYok"/>
              <w:numPr>
                <w:ilvl w:val="0"/>
                <w:numId w:val="43"/>
              </w:numPr>
              <w:rPr>
                <w:rFonts w:cstheme="minorHAnsi"/>
              </w:rPr>
            </w:pPr>
            <w:r w:rsidRPr="00672457">
              <w:rPr>
                <w:rFonts w:cstheme="minorHAnsi"/>
              </w:rPr>
              <w:t xml:space="preserve">2009 ÖSYM </w:t>
            </w:r>
            <w:proofErr w:type="spellStart"/>
            <w:r w:rsidRPr="00672457">
              <w:rPr>
                <w:rFonts w:cstheme="minorHAnsi"/>
              </w:rPr>
              <w:t>Yükseköğretim</w:t>
            </w:r>
            <w:proofErr w:type="spellEnd"/>
            <w:r w:rsidRPr="00672457">
              <w:rPr>
                <w:rFonts w:cstheme="minorHAnsi"/>
              </w:rPr>
              <w:t xml:space="preserve"> </w:t>
            </w:r>
            <w:proofErr w:type="spellStart"/>
            <w:r w:rsidRPr="00672457">
              <w:rPr>
                <w:rFonts w:cstheme="minorHAnsi"/>
              </w:rPr>
              <w:t>Programları</w:t>
            </w:r>
            <w:proofErr w:type="spellEnd"/>
            <w:r w:rsidRPr="00672457">
              <w:rPr>
                <w:rFonts w:cstheme="minorHAnsi"/>
              </w:rPr>
              <w:t xml:space="preserve"> </w:t>
            </w:r>
            <w:proofErr w:type="spellStart"/>
            <w:r w:rsidRPr="00672457">
              <w:rPr>
                <w:rFonts w:cstheme="minorHAnsi"/>
              </w:rPr>
              <w:t>ve</w:t>
            </w:r>
            <w:proofErr w:type="spellEnd"/>
            <w:r w:rsidRPr="00672457">
              <w:rPr>
                <w:rFonts w:cstheme="minorHAnsi"/>
              </w:rPr>
              <w:t xml:space="preserve"> </w:t>
            </w:r>
            <w:proofErr w:type="spellStart"/>
            <w:r w:rsidRPr="00672457">
              <w:rPr>
                <w:rFonts w:cstheme="minorHAnsi"/>
              </w:rPr>
              <w:t>Kontenjanları</w:t>
            </w:r>
            <w:proofErr w:type="spellEnd"/>
            <w:r w:rsidRPr="00672457">
              <w:rPr>
                <w:rFonts w:cstheme="minorHAnsi"/>
              </w:rPr>
              <w:t xml:space="preserve"> </w:t>
            </w:r>
            <w:proofErr w:type="spellStart"/>
            <w:r w:rsidRPr="00672457">
              <w:rPr>
                <w:rFonts w:cstheme="minorHAnsi"/>
              </w:rPr>
              <w:t>Kılavuzu</w:t>
            </w:r>
            <w:proofErr w:type="spellEnd"/>
            <w:r w:rsidR="00B261B7">
              <w:rPr>
                <w:rFonts w:cstheme="minorHAnsi"/>
              </w:rPr>
              <w:t xml:space="preserve"> </w:t>
            </w:r>
            <w:proofErr w:type="spellStart"/>
            <w:r w:rsidR="00B261B7">
              <w:rPr>
                <w:rFonts w:cstheme="minorHAnsi"/>
              </w:rPr>
              <w:t>Madde</w:t>
            </w:r>
            <w:proofErr w:type="spellEnd"/>
            <w:r w:rsidRPr="00672457">
              <w:rPr>
                <w:rFonts w:cstheme="minorHAnsi"/>
              </w:rPr>
              <w:t xml:space="preserve"> 52</w:t>
            </w:r>
            <w:r w:rsidR="00B261B7">
              <w:rPr>
                <w:rFonts w:cstheme="minorHAnsi"/>
              </w:rPr>
              <w:t xml:space="preserve">’de </w:t>
            </w:r>
            <w:proofErr w:type="spellStart"/>
            <w:r w:rsidRPr="00672457">
              <w:rPr>
                <w:rFonts w:cstheme="minorHAnsi"/>
              </w:rPr>
              <w:t>Aydın</w:t>
            </w:r>
            <w:proofErr w:type="spellEnd"/>
            <w:r w:rsidRPr="00672457">
              <w:rPr>
                <w:rFonts w:cstheme="minorHAnsi"/>
              </w:rPr>
              <w:t xml:space="preserve"> </w:t>
            </w:r>
            <w:proofErr w:type="spellStart"/>
            <w:r w:rsidRPr="00672457">
              <w:rPr>
                <w:rFonts w:cstheme="minorHAnsi"/>
              </w:rPr>
              <w:t>Üniversitesi</w:t>
            </w:r>
            <w:proofErr w:type="spellEnd"/>
            <w:r w:rsidRPr="00672457">
              <w:rPr>
                <w:rFonts w:cstheme="minorHAnsi"/>
              </w:rPr>
              <w:t xml:space="preserve"> </w:t>
            </w:r>
            <w:proofErr w:type="spellStart"/>
            <w:r w:rsidRPr="00672457">
              <w:rPr>
                <w:rFonts w:cstheme="minorHAnsi"/>
              </w:rPr>
              <w:t>başvuru</w:t>
            </w:r>
            <w:proofErr w:type="spellEnd"/>
            <w:r w:rsidRPr="00672457">
              <w:rPr>
                <w:rFonts w:cstheme="minorHAnsi"/>
              </w:rPr>
              <w:t xml:space="preserve"> </w:t>
            </w:r>
            <w:proofErr w:type="spellStart"/>
            <w:r w:rsidRPr="00672457">
              <w:rPr>
                <w:rFonts w:cstheme="minorHAnsi"/>
              </w:rPr>
              <w:t>koşullarında</w:t>
            </w:r>
            <w:proofErr w:type="spellEnd"/>
            <w:r w:rsidRPr="00672457">
              <w:rPr>
                <w:rFonts w:cstheme="minorHAnsi"/>
              </w:rPr>
              <w:t xml:space="preserve"> ‘</w:t>
            </w:r>
            <w:proofErr w:type="spellStart"/>
            <w:r w:rsidRPr="00672457">
              <w:rPr>
                <w:rFonts w:cstheme="minorHAnsi"/>
              </w:rPr>
              <w:t>Özürlü</w:t>
            </w:r>
            <w:proofErr w:type="spellEnd"/>
            <w:r w:rsidRPr="00672457">
              <w:rPr>
                <w:rFonts w:cstheme="minorHAnsi"/>
              </w:rPr>
              <w:t xml:space="preserve"> </w:t>
            </w:r>
            <w:proofErr w:type="spellStart"/>
            <w:r w:rsidRPr="00672457">
              <w:rPr>
                <w:rFonts w:cstheme="minorHAnsi"/>
              </w:rPr>
              <w:t>öğrencilere</w:t>
            </w:r>
            <w:proofErr w:type="spellEnd"/>
            <w:r w:rsidRPr="00672457">
              <w:rPr>
                <w:rFonts w:cstheme="minorHAnsi"/>
              </w:rPr>
              <w:t xml:space="preserve"> </w:t>
            </w:r>
            <w:proofErr w:type="spellStart"/>
            <w:r w:rsidRPr="00672457">
              <w:rPr>
                <w:rFonts w:cstheme="minorHAnsi"/>
              </w:rPr>
              <w:t>eğitim-öğretim</w:t>
            </w:r>
            <w:proofErr w:type="spellEnd"/>
            <w:r w:rsidRPr="00672457">
              <w:rPr>
                <w:rFonts w:cstheme="minorHAnsi"/>
              </w:rPr>
              <w:t xml:space="preserve"> </w:t>
            </w:r>
            <w:proofErr w:type="spellStart"/>
            <w:r w:rsidRPr="00672457">
              <w:rPr>
                <w:rFonts w:cstheme="minorHAnsi"/>
              </w:rPr>
              <w:t>verecek</w:t>
            </w:r>
            <w:proofErr w:type="spellEnd"/>
            <w:r w:rsidRPr="00672457">
              <w:rPr>
                <w:rFonts w:cstheme="minorHAnsi"/>
              </w:rPr>
              <w:t xml:space="preserve"> </w:t>
            </w:r>
            <w:proofErr w:type="spellStart"/>
            <w:r w:rsidRPr="00672457">
              <w:rPr>
                <w:rFonts w:cstheme="minorHAnsi"/>
              </w:rPr>
              <w:t>olanağımız</w:t>
            </w:r>
            <w:proofErr w:type="spellEnd"/>
            <w:r w:rsidRPr="00672457">
              <w:rPr>
                <w:rFonts w:cstheme="minorHAnsi"/>
              </w:rPr>
              <w:t xml:space="preserve"> </w:t>
            </w:r>
            <w:proofErr w:type="spellStart"/>
            <w:r w:rsidRPr="00672457">
              <w:rPr>
                <w:rFonts w:cstheme="minorHAnsi"/>
              </w:rPr>
              <w:t>olmadığından</w:t>
            </w:r>
            <w:proofErr w:type="spellEnd"/>
            <w:r w:rsidRPr="00672457">
              <w:rPr>
                <w:rFonts w:cstheme="minorHAnsi"/>
              </w:rPr>
              <w:t xml:space="preserve">, </w:t>
            </w:r>
            <w:proofErr w:type="spellStart"/>
            <w:r w:rsidRPr="00672457">
              <w:rPr>
                <w:rFonts w:cstheme="minorHAnsi"/>
              </w:rPr>
              <w:t>özürlü</w:t>
            </w:r>
            <w:proofErr w:type="spellEnd"/>
            <w:r w:rsidRPr="00672457">
              <w:rPr>
                <w:rFonts w:cstheme="minorHAnsi"/>
              </w:rPr>
              <w:t xml:space="preserve"> </w:t>
            </w:r>
            <w:proofErr w:type="spellStart"/>
            <w:r w:rsidRPr="00672457">
              <w:rPr>
                <w:rFonts w:cstheme="minorHAnsi"/>
              </w:rPr>
              <w:t>öğrencilerin</w:t>
            </w:r>
            <w:proofErr w:type="spellEnd"/>
            <w:r w:rsidRPr="00672457">
              <w:rPr>
                <w:rFonts w:cstheme="minorHAnsi"/>
              </w:rPr>
              <w:t xml:space="preserve"> </w:t>
            </w:r>
            <w:proofErr w:type="spellStart"/>
            <w:r w:rsidRPr="00672457">
              <w:rPr>
                <w:rFonts w:cstheme="minorHAnsi"/>
              </w:rPr>
              <w:t>tercih</w:t>
            </w:r>
            <w:proofErr w:type="spellEnd"/>
            <w:r w:rsidRPr="00672457">
              <w:rPr>
                <w:rFonts w:cstheme="minorHAnsi"/>
              </w:rPr>
              <w:t xml:space="preserve"> </w:t>
            </w:r>
            <w:proofErr w:type="spellStart"/>
            <w:r w:rsidRPr="00672457">
              <w:rPr>
                <w:rFonts w:cstheme="minorHAnsi"/>
              </w:rPr>
              <w:t>etmemesi</w:t>
            </w:r>
            <w:proofErr w:type="spellEnd"/>
            <w:r w:rsidRPr="00672457">
              <w:rPr>
                <w:rFonts w:cstheme="minorHAnsi"/>
              </w:rPr>
              <w:t xml:space="preserve"> </w:t>
            </w:r>
            <w:proofErr w:type="spellStart"/>
            <w:r w:rsidRPr="00672457">
              <w:rPr>
                <w:rFonts w:cstheme="minorHAnsi"/>
              </w:rPr>
              <w:t>gerekir</w:t>
            </w:r>
            <w:proofErr w:type="spellEnd"/>
            <w:r w:rsidRPr="00672457">
              <w:rPr>
                <w:rFonts w:cstheme="minorHAnsi"/>
              </w:rPr>
              <w:t xml:space="preserve">’ </w:t>
            </w:r>
            <w:proofErr w:type="spellStart"/>
            <w:r w:rsidRPr="00672457">
              <w:rPr>
                <w:rFonts w:cstheme="minorHAnsi"/>
              </w:rPr>
              <w:t>ifadesi</w:t>
            </w:r>
            <w:proofErr w:type="spellEnd"/>
            <w:r w:rsidRPr="00672457">
              <w:rPr>
                <w:rFonts w:cstheme="minorHAnsi"/>
              </w:rPr>
              <w:t xml:space="preserve"> </w:t>
            </w:r>
            <w:proofErr w:type="spellStart"/>
            <w:r w:rsidRPr="00672457">
              <w:rPr>
                <w:rFonts w:cstheme="minorHAnsi"/>
              </w:rPr>
              <w:t>yer</w:t>
            </w:r>
            <w:proofErr w:type="spellEnd"/>
            <w:r w:rsidRPr="00672457">
              <w:rPr>
                <w:rFonts w:cstheme="minorHAnsi"/>
              </w:rPr>
              <w:t xml:space="preserve"> </w:t>
            </w:r>
            <w:proofErr w:type="spellStart"/>
            <w:r w:rsidRPr="00672457">
              <w:rPr>
                <w:rFonts w:cstheme="minorHAnsi"/>
              </w:rPr>
              <w:t>aldı</w:t>
            </w:r>
            <w:proofErr w:type="spellEnd"/>
            <w:r w:rsidRPr="00672457">
              <w:rPr>
                <w:rFonts w:cstheme="minorHAnsi"/>
              </w:rPr>
              <w:t xml:space="preserve">. </w:t>
            </w:r>
            <w:proofErr w:type="spellStart"/>
            <w:r w:rsidRPr="00672457">
              <w:rPr>
                <w:rFonts w:cstheme="minorHAnsi"/>
              </w:rPr>
              <w:t>Dört</w:t>
            </w:r>
            <w:proofErr w:type="spellEnd"/>
            <w:r w:rsidRPr="00672457">
              <w:rPr>
                <w:rFonts w:cstheme="minorHAnsi"/>
              </w:rPr>
              <w:t xml:space="preserve"> STK, </w:t>
            </w:r>
            <w:proofErr w:type="spellStart"/>
            <w:r w:rsidRPr="00672457">
              <w:rPr>
                <w:rFonts w:cstheme="minorHAnsi"/>
              </w:rPr>
              <w:t>ayrımcılık</w:t>
            </w:r>
            <w:proofErr w:type="spellEnd"/>
            <w:r w:rsidRPr="00672457">
              <w:rPr>
                <w:rFonts w:cstheme="minorHAnsi"/>
              </w:rPr>
              <w:t xml:space="preserve"> </w:t>
            </w:r>
            <w:proofErr w:type="spellStart"/>
            <w:r w:rsidRPr="00672457">
              <w:rPr>
                <w:rFonts w:cstheme="minorHAnsi"/>
              </w:rPr>
              <w:t>yapmak</w:t>
            </w:r>
            <w:proofErr w:type="spellEnd"/>
            <w:r w:rsidRPr="00672457">
              <w:rPr>
                <w:rFonts w:cstheme="minorHAnsi"/>
              </w:rPr>
              <w:t xml:space="preserve"> </w:t>
            </w:r>
            <w:proofErr w:type="spellStart"/>
            <w:r w:rsidRPr="00672457">
              <w:rPr>
                <w:rFonts w:cstheme="minorHAnsi"/>
              </w:rPr>
              <w:t>suçundan</w:t>
            </w:r>
            <w:proofErr w:type="spellEnd"/>
            <w:r w:rsidRPr="00672457">
              <w:rPr>
                <w:rFonts w:cstheme="minorHAnsi"/>
              </w:rPr>
              <w:t xml:space="preserve"> </w:t>
            </w:r>
            <w:proofErr w:type="spellStart"/>
            <w:r w:rsidRPr="00672457">
              <w:rPr>
                <w:rFonts w:cstheme="minorHAnsi"/>
              </w:rPr>
              <w:t>savcılığa</w:t>
            </w:r>
            <w:proofErr w:type="spellEnd"/>
            <w:r w:rsidRPr="00672457">
              <w:rPr>
                <w:rFonts w:cstheme="minorHAnsi"/>
              </w:rPr>
              <w:t xml:space="preserve"> </w:t>
            </w:r>
            <w:proofErr w:type="spellStart"/>
            <w:r w:rsidRPr="00672457">
              <w:rPr>
                <w:rFonts w:cstheme="minorHAnsi"/>
              </w:rPr>
              <w:t>suç</w:t>
            </w:r>
            <w:proofErr w:type="spellEnd"/>
            <w:r w:rsidRPr="00672457">
              <w:rPr>
                <w:rFonts w:cstheme="minorHAnsi"/>
              </w:rPr>
              <w:t xml:space="preserve"> </w:t>
            </w:r>
            <w:proofErr w:type="spellStart"/>
            <w:r w:rsidRPr="00672457">
              <w:rPr>
                <w:rFonts w:cstheme="minorHAnsi"/>
              </w:rPr>
              <w:t>duyurusunda</w:t>
            </w:r>
            <w:proofErr w:type="spellEnd"/>
            <w:r w:rsidRPr="00672457">
              <w:rPr>
                <w:rFonts w:cstheme="minorHAnsi"/>
              </w:rPr>
              <w:t xml:space="preserve"> </w:t>
            </w:r>
            <w:proofErr w:type="spellStart"/>
            <w:r w:rsidRPr="00672457">
              <w:rPr>
                <w:rFonts w:cstheme="minorHAnsi"/>
              </w:rPr>
              <w:t>bulun</w:t>
            </w:r>
            <w:r w:rsidR="00B261B7">
              <w:rPr>
                <w:rFonts w:cstheme="minorHAnsi"/>
              </w:rPr>
              <w:t>muş</w:t>
            </w:r>
            <w:proofErr w:type="spellEnd"/>
            <w:r w:rsidRPr="00672457">
              <w:rPr>
                <w:rFonts w:cstheme="minorHAnsi"/>
              </w:rPr>
              <w:t xml:space="preserve">, </w:t>
            </w:r>
            <w:proofErr w:type="spellStart"/>
            <w:r w:rsidRPr="00672457">
              <w:rPr>
                <w:rFonts w:cstheme="minorHAnsi"/>
              </w:rPr>
              <w:t>ancak</w:t>
            </w:r>
            <w:proofErr w:type="spellEnd"/>
            <w:r w:rsidRPr="00672457">
              <w:rPr>
                <w:rFonts w:cstheme="minorHAnsi"/>
              </w:rPr>
              <w:t xml:space="preserve"> </w:t>
            </w:r>
            <w:proofErr w:type="spellStart"/>
            <w:r w:rsidRPr="00672457">
              <w:rPr>
                <w:rFonts w:cstheme="minorHAnsi"/>
              </w:rPr>
              <w:t>savcılık</w:t>
            </w:r>
            <w:proofErr w:type="spellEnd"/>
            <w:r w:rsidRPr="00672457">
              <w:rPr>
                <w:rFonts w:cstheme="minorHAnsi"/>
              </w:rPr>
              <w:t xml:space="preserve">, </w:t>
            </w:r>
            <w:proofErr w:type="spellStart"/>
            <w:r w:rsidRPr="00672457">
              <w:rPr>
                <w:rFonts w:cstheme="minorHAnsi"/>
              </w:rPr>
              <w:t>Sözleşme</w:t>
            </w:r>
            <w:proofErr w:type="spellEnd"/>
            <w:r w:rsidRPr="00672457">
              <w:rPr>
                <w:rFonts w:cstheme="minorHAnsi"/>
              </w:rPr>
              <w:t xml:space="preserve"> </w:t>
            </w:r>
            <w:proofErr w:type="spellStart"/>
            <w:r w:rsidRPr="00672457">
              <w:rPr>
                <w:rFonts w:cstheme="minorHAnsi"/>
              </w:rPr>
              <w:t>hükümlerini</w:t>
            </w:r>
            <w:proofErr w:type="spellEnd"/>
            <w:r w:rsidRPr="00672457">
              <w:rPr>
                <w:rFonts w:cstheme="minorHAnsi"/>
              </w:rPr>
              <w:t xml:space="preserve"> </w:t>
            </w:r>
            <w:proofErr w:type="spellStart"/>
            <w:r w:rsidRPr="00672457">
              <w:rPr>
                <w:rFonts w:cstheme="minorHAnsi"/>
              </w:rPr>
              <w:t>dikkate</w:t>
            </w:r>
            <w:proofErr w:type="spellEnd"/>
            <w:r w:rsidRPr="00672457">
              <w:rPr>
                <w:rFonts w:cstheme="minorHAnsi"/>
              </w:rPr>
              <w:t xml:space="preserve"> </w:t>
            </w:r>
            <w:proofErr w:type="spellStart"/>
            <w:r w:rsidRPr="00672457">
              <w:rPr>
                <w:rFonts w:cstheme="minorHAnsi"/>
              </w:rPr>
              <w:t>almadığından</w:t>
            </w:r>
            <w:proofErr w:type="spellEnd"/>
            <w:r w:rsidRPr="00672457">
              <w:rPr>
                <w:rFonts w:cstheme="minorHAnsi"/>
              </w:rPr>
              <w:t xml:space="preserve"> </w:t>
            </w:r>
            <w:proofErr w:type="spellStart"/>
            <w:r w:rsidRPr="00672457">
              <w:rPr>
                <w:rFonts w:cstheme="minorHAnsi"/>
              </w:rPr>
              <w:t>suç</w:t>
            </w:r>
            <w:proofErr w:type="spellEnd"/>
            <w:r w:rsidRPr="00672457">
              <w:rPr>
                <w:rFonts w:cstheme="minorHAnsi"/>
              </w:rPr>
              <w:t xml:space="preserve"> </w:t>
            </w:r>
            <w:proofErr w:type="spellStart"/>
            <w:r w:rsidRPr="00672457">
              <w:rPr>
                <w:rFonts w:cstheme="minorHAnsi"/>
              </w:rPr>
              <w:t>unsuru</w:t>
            </w:r>
            <w:proofErr w:type="spellEnd"/>
            <w:r w:rsidRPr="00672457">
              <w:rPr>
                <w:rFonts w:cstheme="minorHAnsi"/>
              </w:rPr>
              <w:t xml:space="preserve"> </w:t>
            </w:r>
            <w:proofErr w:type="spellStart"/>
            <w:r w:rsidRPr="00672457">
              <w:rPr>
                <w:rFonts w:cstheme="minorHAnsi"/>
              </w:rPr>
              <w:t>bulmamış</w:t>
            </w:r>
            <w:proofErr w:type="spellEnd"/>
            <w:r w:rsidRPr="00672457">
              <w:rPr>
                <w:rFonts w:cstheme="minorHAnsi"/>
              </w:rPr>
              <w:t xml:space="preserve"> </w:t>
            </w:r>
            <w:proofErr w:type="spellStart"/>
            <w:r w:rsidRPr="00672457">
              <w:rPr>
                <w:rFonts w:cstheme="minorHAnsi"/>
              </w:rPr>
              <w:t>ve</w:t>
            </w:r>
            <w:proofErr w:type="spellEnd"/>
            <w:r w:rsidRPr="00672457">
              <w:rPr>
                <w:rFonts w:cstheme="minorHAnsi"/>
              </w:rPr>
              <w:t xml:space="preserve"> </w:t>
            </w:r>
            <w:proofErr w:type="spellStart"/>
            <w:r w:rsidR="00B261B7">
              <w:rPr>
                <w:rFonts w:cstheme="minorHAnsi"/>
              </w:rPr>
              <w:t>şikayeti</w:t>
            </w:r>
            <w:proofErr w:type="spellEnd"/>
            <w:r w:rsidR="00B261B7">
              <w:rPr>
                <w:rFonts w:cstheme="minorHAnsi"/>
              </w:rPr>
              <w:t xml:space="preserve"> </w:t>
            </w:r>
            <w:proofErr w:type="spellStart"/>
            <w:r w:rsidRPr="00672457">
              <w:rPr>
                <w:rFonts w:cstheme="minorHAnsi"/>
              </w:rPr>
              <w:t>işleme</w:t>
            </w:r>
            <w:proofErr w:type="spellEnd"/>
            <w:r w:rsidRPr="00672457">
              <w:rPr>
                <w:rFonts w:cstheme="minorHAnsi"/>
              </w:rPr>
              <w:t xml:space="preserve"> </w:t>
            </w:r>
            <w:proofErr w:type="spellStart"/>
            <w:r w:rsidRPr="00672457">
              <w:rPr>
                <w:rFonts w:cstheme="minorHAnsi"/>
              </w:rPr>
              <w:t>almadığı</w:t>
            </w:r>
            <w:proofErr w:type="spellEnd"/>
            <w:r w:rsidRPr="00672457">
              <w:rPr>
                <w:rFonts w:cstheme="minorHAnsi"/>
              </w:rPr>
              <w:t xml:space="preserve"> </w:t>
            </w:r>
            <w:proofErr w:type="spellStart"/>
            <w:r w:rsidRPr="00672457">
              <w:rPr>
                <w:rFonts w:cstheme="minorHAnsi"/>
              </w:rPr>
              <w:t>için</w:t>
            </w:r>
            <w:proofErr w:type="spellEnd"/>
            <w:r w:rsidRPr="00672457">
              <w:rPr>
                <w:rFonts w:cstheme="minorHAnsi"/>
              </w:rPr>
              <w:t xml:space="preserve"> </w:t>
            </w:r>
            <w:proofErr w:type="spellStart"/>
            <w:r w:rsidRPr="00672457">
              <w:rPr>
                <w:rFonts w:cstheme="minorHAnsi"/>
              </w:rPr>
              <w:t>dava</w:t>
            </w:r>
            <w:proofErr w:type="spellEnd"/>
            <w:r w:rsidRPr="00672457">
              <w:rPr>
                <w:rFonts w:cstheme="minorHAnsi"/>
              </w:rPr>
              <w:t xml:space="preserve"> </w:t>
            </w:r>
            <w:proofErr w:type="spellStart"/>
            <w:r w:rsidRPr="00672457">
              <w:rPr>
                <w:rFonts w:cstheme="minorHAnsi"/>
              </w:rPr>
              <w:t>açılamamıştır</w:t>
            </w:r>
            <w:proofErr w:type="spellEnd"/>
            <w:r w:rsidRPr="00672457">
              <w:rPr>
                <w:rFonts w:cstheme="minorHAnsi"/>
              </w:rPr>
              <w:t xml:space="preserve">. </w:t>
            </w:r>
            <w:proofErr w:type="spellStart"/>
            <w:r w:rsidRPr="00672457">
              <w:rPr>
                <w:rFonts w:cstheme="minorHAnsi"/>
              </w:rPr>
              <w:t>Kılavuzdaki</w:t>
            </w:r>
            <w:proofErr w:type="spellEnd"/>
            <w:r w:rsidRPr="00672457">
              <w:rPr>
                <w:rFonts w:cstheme="minorHAnsi"/>
              </w:rPr>
              <w:t xml:space="preserve"> </w:t>
            </w:r>
            <w:proofErr w:type="spellStart"/>
            <w:r w:rsidRPr="00672457">
              <w:rPr>
                <w:rFonts w:cstheme="minorHAnsi"/>
              </w:rPr>
              <w:t>bu</w:t>
            </w:r>
            <w:proofErr w:type="spellEnd"/>
            <w:r w:rsidRPr="00672457">
              <w:rPr>
                <w:rFonts w:cstheme="minorHAnsi"/>
              </w:rPr>
              <w:t xml:space="preserve"> </w:t>
            </w:r>
            <w:proofErr w:type="spellStart"/>
            <w:r w:rsidRPr="00672457">
              <w:rPr>
                <w:rFonts w:cstheme="minorHAnsi"/>
              </w:rPr>
              <w:t>ifadeler</w:t>
            </w:r>
            <w:proofErr w:type="spellEnd"/>
            <w:r w:rsidRPr="00672457">
              <w:rPr>
                <w:rFonts w:cstheme="minorHAnsi"/>
              </w:rPr>
              <w:t xml:space="preserve"> </w:t>
            </w:r>
            <w:proofErr w:type="spellStart"/>
            <w:r w:rsidRPr="00672457">
              <w:rPr>
                <w:rFonts w:cstheme="minorHAnsi"/>
              </w:rPr>
              <w:t>kaldırıl</w:t>
            </w:r>
            <w:r w:rsidR="00B261B7">
              <w:rPr>
                <w:rFonts w:cstheme="minorHAnsi"/>
              </w:rPr>
              <w:t>mamıştır</w:t>
            </w:r>
            <w:proofErr w:type="spellEnd"/>
            <w:r w:rsidR="00B261B7">
              <w:rPr>
                <w:rFonts w:cstheme="minorHAnsi"/>
              </w:rPr>
              <w:t xml:space="preserve">. </w:t>
            </w:r>
          </w:p>
          <w:p w:rsidR="00C17AC9" w:rsidRPr="00BB1B14" w:rsidRDefault="00C17AC9" w:rsidP="007A2717">
            <w:pPr>
              <w:pStyle w:val="AralkYok"/>
              <w:numPr>
                <w:ilvl w:val="0"/>
                <w:numId w:val="28"/>
              </w:numPr>
              <w:rPr>
                <w:rFonts w:cstheme="minorHAnsi"/>
                <w:shd w:val="clear" w:color="auto" w:fill="FFFFFF"/>
              </w:rPr>
            </w:pPr>
            <w:proofErr w:type="spellStart"/>
            <w:r w:rsidRPr="00CA5E41">
              <w:rPr>
                <w:rFonts w:cstheme="minorHAnsi"/>
                <w:shd w:val="clear" w:color="auto" w:fill="FFFFFF"/>
              </w:rPr>
              <w:t>Ortopedik</w:t>
            </w:r>
            <w:proofErr w:type="spellEnd"/>
            <w:r w:rsidRPr="00CA5E41">
              <w:rPr>
                <w:rFonts w:cstheme="minorHAnsi"/>
                <w:shd w:val="clear" w:color="auto" w:fill="FFFFFF"/>
              </w:rPr>
              <w:t xml:space="preserve"> </w:t>
            </w:r>
            <w:proofErr w:type="spellStart"/>
            <w:r w:rsidRPr="00CA5E41">
              <w:rPr>
                <w:rFonts w:cstheme="minorHAnsi"/>
                <w:shd w:val="clear" w:color="auto" w:fill="FFFFFF"/>
              </w:rPr>
              <w:t>engelli</w:t>
            </w:r>
            <w:proofErr w:type="spellEnd"/>
            <w:r w:rsidRPr="00CA5E41">
              <w:rPr>
                <w:rFonts w:cstheme="minorHAnsi"/>
                <w:shd w:val="clear" w:color="auto" w:fill="FFFFFF"/>
              </w:rPr>
              <w:t xml:space="preserve"> H.Ö. </w:t>
            </w:r>
            <w:proofErr w:type="spellStart"/>
            <w:r w:rsidRPr="00CA5E41">
              <w:rPr>
                <w:rFonts w:cstheme="minorHAnsi"/>
                <w:shd w:val="clear" w:color="auto" w:fill="FFFFFF"/>
              </w:rPr>
              <w:t>yaşadığı</w:t>
            </w:r>
            <w:proofErr w:type="spellEnd"/>
            <w:r w:rsidRPr="00CA5E41">
              <w:rPr>
                <w:rFonts w:cstheme="minorHAnsi"/>
                <w:shd w:val="clear" w:color="auto" w:fill="FFFFFF"/>
              </w:rPr>
              <w:t xml:space="preserve"> </w:t>
            </w:r>
            <w:proofErr w:type="spellStart"/>
            <w:r w:rsidRPr="00CA5E41">
              <w:rPr>
                <w:rFonts w:cstheme="minorHAnsi"/>
                <w:shd w:val="clear" w:color="auto" w:fill="FFFFFF"/>
              </w:rPr>
              <w:t>Büyükçekmece</w:t>
            </w:r>
            <w:proofErr w:type="spellEnd"/>
            <w:r w:rsidRPr="00CA5E41">
              <w:rPr>
                <w:rFonts w:cstheme="minorHAnsi"/>
                <w:shd w:val="clear" w:color="auto" w:fill="FFFFFF"/>
              </w:rPr>
              <w:t xml:space="preserve"> </w:t>
            </w:r>
            <w:proofErr w:type="spellStart"/>
            <w:r w:rsidRPr="00CA5E41">
              <w:rPr>
                <w:rFonts w:cstheme="minorHAnsi"/>
                <w:shd w:val="clear" w:color="auto" w:fill="FFFFFF"/>
              </w:rPr>
              <w:t>ilçesinin</w:t>
            </w:r>
            <w:proofErr w:type="spellEnd"/>
            <w:r w:rsidRPr="00CA5E41">
              <w:rPr>
                <w:rFonts w:cstheme="minorHAnsi"/>
                <w:shd w:val="clear" w:color="auto" w:fill="FFFFFF"/>
              </w:rPr>
              <w:t xml:space="preserve"> </w:t>
            </w:r>
            <w:proofErr w:type="spellStart"/>
            <w:r w:rsidR="00DE1040">
              <w:rPr>
                <w:rFonts w:cstheme="minorHAnsi"/>
                <w:shd w:val="clear" w:color="auto" w:fill="FFFFFF"/>
              </w:rPr>
              <w:t>b</w:t>
            </w:r>
            <w:r w:rsidRPr="00CA5E41">
              <w:rPr>
                <w:rFonts w:cstheme="minorHAnsi"/>
                <w:shd w:val="clear" w:color="auto" w:fill="FFFFFF"/>
              </w:rPr>
              <w:t>elediye</w:t>
            </w:r>
            <w:proofErr w:type="spellEnd"/>
            <w:r w:rsidRPr="00CA5E41">
              <w:rPr>
                <w:rFonts w:cstheme="minorHAnsi"/>
                <w:shd w:val="clear" w:color="auto" w:fill="FFFFFF"/>
              </w:rPr>
              <w:t xml:space="preserve"> </w:t>
            </w:r>
            <w:proofErr w:type="spellStart"/>
            <w:r w:rsidRPr="00CA5E41">
              <w:rPr>
                <w:rFonts w:cstheme="minorHAnsi"/>
                <w:shd w:val="clear" w:color="auto" w:fill="FFFFFF"/>
              </w:rPr>
              <w:t>binası</w:t>
            </w:r>
            <w:r w:rsidR="00DE1040">
              <w:rPr>
                <w:rFonts w:cstheme="minorHAnsi"/>
                <w:shd w:val="clear" w:color="auto" w:fill="FFFFFF"/>
              </w:rPr>
              <w:t>nın</w:t>
            </w:r>
            <w:proofErr w:type="spellEnd"/>
            <w:r w:rsidR="00DE1040">
              <w:rPr>
                <w:rFonts w:cstheme="minorHAnsi"/>
                <w:shd w:val="clear" w:color="auto" w:fill="FFFFFF"/>
              </w:rPr>
              <w:t xml:space="preserve"> </w:t>
            </w:r>
            <w:proofErr w:type="spellStart"/>
            <w:r w:rsidR="00DE1040">
              <w:rPr>
                <w:rFonts w:cstheme="minorHAnsi"/>
                <w:shd w:val="clear" w:color="auto" w:fill="FFFFFF"/>
              </w:rPr>
              <w:t>erişilebilir</w:t>
            </w:r>
            <w:proofErr w:type="spellEnd"/>
            <w:r w:rsidR="00DE1040">
              <w:rPr>
                <w:rFonts w:cstheme="minorHAnsi"/>
                <w:shd w:val="clear" w:color="auto" w:fill="FFFFFF"/>
              </w:rPr>
              <w:t xml:space="preserve"> </w:t>
            </w:r>
            <w:proofErr w:type="spellStart"/>
            <w:r w:rsidR="00DE1040">
              <w:rPr>
                <w:rFonts w:cstheme="minorHAnsi"/>
                <w:shd w:val="clear" w:color="auto" w:fill="FFFFFF"/>
              </w:rPr>
              <w:t>olmaması</w:t>
            </w:r>
            <w:proofErr w:type="spellEnd"/>
            <w:r w:rsidR="00DE1040">
              <w:rPr>
                <w:rFonts w:cstheme="minorHAnsi"/>
                <w:shd w:val="clear" w:color="auto" w:fill="FFFFFF"/>
              </w:rPr>
              <w:t xml:space="preserve"> </w:t>
            </w:r>
            <w:proofErr w:type="spellStart"/>
            <w:r w:rsidRPr="00CA5E41">
              <w:rPr>
                <w:rFonts w:cstheme="minorHAnsi"/>
                <w:shd w:val="clear" w:color="auto" w:fill="FFFFFF"/>
              </w:rPr>
              <w:t>nedeniyle</w:t>
            </w:r>
            <w:proofErr w:type="spellEnd"/>
            <w:r w:rsidRPr="00CA5E41">
              <w:rPr>
                <w:rFonts w:cstheme="minorHAnsi"/>
                <w:shd w:val="clear" w:color="auto" w:fill="FFFFFF"/>
              </w:rPr>
              <w:t xml:space="preserve"> </w:t>
            </w:r>
            <w:proofErr w:type="spellStart"/>
            <w:r w:rsidRPr="00CA5E41">
              <w:rPr>
                <w:rFonts w:cstheme="minorHAnsi"/>
                <w:shd w:val="clear" w:color="auto" w:fill="FFFFFF"/>
              </w:rPr>
              <w:t>hizmet</w:t>
            </w:r>
            <w:proofErr w:type="spellEnd"/>
            <w:r w:rsidRPr="00CA5E41">
              <w:rPr>
                <w:rFonts w:cstheme="minorHAnsi"/>
                <w:shd w:val="clear" w:color="auto" w:fill="FFFFFF"/>
              </w:rPr>
              <w:t xml:space="preserve"> </w:t>
            </w:r>
            <w:proofErr w:type="spellStart"/>
            <w:r w:rsidRPr="00CA5E41">
              <w:rPr>
                <w:rFonts w:cstheme="minorHAnsi"/>
                <w:shd w:val="clear" w:color="auto" w:fill="FFFFFF"/>
              </w:rPr>
              <w:t>alamadığı</w:t>
            </w:r>
            <w:proofErr w:type="spellEnd"/>
            <w:r w:rsidRPr="00CA5E41">
              <w:rPr>
                <w:rFonts w:cstheme="minorHAnsi"/>
                <w:shd w:val="clear" w:color="auto" w:fill="FFFFFF"/>
              </w:rPr>
              <w:t xml:space="preserve"> </w:t>
            </w:r>
            <w:proofErr w:type="spellStart"/>
            <w:r w:rsidRPr="00CA5E41">
              <w:rPr>
                <w:rFonts w:cstheme="minorHAnsi"/>
                <w:shd w:val="clear" w:color="auto" w:fill="FFFFFF"/>
              </w:rPr>
              <w:t>gerekçesiyle</w:t>
            </w:r>
            <w:proofErr w:type="spellEnd"/>
            <w:r w:rsidRPr="00CA5E41">
              <w:rPr>
                <w:rFonts w:cstheme="minorHAnsi"/>
                <w:shd w:val="clear" w:color="auto" w:fill="FFFFFF"/>
              </w:rPr>
              <w:t xml:space="preserve"> 2009’da </w:t>
            </w:r>
            <w:proofErr w:type="spellStart"/>
            <w:r w:rsidRPr="00CA5E41">
              <w:rPr>
                <w:rFonts w:cstheme="minorHAnsi"/>
                <w:shd w:val="clear" w:color="auto" w:fill="FFFFFF"/>
              </w:rPr>
              <w:t>suç</w:t>
            </w:r>
            <w:proofErr w:type="spellEnd"/>
            <w:r w:rsidRPr="00CA5E41">
              <w:rPr>
                <w:rFonts w:cstheme="minorHAnsi"/>
                <w:shd w:val="clear" w:color="auto" w:fill="FFFFFF"/>
              </w:rPr>
              <w:t xml:space="preserve"> </w:t>
            </w:r>
            <w:proofErr w:type="spellStart"/>
            <w:r w:rsidRPr="00CA5E41">
              <w:rPr>
                <w:rFonts w:cstheme="minorHAnsi"/>
                <w:shd w:val="clear" w:color="auto" w:fill="FFFFFF"/>
              </w:rPr>
              <w:t>duyurusunda</w:t>
            </w:r>
            <w:proofErr w:type="spellEnd"/>
            <w:r w:rsidRPr="00CA5E41">
              <w:rPr>
                <w:rFonts w:cstheme="minorHAnsi"/>
                <w:shd w:val="clear" w:color="auto" w:fill="FFFFFF"/>
              </w:rPr>
              <w:t xml:space="preserve"> </w:t>
            </w:r>
            <w:proofErr w:type="spellStart"/>
            <w:r w:rsidRPr="00CA5E41">
              <w:rPr>
                <w:rFonts w:cstheme="minorHAnsi"/>
                <w:shd w:val="clear" w:color="auto" w:fill="FFFFFF"/>
              </w:rPr>
              <w:t>bulu</w:t>
            </w:r>
            <w:r w:rsidR="00DE1040">
              <w:rPr>
                <w:rFonts w:cstheme="minorHAnsi"/>
                <w:shd w:val="clear" w:color="auto" w:fill="FFFFFF"/>
              </w:rPr>
              <w:t>nmuş</w:t>
            </w:r>
            <w:proofErr w:type="spellEnd"/>
            <w:r w:rsidR="00DE1040">
              <w:rPr>
                <w:rFonts w:cstheme="minorHAnsi"/>
                <w:shd w:val="clear" w:color="auto" w:fill="FFFFFF"/>
              </w:rPr>
              <w:t xml:space="preserve">, </w:t>
            </w:r>
            <w:proofErr w:type="spellStart"/>
            <w:r w:rsidR="00DE1040">
              <w:rPr>
                <w:rFonts w:cstheme="minorHAnsi"/>
                <w:shd w:val="clear" w:color="auto" w:fill="FFFFFF"/>
              </w:rPr>
              <w:t>s</w:t>
            </w:r>
            <w:r w:rsidRPr="00CA5E41">
              <w:rPr>
                <w:rFonts w:cstheme="minorHAnsi"/>
                <w:shd w:val="clear" w:color="auto" w:fill="FFFFFF"/>
              </w:rPr>
              <w:t>avcılık</w:t>
            </w:r>
            <w:proofErr w:type="spellEnd"/>
            <w:r w:rsidRPr="00CA5E41">
              <w:rPr>
                <w:rFonts w:cstheme="minorHAnsi"/>
                <w:shd w:val="clear" w:color="auto" w:fill="FFFFFF"/>
              </w:rPr>
              <w:t xml:space="preserve"> ‘</w:t>
            </w:r>
            <w:proofErr w:type="spellStart"/>
            <w:r w:rsidRPr="00CA5E41">
              <w:rPr>
                <w:rFonts w:cstheme="minorHAnsi"/>
                <w:shd w:val="clear" w:color="auto" w:fill="FFFFFF"/>
              </w:rPr>
              <w:t>iddiaların</w:t>
            </w:r>
            <w:proofErr w:type="spellEnd"/>
            <w:r w:rsidRPr="00CA5E41">
              <w:rPr>
                <w:rFonts w:cstheme="minorHAnsi"/>
                <w:shd w:val="clear" w:color="auto" w:fill="FFFFFF"/>
              </w:rPr>
              <w:t xml:space="preserve"> </w:t>
            </w:r>
            <w:proofErr w:type="spellStart"/>
            <w:r w:rsidRPr="00CA5E41">
              <w:rPr>
                <w:rFonts w:cstheme="minorHAnsi"/>
                <w:shd w:val="clear" w:color="auto" w:fill="FFFFFF"/>
              </w:rPr>
              <w:t>hukuki</w:t>
            </w:r>
            <w:proofErr w:type="spellEnd"/>
            <w:r w:rsidRPr="00CA5E41">
              <w:rPr>
                <w:rFonts w:cstheme="minorHAnsi"/>
                <w:shd w:val="clear" w:color="auto" w:fill="FFFFFF"/>
              </w:rPr>
              <w:t xml:space="preserve"> </w:t>
            </w:r>
            <w:proofErr w:type="spellStart"/>
            <w:r w:rsidRPr="00CA5E41">
              <w:rPr>
                <w:rFonts w:cstheme="minorHAnsi"/>
                <w:shd w:val="clear" w:color="auto" w:fill="FFFFFF"/>
              </w:rPr>
              <w:t>dayanaktan</w:t>
            </w:r>
            <w:proofErr w:type="spellEnd"/>
            <w:r w:rsidRPr="00CA5E41">
              <w:rPr>
                <w:rFonts w:cstheme="minorHAnsi"/>
                <w:shd w:val="clear" w:color="auto" w:fill="FFFFFF"/>
              </w:rPr>
              <w:t xml:space="preserve"> </w:t>
            </w:r>
            <w:proofErr w:type="spellStart"/>
            <w:r w:rsidRPr="00CA5E41">
              <w:rPr>
                <w:rFonts w:cstheme="minorHAnsi"/>
                <w:shd w:val="clear" w:color="auto" w:fill="FFFFFF"/>
              </w:rPr>
              <w:t>yoksun</w:t>
            </w:r>
            <w:proofErr w:type="spellEnd"/>
            <w:r w:rsidRPr="00CA5E41">
              <w:rPr>
                <w:rFonts w:cstheme="minorHAnsi"/>
                <w:shd w:val="clear" w:color="auto" w:fill="FFFFFF"/>
              </w:rPr>
              <w:t xml:space="preserve"> </w:t>
            </w:r>
            <w:proofErr w:type="spellStart"/>
            <w:r w:rsidRPr="00CA5E41">
              <w:rPr>
                <w:rFonts w:cstheme="minorHAnsi"/>
                <w:shd w:val="clear" w:color="auto" w:fill="FFFFFF"/>
              </w:rPr>
              <w:t>olduğu</w:t>
            </w:r>
            <w:proofErr w:type="spellEnd"/>
            <w:r w:rsidRPr="00CA5E41">
              <w:rPr>
                <w:rFonts w:cstheme="minorHAnsi"/>
                <w:shd w:val="clear" w:color="auto" w:fill="FFFFFF"/>
              </w:rPr>
              <w:t xml:space="preserve">’ </w:t>
            </w:r>
            <w:proofErr w:type="spellStart"/>
            <w:r w:rsidRPr="00CA5E41">
              <w:rPr>
                <w:rFonts w:cstheme="minorHAnsi"/>
                <w:shd w:val="clear" w:color="auto" w:fill="FFFFFF"/>
              </w:rPr>
              <w:t>gerekçesiyle</w:t>
            </w:r>
            <w:proofErr w:type="spellEnd"/>
            <w:r w:rsidRPr="00CA5E41">
              <w:rPr>
                <w:rFonts w:cstheme="minorHAnsi"/>
                <w:shd w:val="clear" w:color="auto" w:fill="FFFFFF"/>
              </w:rPr>
              <w:t xml:space="preserve"> </w:t>
            </w:r>
            <w:proofErr w:type="spellStart"/>
            <w:r w:rsidRPr="00CA5E41">
              <w:rPr>
                <w:rFonts w:cstheme="minorHAnsi"/>
                <w:shd w:val="clear" w:color="auto" w:fill="FFFFFF"/>
              </w:rPr>
              <w:t>davayı</w:t>
            </w:r>
            <w:proofErr w:type="spellEnd"/>
            <w:r w:rsidRPr="00CA5E41">
              <w:rPr>
                <w:rFonts w:cstheme="minorHAnsi"/>
                <w:shd w:val="clear" w:color="auto" w:fill="FFFFFF"/>
              </w:rPr>
              <w:t xml:space="preserve"> </w:t>
            </w:r>
            <w:proofErr w:type="spellStart"/>
            <w:r w:rsidRPr="00CA5E41">
              <w:rPr>
                <w:rFonts w:cstheme="minorHAnsi"/>
                <w:shd w:val="clear" w:color="auto" w:fill="FFFFFF"/>
              </w:rPr>
              <w:t>reddet</w:t>
            </w:r>
            <w:r w:rsidR="00DE1040">
              <w:rPr>
                <w:rFonts w:cstheme="minorHAnsi"/>
                <w:shd w:val="clear" w:color="auto" w:fill="FFFFFF"/>
              </w:rPr>
              <w:t>miştir</w:t>
            </w:r>
            <w:proofErr w:type="spellEnd"/>
            <w:r w:rsidR="00DE1040">
              <w:rPr>
                <w:rFonts w:cstheme="minorHAnsi"/>
                <w:shd w:val="clear" w:color="auto" w:fill="FFFFFF"/>
              </w:rPr>
              <w:t xml:space="preserve">. </w:t>
            </w:r>
          </w:p>
          <w:p w:rsidR="00C17AC9" w:rsidRPr="00CA5E41" w:rsidRDefault="00C17AC9" w:rsidP="009B48DD">
            <w:pPr>
              <w:pStyle w:val="AralkYok"/>
              <w:numPr>
                <w:ilvl w:val="0"/>
                <w:numId w:val="28"/>
              </w:numPr>
              <w:rPr>
                <w:rFonts w:cstheme="minorHAnsi"/>
                <w:shd w:val="clear" w:color="auto" w:fill="FFFFFF"/>
              </w:rPr>
            </w:pPr>
            <w:proofErr w:type="spellStart"/>
            <w:r w:rsidRPr="00CA5E41">
              <w:rPr>
                <w:rFonts w:cstheme="minorHAnsi"/>
                <w:shd w:val="clear" w:color="auto" w:fill="FFFFFF"/>
              </w:rPr>
              <w:t>Tekerlekli</w:t>
            </w:r>
            <w:proofErr w:type="spellEnd"/>
            <w:r w:rsidRPr="00CA5E41">
              <w:rPr>
                <w:rFonts w:cstheme="minorHAnsi"/>
                <w:shd w:val="clear" w:color="auto" w:fill="FFFFFF"/>
              </w:rPr>
              <w:t xml:space="preserve"> </w:t>
            </w:r>
            <w:proofErr w:type="spellStart"/>
            <w:r w:rsidRPr="00CA5E41">
              <w:rPr>
                <w:rFonts w:cstheme="minorHAnsi"/>
                <w:shd w:val="clear" w:color="auto" w:fill="FFFFFF"/>
              </w:rPr>
              <w:t>sandalye</w:t>
            </w:r>
            <w:proofErr w:type="spellEnd"/>
            <w:r w:rsidRPr="00CA5E41">
              <w:rPr>
                <w:rFonts w:cstheme="minorHAnsi"/>
                <w:shd w:val="clear" w:color="auto" w:fill="FFFFFF"/>
              </w:rPr>
              <w:t xml:space="preserve"> </w:t>
            </w:r>
            <w:proofErr w:type="spellStart"/>
            <w:r w:rsidRPr="00CA5E41">
              <w:rPr>
                <w:rFonts w:cstheme="minorHAnsi"/>
                <w:shd w:val="clear" w:color="auto" w:fill="FFFFFF"/>
              </w:rPr>
              <w:t>kullanan</w:t>
            </w:r>
            <w:proofErr w:type="spellEnd"/>
            <w:r w:rsidRPr="00CA5E41">
              <w:rPr>
                <w:rFonts w:cstheme="minorHAnsi"/>
                <w:shd w:val="clear" w:color="auto" w:fill="FFFFFF"/>
              </w:rPr>
              <w:t xml:space="preserve"> </w:t>
            </w:r>
            <w:proofErr w:type="spellStart"/>
            <w:r w:rsidRPr="00CA5E41">
              <w:rPr>
                <w:rFonts w:cstheme="minorHAnsi"/>
                <w:shd w:val="clear" w:color="auto" w:fill="FFFFFF"/>
              </w:rPr>
              <w:t>ortopedik</w:t>
            </w:r>
            <w:proofErr w:type="spellEnd"/>
            <w:r w:rsidRPr="00CA5E41">
              <w:rPr>
                <w:rFonts w:cstheme="minorHAnsi"/>
                <w:shd w:val="clear" w:color="auto" w:fill="FFFFFF"/>
              </w:rPr>
              <w:t xml:space="preserve"> </w:t>
            </w:r>
            <w:proofErr w:type="spellStart"/>
            <w:r w:rsidRPr="00CA5E41">
              <w:rPr>
                <w:rFonts w:cstheme="minorHAnsi"/>
                <w:shd w:val="clear" w:color="auto" w:fill="FFFFFF"/>
              </w:rPr>
              <w:t>engelli</w:t>
            </w:r>
            <w:proofErr w:type="spellEnd"/>
            <w:r w:rsidRPr="00CA5E41">
              <w:rPr>
                <w:rFonts w:cstheme="minorHAnsi"/>
                <w:shd w:val="clear" w:color="auto" w:fill="FFFFFF"/>
              </w:rPr>
              <w:t xml:space="preserve"> T.T., </w:t>
            </w:r>
            <w:proofErr w:type="spellStart"/>
            <w:r w:rsidRPr="00CA5E41">
              <w:rPr>
                <w:rFonts w:cstheme="minorHAnsi"/>
                <w:shd w:val="clear" w:color="auto" w:fill="FFFFFF"/>
              </w:rPr>
              <w:t>İstanbul’da</w:t>
            </w:r>
            <w:proofErr w:type="spellEnd"/>
            <w:r w:rsidRPr="00CA5E41">
              <w:rPr>
                <w:rFonts w:cstheme="minorHAnsi"/>
                <w:shd w:val="clear" w:color="auto" w:fill="FFFFFF"/>
              </w:rPr>
              <w:t xml:space="preserve"> </w:t>
            </w:r>
            <w:proofErr w:type="spellStart"/>
            <w:r w:rsidRPr="00CA5E41">
              <w:rPr>
                <w:rFonts w:cstheme="minorHAnsi"/>
                <w:shd w:val="clear" w:color="auto" w:fill="FFFFFF"/>
              </w:rPr>
              <w:t>binmek</w:t>
            </w:r>
            <w:proofErr w:type="spellEnd"/>
            <w:r w:rsidRPr="00CA5E41">
              <w:rPr>
                <w:rFonts w:cstheme="minorHAnsi"/>
                <w:shd w:val="clear" w:color="auto" w:fill="FFFFFF"/>
              </w:rPr>
              <w:t xml:space="preserve"> </w:t>
            </w:r>
            <w:proofErr w:type="spellStart"/>
            <w:r w:rsidRPr="00CA5E41">
              <w:rPr>
                <w:rFonts w:cstheme="minorHAnsi"/>
                <w:shd w:val="clear" w:color="auto" w:fill="FFFFFF"/>
              </w:rPr>
              <w:t>istediği</w:t>
            </w:r>
            <w:proofErr w:type="spellEnd"/>
            <w:r w:rsidRPr="00CA5E41">
              <w:rPr>
                <w:rFonts w:cstheme="minorHAnsi"/>
                <w:shd w:val="clear" w:color="auto" w:fill="FFFFFF"/>
              </w:rPr>
              <w:t xml:space="preserve"> </w:t>
            </w:r>
            <w:proofErr w:type="spellStart"/>
            <w:r w:rsidR="00CC290A">
              <w:rPr>
                <w:rFonts w:cstheme="minorHAnsi"/>
                <w:shd w:val="clear" w:color="auto" w:fill="FFFFFF"/>
              </w:rPr>
              <w:t>şehir</w:t>
            </w:r>
            <w:proofErr w:type="spellEnd"/>
            <w:r w:rsidR="00CC290A">
              <w:rPr>
                <w:rFonts w:cstheme="minorHAnsi"/>
                <w:shd w:val="clear" w:color="auto" w:fill="FFFFFF"/>
              </w:rPr>
              <w:t xml:space="preserve"> </w:t>
            </w:r>
            <w:proofErr w:type="spellStart"/>
            <w:r w:rsidR="00CC290A">
              <w:rPr>
                <w:rFonts w:cstheme="minorHAnsi"/>
                <w:shd w:val="clear" w:color="auto" w:fill="FFFFFF"/>
              </w:rPr>
              <w:t>içi</w:t>
            </w:r>
            <w:proofErr w:type="spellEnd"/>
            <w:r w:rsidRPr="00CA5E41">
              <w:rPr>
                <w:rFonts w:cstheme="minorHAnsi"/>
                <w:shd w:val="clear" w:color="auto" w:fill="FFFFFF"/>
              </w:rPr>
              <w:t xml:space="preserve"> </w:t>
            </w:r>
            <w:proofErr w:type="spellStart"/>
            <w:r w:rsidRPr="00CA5E41">
              <w:rPr>
                <w:rFonts w:cstheme="minorHAnsi"/>
                <w:shd w:val="clear" w:color="auto" w:fill="FFFFFF"/>
              </w:rPr>
              <w:t>otobüsünün</w:t>
            </w:r>
            <w:proofErr w:type="spellEnd"/>
            <w:r w:rsidRPr="00CA5E41">
              <w:rPr>
                <w:rFonts w:cstheme="minorHAnsi"/>
                <w:shd w:val="clear" w:color="auto" w:fill="FFFFFF"/>
              </w:rPr>
              <w:t xml:space="preserve"> </w:t>
            </w:r>
            <w:proofErr w:type="spellStart"/>
            <w:r w:rsidRPr="00CA5E41">
              <w:rPr>
                <w:rFonts w:cstheme="minorHAnsi"/>
                <w:shd w:val="clear" w:color="auto" w:fill="FFFFFF"/>
              </w:rPr>
              <w:t>şoförü</w:t>
            </w:r>
            <w:r w:rsidR="00CC290A">
              <w:rPr>
                <w:rFonts w:cstheme="minorHAnsi"/>
                <w:shd w:val="clear" w:color="auto" w:fill="FFFFFF"/>
              </w:rPr>
              <w:t>nün</w:t>
            </w:r>
            <w:proofErr w:type="spellEnd"/>
            <w:r w:rsidRPr="00CA5E41">
              <w:rPr>
                <w:rFonts w:cstheme="minorHAnsi"/>
                <w:shd w:val="clear" w:color="auto" w:fill="FFFFFF"/>
              </w:rPr>
              <w:t xml:space="preserve"> </w:t>
            </w:r>
            <w:proofErr w:type="spellStart"/>
            <w:r w:rsidRPr="00CA5E41">
              <w:rPr>
                <w:rFonts w:cstheme="minorHAnsi"/>
                <w:shd w:val="clear" w:color="auto" w:fill="FFFFFF"/>
              </w:rPr>
              <w:t>kapıyı</w:t>
            </w:r>
            <w:proofErr w:type="spellEnd"/>
            <w:r w:rsidRPr="00CA5E41">
              <w:rPr>
                <w:rFonts w:cstheme="minorHAnsi"/>
                <w:shd w:val="clear" w:color="auto" w:fill="FFFFFF"/>
              </w:rPr>
              <w:t xml:space="preserve"> </w:t>
            </w:r>
            <w:proofErr w:type="spellStart"/>
            <w:r w:rsidRPr="00CA5E41">
              <w:rPr>
                <w:rFonts w:cstheme="minorHAnsi"/>
                <w:shd w:val="clear" w:color="auto" w:fill="FFFFFF"/>
              </w:rPr>
              <w:t>açmadığı</w:t>
            </w:r>
            <w:proofErr w:type="spellEnd"/>
            <w:r w:rsidRPr="00CA5E41">
              <w:rPr>
                <w:rFonts w:cstheme="minorHAnsi"/>
                <w:shd w:val="clear" w:color="auto" w:fill="FFFFFF"/>
              </w:rPr>
              <w:t xml:space="preserve"> </w:t>
            </w:r>
            <w:proofErr w:type="spellStart"/>
            <w:r w:rsidRPr="00CA5E41">
              <w:rPr>
                <w:rFonts w:cstheme="minorHAnsi"/>
                <w:shd w:val="clear" w:color="auto" w:fill="FFFFFF"/>
              </w:rPr>
              <w:t>gerekçesiyle</w:t>
            </w:r>
            <w:proofErr w:type="spellEnd"/>
            <w:r w:rsidRPr="00CA5E41">
              <w:rPr>
                <w:rFonts w:cstheme="minorHAnsi"/>
                <w:shd w:val="clear" w:color="auto" w:fill="FFFFFF"/>
              </w:rPr>
              <w:t xml:space="preserve"> </w:t>
            </w:r>
            <w:proofErr w:type="spellStart"/>
            <w:r w:rsidRPr="00CA5E41">
              <w:rPr>
                <w:rFonts w:cstheme="minorHAnsi"/>
                <w:shd w:val="clear" w:color="auto" w:fill="FFFFFF"/>
              </w:rPr>
              <w:t>şoföre</w:t>
            </w:r>
            <w:proofErr w:type="spellEnd"/>
            <w:r w:rsidRPr="00CA5E41">
              <w:rPr>
                <w:rFonts w:cstheme="minorHAnsi"/>
                <w:shd w:val="clear" w:color="auto" w:fill="FFFFFF"/>
              </w:rPr>
              <w:t xml:space="preserve"> </w:t>
            </w:r>
            <w:proofErr w:type="spellStart"/>
            <w:r w:rsidRPr="00CA5E41">
              <w:rPr>
                <w:rFonts w:cstheme="minorHAnsi"/>
                <w:shd w:val="clear" w:color="auto" w:fill="FFFFFF"/>
              </w:rPr>
              <w:t>dava</w:t>
            </w:r>
            <w:proofErr w:type="spellEnd"/>
            <w:r w:rsidRPr="00CA5E41">
              <w:rPr>
                <w:rFonts w:cstheme="minorHAnsi"/>
                <w:shd w:val="clear" w:color="auto" w:fill="FFFFFF"/>
              </w:rPr>
              <w:t xml:space="preserve"> </w:t>
            </w:r>
            <w:proofErr w:type="spellStart"/>
            <w:r w:rsidRPr="00CA5E41">
              <w:rPr>
                <w:rFonts w:cstheme="minorHAnsi"/>
                <w:shd w:val="clear" w:color="auto" w:fill="FFFFFF"/>
              </w:rPr>
              <w:t>aç</w:t>
            </w:r>
            <w:r w:rsidR="00CC290A">
              <w:rPr>
                <w:rFonts w:cstheme="minorHAnsi"/>
                <w:shd w:val="clear" w:color="auto" w:fill="FFFFFF"/>
              </w:rPr>
              <w:t>mıştır</w:t>
            </w:r>
            <w:proofErr w:type="spellEnd"/>
            <w:r w:rsidRPr="00CA5E41">
              <w:rPr>
                <w:rFonts w:cstheme="minorHAnsi"/>
                <w:shd w:val="clear" w:color="auto" w:fill="FFFFFF"/>
              </w:rPr>
              <w:t xml:space="preserve">. </w:t>
            </w:r>
            <w:proofErr w:type="spellStart"/>
            <w:r w:rsidRPr="00CA5E41">
              <w:rPr>
                <w:rFonts w:cstheme="minorHAnsi"/>
                <w:shd w:val="clear" w:color="auto" w:fill="FFFFFF"/>
              </w:rPr>
              <w:t>Davayı</w:t>
            </w:r>
            <w:proofErr w:type="spellEnd"/>
            <w:r w:rsidRPr="00CA5E41">
              <w:rPr>
                <w:rFonts w:cstheme="minorHAnsi"/>
                <w:shd w:val="clear" w:color="auto" w:fill="FFFFFF"/>
              </w:rPr>
              <w:t xml:space="preserve"> 2012’de </w:t>
            </w:r>
            <w:proofErr w:type="spellStart"/>
            <w:r w:rsidRPr="00CA5E41">
              <w:rPr>
                <w:rFonts w:cstheme="minorHAnsi"/>
                <w:shd w:val="clear" w:color="auto" w:fill="FFFFFF"/>
              </w:rPr>
              <w:t>karara</w:t>
            </w:r>
            <w:proofErr w:type="spellEnd"/>
            <w:r w:rsidRPr="00CA5E41">
              <w:rPr>
                <w:rFonts w:cstheme="minorHAnsi"/>
                <w:shd w:val="clear" w:color="auto" w:fill="FFFFFF"/>
              </w:rPr>
              <w:t xml:space="preserve"> </w:t>
            </w:r>
            <w:proofErr w:type="spellStart"/>
            <w:r w:rsidRPr="00CA5E41">
              <w:rPr>
                <w:rFonts w:cstheme="minorHAnsi"/>
                <w:shd w:val="clear" w:color="auto" w:fill="FFFFFF"/>
              </w:rPr>
              <w:t>bağlayan</w:t>
            </w:r>
            <w:proofErr w:type="spellEnd"/>
            <w:r w:rsidRPr="00CA5E41">
              <w:rPr>
                <w:rFonts w:cstheme="minorHAnsi"/>
                <w:shd w:val="clear" w:color="auto" w:fill="FFFFFF"/>
              </w:rPr>
              <w:t xml:space="preserve"> İsta</w:t>
            </w:r>
            <w:r w:rsidR="00C86322">
              <w:rPr>
                <w:rFonts w:cstheme="minorHAnsi"/>
                <w:shd w:val="clear" w:color="auto" w:fill="FFFFFF"/>
              </w:rPr>
              <w:t xml:space="preserve">nbul 8. </w:t>
            </w:r>
            <w:proofErr w:type="spellStart"/>
            <w:r w:rsidR="00C86322">
              <w:rPr>
                <w:rFonts w:cstheme="minorHAnsi"/>
                <w:shd w:val="clear" w:color="auto" w:fill="FFFFFF"/>
              </w:rPr>
              <w:t>Sulh</w:t>
            </w:r>
            <w:proofErr w:type="spellEnd"/>
            <w:r w:rsidR="00C86322">
              <w:rPr>
                <w:rFonts w:cstheme="minorHAnsi"/>
                <w:shd w:val="clear" w:color="auto" w:fill="FFFFFF"/>
              </w:rPr>
              <w:t xml:space="preserve"> </w:t>
            </w:r>
            <w:proofErr w:type="spellStart"/>
            <w:r w:rsidR="00C86322">
              <w:rPr>
                <w:rFonts w:cstheme="minorHAnsi"/>
                <w:shd w:val="clear" w:color="auto" w:fill="FFFFFF"/>
              </w:rPr>
              <w:t>Ceza</w:t>
            </w:r>
            <w:proofErr w:type="spellEnd"/>
            <w:r w:rsidR="00C86322">
              <w:rPr>
                <w:rFonts w:cstheme="minorHAnsi"/>
                <w:shd w:val="clear" w:color="auto" w:fill="FFFFFF"/>
              </w:rPr>
              <w:t xml:space="preserve"> </w:t>
            </w:r>
            <w:proofErr w:type="spellStart"/>
            <w:r w:rsidR="00C86322">
              <w:rPr>
                <w:rFonts w:cstheme="minorHAnsi"/>
                <w:shd w:val="clear" w:color="auto" w:fill="FFFFFF"/>
              </w:rPr>
              <w:t>Mahkemesi</w:t>
            </w:r>
            <w:proofErr w:type="spellEnd"/>
            <w:r w:rsidR="00C86322">
              <w:rPr>
                <w:rFonts w:cstheme="minorHAnsi"/>
                <w:shd w:val="clear" w:color="auto" w:fill="FFFFFF"/>
              </w:rPr>
              <w:t xml:space="preserve">, </w:t>
            </w:r>
            <w:proofErr w:type="spellStart"/>
            <w:r w:rsidR="00CC290A">
              <w:rPr>
                <w:rFonts w:cstheme="minorHAnsi"/>
                <w:shd w:val="clear" w:color="auto" w:fill="FFFFFF"/>
              </w:rPr>
              <w:t>TCK’nın</w:t>
            </w:r>
            <w:proofErr w:type="spellEnd"/>
            <w:r w:rsidRPr="00CA5E41">
              <w:rPr>
                <w:rFonts w:cstheme="minorHAnsi"/>
                <w:shd w:val="clear" w:color="auto" w:fill="FFFFFF"/>
              </w:rPr>
              <w:t xml:space="preserve"> 122/1 </w:t>
            </w:r>
            <w:proofErr w:type="spellStart"/>
            <w:r w:rsidRPr="00CA5E41">
              <w:rPr>
                <w:rFonts w:cstheme="minorHAnsi"/>
                <w:shd w:val="clear" w:color="auto" w:fill="FFFFFF"/>
              </w:rPr>
              <w:t>maddesi</w:t>
            </w:r>
            <w:proofErr w:type="spellEnd"/>
            <w:r w:rsidRPr="00CA5E41">
              <w:rPr>
                <w:rFonts w:cstheme="minorHAnsi"/>
                <w:shd w:val="clear" w:color="auto" w:fill="FFFFFF"/>
              </w:rPr>
              <w:t xml:space="preserve"> </w:t>
            </w:r>
            <w:proofErr w:type="spellStart"/>
            <w:r w:rsidRPr="00CA5E41">
              <w:rPr>
                <w:rFonts w:cstheme="minorHAnsi"/>
                <w:shd w:val="clear" w:color="auto" w:fill="FFFFFF"/>
              </w:rPr>
              <w:t>gere</w:t>
            </w:r>
            <w:r w:rsidR="00C86322">
              <w:rPr>
                <w:rFonts w:cstheme="minorHAnsi"/>
                <w:shd w:val="clear" w:color="auto" w:fill="FFFFFF"/>
              </w:rPr>
              <w:t>ğince</w:t>
            </w:r>
            <w:proofErr w:type="spellEnd"/>
            <w:r w:rsidR="00C86322">
              <w:rPr>
                <w:rFonts w:cstheme="minorHAnsi"/>
                <w:shd w:val="clear" w:color="auto" w:fill="FFFFFF"/>
              </w:rPr>
              <w:t xml:space="preserve"> </w:t>
            </w:r>
            <w:proofErr w:type="spellStart"/>
            <w:r w:rsidR="00C86322">
              <w:rPr>
                <w:rFonts w:cstheme="minorHAnsi"/>
                <w:shd w:val="clear" w:color="auto" w:fill="FFFFFF"/>
              </w:rPr>
              <w:t>şoförün</w:t>
            </w:r>
            <w:proofErr w:type="spellEnd"/>
            <w:r w:rsidR="00C86322">
              <w:rPr>
                <w:rFonts w:cstheme="minorHAnsi"/>
                <w:shd w:val="clear" w:color="auto" w:fill="FFFFFF"/>
              </w:rPr>
              <w:t xml:space="preserve"> </w:t>
            </w:r>
            <w:proofErr w:type="spellStart"/>
            <w:r w:rsidR="00C86322">
              <w:rPr>
                <w:rFonts w:cstheme="minorHAnsi"/>
                <w:shd w:val="clear" w:color="auto" w:fill="FFFFFF"/>
              </w:rPr>
              <w:t>altı</w:t>
            </w:r>
            <w:proofErr w:type="spellEnd"/>
            <w:r w:rsidRPr="00CA5E41">
              <w:rPr>
                <w:rFonts w:cstheme="minorHAnsi"/>
                <w:shd w:val="clear" w:color="auto" w:fill="FFFFFF"/>
              </w:rPr>
              <w:t xml:space="preserve"> ay </w:t>
            </w:r>
            <w:proofErr w:type="spellStart"/>
            <w:r w:rsidRPr="00CA5E41">
              <w:rPr>
                <w:rFonts w:cstheme="minorHAnsi"/>
                <w:shd w:val="clear" w:color="auto" w:fill="FFFFFF"/>
              </w:rPr>
              <w:t>hapisle</w:t>
            </w:r>
            <w:proofErr w:type="spellEnd"/>
            <w:r w:rsidRPr="00CA5E41">
              <w:rPr>
                <w:rFonts w:cstheme="minorHAnsi"/>
                <w:shd w:val="clear" w:color="auto" w:fill="FFFFFF"/>
              </w:rPr>
              <w:t xml:space="preserve"> </w:t>
            </w:r>
            <w:proofErr w:type="spellStart"/>
            <w:r w:rsidRPr="00CA5E41">
              <w:rPr>
                <w:rFonts w:cstheme="minorHAnsi"/>
                <w:shd w:val="clear" w:color="auto" w:fill="FFFFFF"/>
              </w:rPr>
              <w:t>cezalandırılmasına</w:t>
            </w:r>
            <w:proofErr w:type="spellEnd"/>
            <w:r w:rsidRPr="00CA5E41">
              <w:rPr>
                <w:rFonts w:cstheme="minorHAnsi"/>
                <w:shd w:val="clear" w:color="auto" w:fill="FFFFFF"/>
              </w:rPr>
              <w:t xml:space="preserve"> </w:t>
            </w:r>
            <w:proofErr w:type="spellStart"/>
            <w:r w:rsidRPr="00CA5E41">
              <w:rPr>
                <w:rFonts w:cstheme="minorHAnsi"/>
                <w:shd w:val="clear" w:color="auto" w:fill="FFFFFF"/>
              </w:rPr>
              <w:t>karar</w:t>
            </w:r>
            <w:proofErr w:type="spellEnd"/>
            <w:r w:rsidRPr="00CA5E41">
              <w:rPr>
                <w:rFonts w:cstheme="minorHAnsi"/>
                <w:shd w:val="clear" w:color="auto" w:fill="FFFFFF"/>
              </w:rPr>
              <w:t xml:space="preserve"> </w:t>
            </w:r>
            <w:r w:rsidR="00CC290A">
              <w:rPr>
                <w:rFonts w:cstheme="minorHAnsi"/>
                <w:shd w:val="clear" w:color="auto" w:fill="FFFFFF"/>
              </w:rPr>
              <w:t xml:space="preserve">vermis, </w:t>
            </w:r>
            <w:proofErr w:type="spellStart"/>
            <w:r w:rsidR="00CC290A">
              <w:rPr>
                <w:rFonts w:cstheme="minorHAnsi"/>
                <w:shd w:val="clear" w:color="auto" w:fill="FFFFFF"/>
              </w:rPr>
              <w:t>ancak</w:t>
            </w:r>
            <w:proofErr w:type="spellEnd"/>
            <w:r w:rsidR="00CC290A">
              <w:rPr>
                <w:rFonts w:cstheme="minorHAnsi"/>
                <w:shd w:val="clear" w:color="auto" w:fill="FFFFFF"/>
              </w:rPr>
              <w:t xml:space="preserve">, </w:t>
            </w:r>
            <w:proofErr w:type="spellStart"/>
            <w:r w:rsidR="00C86322">
              <w:rPr>
                <w:rFonts w:cstheme="minorHAnsi"/>
                <w:shd w:val="clear" w:color="auto" w:fill="FFFFFF"/>
              </w:rPr>
              <w:t>dava</w:t>
            </w:r>
            <w:proofErr w:type="spellEnd"/>
            <w:r w:rsidR="00C86322">
              <w:rPr>
                <w:rFonts w:cstheme="minorHAnsi"/>
                <w:shd w:val="clear" w:color="auto" w:fill="FFFFFF"/>
              </w:rPr>
              <w:t xml:space="preserve"> 2014’te </w:t>
            </w:r>
            <w:proofErr w:type="spellStart"/>
            <w:r w:rsidR="00CC290A">
              <w:rPr>
                <w:rFonts w:cstheme="minorHAnsi"/>
                <w:shd w:val="clear" w:color="auto" w:fill="FFFFFF"/>
              </w:rPr>
              <w:t>TCK’da</w:t>
            </w:r>
            <w:proofErr w:type="spellEnd"/>
            <w:r w:rsidRPr="00CA5E41">
              <w:rPr>
                <w:rFonts w:cstheme="minorHAnsi"/>
                <w:shd w:val="clear" w:color="auto" w:fill="FFFFFF"/>
              </w:rPr>
              <w:t xml:space="preserve"> </w:t>
            </w:r>
            <w:proofErr w:type="spellStart"/>
            <w:r w:rsidRPr="00CA5E41">
              <w:rPr>
                <w:rFonts w:cstheme="minorHAnsi"/>
                <w:shd w:val="clear" w:color="auto" w:fill="FFFFFF"/>
              </w:rPr>
              <w:t>yapılan</w:t>
            </w:r>
            <w:proofErr w:type="spellEnd"/>
            <w:r w:rsidRPr="00CA5E41">
              <w:rPr>
                <w:rFonts w:cstheme="minorHAnsi"/>
                <w:shd w:val="clear" w:color="auto" w:fill="FFFFFF"/>
              </w:rPr>
              <w:t xml:space="preserve"> </w:t>
            </w:r>
            <w:proofErr w:type="spellStart"/>
            <w:r w:rsidRPr="00CA5E41">
              <w:rPr>
                <w:rFonts w:cstheme="minorHAnsi"/>
                <w:shd w:val="clear" w:color="auto" w:fill="FFFFFF"/>
              </w:rPr>
              <w:t>değişiklik</w:t>
            </w:r>
            <w:proofErr w:type="spellEnd"/>
            <w:r w:rsidRPr="00CA5E41">
              <w:rPr>
                <w:rFonts w:cstheme="minorHAnsi"/>
                <w:shd w:val="clear" w:color="auto" w:fill="FFFFFF"/>
              </w:rPr>
              <w:t xml:space="preserve"> </w:t>
            </w:r>
            <w:proofErr w:type="spellStart"/>
            <w:r w:rsidRPr="00CA5E41">
              <w:rPr>
                <w:rFonts w:cstheme="minorHAnsi"/>
                <w:shd w:val="clear" w:color="auto" w:fill="FFFFFF"/>
              </w:rPr>
              <w:t>nedeniyle</w:t>
            </w:r>
            <w:proofErr w:type="spellEnd"/>
            <w:r w:rsidRPr="00CA5E41">
              <w:rPr>
                <w:rFonts w:cstheme="minorHAnsi"/>
                <w:shd w:val="clear" w:color="auto" w:fill="FFFFFF"/>
              </w:rPr>
              <w:t xml:space="preserve"> </w:t>
            </w:r>
            <w:proofErr w:type="spellStart"/>
            <w:r w:rsidRPr="00CA5E41">
              <w:rPr>
                <w:rFonts w:cstheme="minorHAnsi"/>
                <w:shd w:val="clear" w:color="auto" w:fill="FFFFFF"/>
              </w:rPr>
              <w:t>reddedi</w:t>
            </w:r>
            <w:r w:rsidR="00CC290A">
              <w:rPr>
                <w:rFonts w:cstheme="minorHAnsi"/>
                <w:shd w:val="clear" w:color="auto" w:fill="FFFFFF"/>
              </w:rPr>
              <w:t>lmiş</w:t>
            </w:r>
            <w:proofErr w:type="spellEnd"/>
            <w:r w:rsidR="00CC290A">
              <w:rPr>
                <w:rFonts w:cstheme="minorHAnsi"/>
                <w:shd w:val="clear" w:color="auto" w:fill="FFFFFF"/>
              </w:rPr>
              <w:t xml:space="preserve"> </w:t>
            </w:r>
            <w:proofErr w:type="spellStart"/>
            <w:r w:rsidR="00CC290A">
              <w:rPr>
                <w:rFonts w:cstheme="minorHAnsi"/>
                <w:shd w:val="clear" w:color="auto" w:fill="FFFFFF"/>
              </w:rPr>
              <w:t>ve</w:t>
            </w:r>
            <w:proofErr w:type="spellEnd"/>
            <w:r w:rsidRPr="00CA5E41">
              <w:rPr>
                <w:rFonts w:cstheme="minorHAnsi"/>
                <w:shd w:val="clear" w:color="auto" w:fill="FFFFFF"/>
              </w:rPr>
              <w:t xml:space="preserve"> </w:t>
            </w:r>
            <w:proofErr w:type="spellStart"/>
            <w:r w:rsidRPr="00CA5E41">
              <w:rPr>
                <w:rFonts w:cstheme="minorHAnsi"/>
                <w:shd w:val="clear" w:color="auto" w:fill="FFFFFF"/>
              </w:rPr>
              <w:t>şoför</w:t>
            </w:r>
            <w:proofErr w:type="spellEnd"/>
            <w:r w:rsidRPr="00CA5E41">
              <w:rPr>
                <w:rFonts w:cstheme="minorHAnsi"/>
                <w:shd w:val="clear" w:color="auto" w:fill="FFFFFF"/>
              </w:rPr>
              <w:t xml:space="preserve"> </w:t>
            </w:r>
            <w:proofErr w:type="spellStart"/>
            <w:r w:rsidRPr="00CA5E41">
              <w:rPr>
                <w:rFonts w:cstheme="minorHAnsi"/>
                <w:shd w:val="clear" w:color="auto" w:fill="FFFFFF"/>
              </w:rPr>
              <w:t>ceza</w:t>
            </w:r>
            <w:proofErr w:type="spellEnd"/>
            <w:r w:rsidRPr="00CA5E41">
              <w:rPr>
                <w:rFonts w:cstheme="minorHAnsi"/>
                <w:shd w:val="clear" w:color="auto" w:fill="FFFFFF"/>
              </w:rPr>
              <w:t xml:space="preserve"> </w:t>
            </w:r>
            <w:proofErr w:type="spellStart"/>
            <w:r w:rsidRPr="00CA5E41">
              <w:rPr>
                <w:rFonts w:cstheme="minorHAnsi"/>
                <w:shd w:val="clear" w:color="auto" w:fill="FFFFFF"/>
              </w:rPr>
              <w:t>alm</w:t>
            </w:r>
            <w:r w:rsidR="00CC290A">
              <w:rPr>
                <w:rFonts w:cstheme="minorHAnsi"/>
                <w:shd w:val="clear" w:color="auto" w:fill="FFFFFF"/>
              </w:rPr>
              <w:t>amıştır</w:t>
            </w:r>
            <w:proofErr w:type="spellEnd"/>
            <w:r w:rsidR="00CC290A">
              <w:rPr>
                <w:rFonts w:cstheme="minorHAnsi"/>
                <w:shd w:val="clear" w:color="auto" w:fill="FFFFFF"/>
              </w:rPr>
              <w:t>.</w:t>
            </w:r>
            <w:r w:rsidR="00004692" w:rsidRPr="00CB7BE4">
              <w:rPr>
                <w:rFonts w:cstheme="minorHAnsi"/>
                <w:color w:val="C00000"/>
                <w:shd w:val="clear" w:color="auto" w:fill="FFFFFF"/>
              </w:rPr>
              <w:t xml:space="preserve"> </w:t>
            </w:r>
            <w:r w:rsidR="00004692" w:rsidRPr="00672457">
              <w:rPr>
                <w:rFonts w:cstheme="minorHAnsi"/>
                <w:shd w:val="clear" w:color="auto" w:fill="FFFFFF"/>
              </w:rPr>
              <w:t xml:space="preserve">2012 </w:t>
            </w:r>
            <w:proofErr w:type="spellStart"/>
            <w:r w:rsidR="00004692" w:rsidRPr="00672457">
              <w:rPr>
                <w:rFonts w:cstheme="minorHAnsi"/>
                <w:shd w:val="clear" w:color="auto" w:fill="FFFFFF"/>
              </w:rPr>
              <w:t>yılında</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şoförün</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ayrımcılık</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suçu</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işlediğine</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kara</w:t>
            </w:r>
            <w:r w:rsidR="00C86322">
              <w:rPr>
                <w:rFonts w:cstheme="minorHAnsi"/>
                <w:shd w:val="clear" w:color="auto" w:fill="FFFFFF"/>
              </w:rPr>
              <w:t>r</w:t>
            </w:r>
            <w:proofErr w:type="spellEnd"/>
            <w:r w:rsidR="00C86322">
              <w:rPr>
                <w:rFonts w:cstheme="minorHAnsi"/>
                <w:shd w:val="clear" w:color="auto" w:fill="FFFFFF"/>
              </w:rPr>
              <w:t xml:space="preserve"> </w:t>
            </w:r>
            <w:proofErr w:type="spellStart"/>
            <w:r w:rsidR="00C86322">
              <w:rPr>
                <w:rFonts w:cstheme="minorHAnsi"/>
                <w:shd w:val="clear" w:color="auto" w:fill="FFFFFF"/>
              </w:rPr>
              <w:t>verilmişti</w:t>
            </w:r>
            <w:proofErr w:type="spellEnd"/>
            <w:r w:rsidR="00CF6CCF">
              <w:rPr>
                <w:rFonts w:cstheme="minorHAnsi"/>
                <w:shd w:val="clear" w:color="auto" w:fill="FFFFFF"/>
              </w:rPr>
              <w:t xml:space="preserve"> </w:t>
            </w:r>
            <w:proofErr w:type="spellStart"/>
            <w:r w:rsidR="00CF6CCF">
              <w:rPr>
                <w:rFonts w:cstheme="minorHAnsi"/>
                <w:shd w:val="clear" w:color="auto" w:fill="FFFFFF"/>
              </w:rPr>
              <w:t>ç</w:t>
            </w:r>
            <w:r w:rsidR="00C86322">
              <w:rPr>
                <w:rFonts w:cstheme="minorHAnsi"/>
                <w:shd w:val="clear" w:color="auto" w:fill="FFFFFF"/>
              </w:rPr>
              <w:t>ünkü</w:t>
            </w:r>
            <w:proofErr w:type="spellEnd"/>
            <w:r w:rsidR="00C86322">
              <w:rPr>
                <w:rFonts w:cstheme="minorHAnsi"/>
                <w:shd w:val="clear" w:color="auto" w:fill="FFFFFF"/>
              </w:rPr>
              <w:t xml:space="preserve"> </w:t>
            </w:r>
            <w:r w:rsidR="00CF6CCF">
              <w:rPr>
                <w:rFonts w:cstheme="minorHAnsi"/>
                <w:shd w:val="clear" w:color="auto" w:fill="FFFFFF"/>
              </w:rPr>
              <w:t xml:space="preserve">o </w:t>
            </w:r>
            <w:proofErr w:type="spellStart"/>
            <w:r w:rsidR="00CF6CCF">
              <w:rPr>
                <w:rFonts w:cstheme="minorHAnsi"/>
                <w:shd w:val="clear" w:color="auto" w:fill="FFFFFF"/>
              </w:rPr>
              <w:t>dönemde</w:t>
            </w:r>
            <w:proofErr w:type="spellEnd"/>
            <w:r w:rsidR="00004692" w:rsidRPr="00672457">
              <w:rPr>
                <w:rFonts w:cstheme="minorHAnsi"/>
                <w:shd w:val="clear" w:color="auto" w:fill="FFFFFF"/>
              </w:rPr>
              <w:t xml:space="preserve"> 122. </w:t>
            </w:r>
            <w:proofErr w:type="spellStart"/>
            <w:r w:rsidR="00004692" w:rsidRPr="00672457">
              <w:rPr>
                <w:rFonts w:cstheme="minorHAnsi"/>
                <w:shd w:val="clear" w:color="auto" w:fill="FFFFFF"/>
              </w:rPr>
              <w:t>Madde</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başlığı</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sadece</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ayrımcılık</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idi</w:t>
            </w:r>
            <w:proofErr w:type="spellEnd"/>
            <w:r w:rsidR="00004692" w:rsidRPr="00672457">
              <w:rPr>
                <w:rFonts w:cstheme="minorHAnsi"/>
                <w:shd w:val="clear" w:color="auto" w:fill="FFFFFF"/>
              </w:rPr>
              <w:t xml:space="preserve">. 2014 </w:t>
            </w:r>
            <w:proofErr w:type="spellStart"/>
            <w:r w:rsidR="00004692" w:rsidRPr="00672457">
              <w:rPr>
                <w:rFonts w:cstheme="minorHAnsi"/>
                <w:shd w:val="clear" w:color="auto" w:fill="FFFFFF"/>
              </w:rPr>
              <w:t>yılında</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başlıkta</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yapılan</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değişiklikle</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nefret</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ve</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ayrımcılık</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ifadesi</w:t>
            </w:r>
            <w:r w:rsidR="00CF6CCF">
              <w:rPr>
                <w:rFonts w:cstheme="minorHAnsi"/>
                <w:shd w:val="clear" w:color="auto" w:fill="FFFFFF"/>
              </w:rPr>
              <w:t>nin</w:t>
            </w:r>
            <w:proofErr w:type="spellEnd"/>
            <w:r w:rsidR="00CF6CCF">
              <w:rPr>
                <w:rFonts w:cstheme="minorHAnsi"/>
                <w:shd w:val="clear" w:color="auto" w:fill="FFFFFF"/>
              </w:rPr>
              <w:t xml:space="preserve"> </w:t>
            </w:r>
            <w:proofErr w:type="spellStart"/>
            <w:r w:rsidR="00CF6CCF">
              <w:rPr>
                <w:rFonts w:cstheme="minorHAnsi"/>
                <w:shd w:val="clear" w:color="auto" w:fill="FFFFFF"/>
              </w:rPr>
              <w:t>eklenmesiyle</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ayrımcılık</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suçunun</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nefret</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saikiyle</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işlenmiş</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olma</w:t>
            </w:r>
            <w:r w:rsidR="009B48DD">
              <w:rPr>
                <w:rFonts w:cstheme="minorHAnsi"/>
                <w:shd w:val="clear" w:color="auto" w:fill="FFFFFF"/>
              </w:rPr>
              <w:t>sı</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şartı</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aranmaya</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başlamıştır</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Böylece</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dava</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reddedilmiş</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şoför</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işlediği</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ayrımcılık</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suçu</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nefret</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içermediği</w:t>
            </w:r>
            <w:proofErr w:type="spellEnd"/>
            <w:r w:rsidR="00004692" w:rsidRPr="00672457">
              <w:rPr>
                <w:rFonts w:cstheme="minorHAnsi"/>
                <w:shd w:val="clear" w:color="auto" w:fill="FFFFFF"/>
              </w:rPr>
              <w:t xml:space="preserve"> </w:t>
            </w:r>
            <w:proofErr w:type="spellStart"/>
            <w:r w:rsidR="00CF6CCF">
              <w:rPr>
                <w:rFonts w:cstheme="minorHAnsi"/>
                <w:shd w:val="clear" w:color="auto" w:fill="FFFFFF"/>
              </w:rPr>
              <w:t>gerekçesiyle</w:t>
            </w:r>
            <w:proofErr w:type="spellEnd"/>
            <w:r w:rsidR="00004692" w:rsidRPr="00672457">
              <w:rPr>
                <w:rFonts w:cstheme="minorHAnsi"/>
                <w:shd w:val="clear" w:color="auto" w:fill="FFFFFF"/>
              </w:rPr>
              <w:t xml:space="preserve"> </w:t>
            </w:r>
            <w:proofErr w:type="spellStart"/>
            <w:r w:rsidR="00004692" w:rsidRPr="00672457">
              <w:rPr>
                <w:rFonts w:cstheme="minorHAnsi"/>
                <w:shd w:val="clear" w:color="auto" w:fill="FFFFFF"/>
              </w:rPr>
              <w:t>ceza</w:t>
            </w:r>
            <w:r w:rsidR="00CF6CCF">
              <w:rPr>
                <w:rFonts w:cstheme="minorHAnsi"/>
                <w:shd w:val="clear" w:color="auto" w:fill="FFFFFF"/>
              </w:rPr>
              <w:t>ya</w:t>
            </w:r>
            <w:proofErr w:type="spellEnd"/>
            <w:r w:rsidR="00CF6CCF">
              <w:rPr>
                <w:rFonts w:cstheme="minorHAnsi"/>
                <w:shd w:val="clear" w:color="auto" w:fill="FFFFFF"/>
              </w:rPr>
              <w:t xml:space="preserve"> </w:t>
            </w:r>
            <w:proofErr w:type="spellStart"/>
            <w:r w:rsidR="00CF6CCF">
              <w:rPr>
                <w:rFonts w:cstheme="minorHAnsi"/>
                <w:shd w:val="clear" w:color="auto" w:fill="FFFFFF"/>
              </w:rPr>
              <w:t>çarptırılmamıştır</w:t>
            </w:r>
            <w:proofErr w:type="spellEnd"/>
            <w:r w:rsidR="00CF6CCF">
              <w:rPr>
                <w:rFonts w:cstheme="minorHAnsi"/>
                <w:shd w:val="clear" w:color="auto" w:fill="FFFFFF"/>
              </w:rPr>
              <w:t xml:space="preserve">. </w:t>
            </w:r>
          </w:p>
        </w:tc>
      </w:tr>
    </w:tbl>
    <w:p w:rsidR="00C17AC9" w:rsidRPr="00CA5E41" w:rsidRDefault="00C17AC9" w:rsidP="007A2717">
      <w:pPr>
        <w:pStyle w:val="AralkYok"/>
        <w:rPr>
          <w:rFonts w:cstheme="minorHAnsi"/>
          <w:shd w:val="clear" w:color="auto" w:fill="FFFFFF"/>
        </w:rPr>
      </w:pPr>
    </w:p>
    <w:p w:rsidR="00672457" w:rsidRPr="00672457" w:rsidRDefault="00672457" w:rsidP="00672457">
      <w:pPr>
        <w:pStyle w:val="HTMLncedenBiimlendirilmi"/>
        <w:numPr>
          <w:ilvl w:val="0"/>
          <w:numId w:val="41"/>
        </w:numPr>
        <w:shd w:val="clear" w:color="auto" w:fill="FFFFFF"/>
        <w:rPr>
          <w:rFonts w:asciiTheme="minorHAnsi" w:hAnsiTheme="minorHAnsi"/>
          <w:color w:val="212121"/>
          <w:sz w:val="24"/>
          <w:szCs w:val="24"/>
        </w:rPr>
      </w:pPr>
      <w:proofErr w:type="spellStart"/>
      <w:r w:rsidRPr="00672457">
        <w:rPr>
          <w:rFonts w:asciiTheme="minorHAnsi" w:hAnsiTheme="minorHAnsi"/>
          <w:color w:val="212121"/>
          <w:sz w:val="24"/>
          <w:szCs w:val="24"/>
        </w:rPr>
        <w:t>Konjenital</w:t>
      </w:r>
      <w:proofErr w:type="spellEnd"/>
      <w:r w:rsidR="00C86322">
        <w:rPr>
          <w:rFonts w:asciiTheme="minorHAnsi" w:hAnsiTheme="minorHAnsi"/>
          <w:color w:val="212121"/>
          <w:sz w:val="24"/>
          <w:szCs w:val="24"/>
        </w:rPr>
        <w:t xml:space="preserve"> anomali tanısı, </w:t>
      </w:r>
      <w:r w:rsidRPr="00672457">
        <w:rPr>
          <w:rFonts w:asciiTheme="minorHAnsi" w:hAnsiTheme="minorHAnsi"/>
          <w:color w:val="212121"/>
          <w:sz w:val="24"/>
          <w:szCs w:val="24"/>
        </w:rPr>
        <w:t>gebeliklerin</w:t>
      </w:r>
      <w:r w:rsidR="00C86322">
        <w:rPr>
          <w:rFonts w:asciiTheme="minorHAnsi" w:hAnsiTheme="minorHAnsi"/>
          <w:color w:val="212121"/>
          <w:sz w:val="24"/>
          <w:szCs w:val="24"/>
        </w:rPr>
        <w:t xml:space="preserve"> sonlandırılmasında</w:t>
      </w:r>
      <w:r w:rsidRPr="00672457">
        <w:rPr>
          <w:rFonts w:asciiTheme="minorHAnsi" w:hAnsiTheme="minorHAnsi"/>
          <w:color w:val="212121"/>
          <w:sz w:val="24"/>
          <w:szCs w:val="24"/>
        </w:rPr>
        <w:t xml:space="preserve"> </w:t>
      </w:r>
      <w:r w:rsidR="00C86322">
        <w:rPr>
          <w:rFonts w:asciiTheme="minorHAnsi" w:hAnsiTheme="minorHAnsi"/>
          <w:color w:val="212121"/>
          <w:sz w:val="24"/>
          <w:szCs w:val="24"/>
        </w:rPr>
        <w:t xml:space="preserve">en sık görülen gerekçelerden biridir. </w:t>
      </w:r>
      <w:r w:rsidRPr="00672457">
        <w:rPr>
          <w:rFonts w:asciiTheme="minorHAnsi" w:hAnsiTheme="minorHAnsi"/>
          <w:color w:val="212121"/>
          <w:sz w:val="24"/>
          <w:szCs w:val="24"/>
        </w:rPr>
        <w:t xml:space="preserve">Hukuki düzenlemeler, fetüsün ciddi şekilde </w:t>
      </w:r>
      <w:r w:rsidR="00C86322">
        <w:rPr>
          <w:rFonts w:asciiTheme="minorHAnsi" w:hAnsiTheme="minorHAnsi"/>
          <w:color w:val="212121"/>
          <w:sz w:val="24"/>
          <w:szCs w:val="24"/>
        </w:rPr>
        <w:t xml:space="preserve">engelli doğacağının </w:t>
      </w:r>
      <w:r>
        <w:rPr>
          <w:rFonts w:asciiTheme="minorHAnsi" w:hAnsiTheme="minorHAnsi"/>
          <w:color w:val="212121"/>
          <w:sz w:val="24"/>
          <w:szCs w:val="24"/>
        </w:rPr>
        <w:t xml:space="preserve">tespit edilmesi durumunda </w:t>
      </w:r>
      <w:r w:rsidRPr="00672457">
        <w:rPr>
          <w:rFonts w:asciiTheme="minorHAnsi" w:hAnsiTheme="minorHAnsi"/>
          <w:color w:val="212121"/>
          <w:sz w:val="24"/>
          <w:szCs w:val="24"/>
        </w:rPr>
        <w:t>hamileliği</w:t>
      </w:r>
      <w:r w:rsidR="00C86322">
        <w:rPr>
          <w:rFonts w:asciiTheme="minorHAnsi" w:hAnsiTheme="minorHAnsi"/>
          <w:color w:val="212121"/>
          <w:sz w:val="24"/>
          <w:szCs w:val="24"/>
        </w:rPr>
        <w:t xml:space="preserve">n sonlandırılmasına izin vermektedir. </w:t>
      </w:r>
      <w:proofErr w:type="spellStart"/>
      <w:r w:rsidR="00C86322">
        <w:rPr>
          <w:rFonts w:asciiTheme="minorHAnsi" w:hAnsiTheme="minorHAnsi"/>
          <w:color w:val="212121"/>
          <w:sz w:val="24"/>
          <w:szCs w:val="24"/>
        </w:rPr>
        <w:t>Spina</w:t>
      </w:r>
      <w:proofErr w:type="spellEnd"/>
      <w:r w:rsidR="00C86322">
        <w:rPr>
          <w:rFonts w:asciiTheme="minorHAnsi" w:hAnsiTheme="minorHAnsi"/>
          <w:color w:val="212121"/>
          <w:sz w:val="24"/>
          <w:szCs w:val="24"/>
        </w:rPr>
        <w:t xml:space="preserve"> </w:t>
      </w:r>
      <w:proofErr w:type="spellStart"/>
      <w:r w:rsidR="00C86322">
        <w:rPr>
          <w:rFonts w:asciiTheme="minorHAnsi" w:hAnsiTheme="minorHAnsi"/>
          <w:color w:val="212121"/>
          <w:sz w:val="24"/>
          <w:szCs w:val="24"/>
        </w:rPr>
        <w:t>bifida</w:t>
      </w:r>
      <w:proofErr w:type="spellEnd"/>
      <w:r w:rsidR="00C86322">
        <w:rPr>
          <w:rFonts w:asciiTheme="minorHAnsi" w:hAnsiTheme="minorHAnsi"/>
          <w:color w:val="212121"/>
          <w:sz w:val="24"/>
          <w:szCs w:val="24"/>
        </w:rPr>
        <w:t xml:space="preserve">, </w:t>
      </w:r>
      <w:proofErr w:type="spellStart"/>
      <w:r w:rsidR="003745C8">
        <w:rPr>
          <w:rFonts w:asciiTheme="minorHAnsi" w:hAnsiTheme="minorHAnsi"/>
          <w:color w:val="212121"/>
          <w:sz w:val="24"/>
          <w:szCs w:val="24"/>
        </w:rPr>
        <w:t>d</w:t>
      </w:r>
      <w:r w:rsidR="003745C8" w:rsidRPr="00672457">
        <w:rPr>
          <w:rFonts w:asciiTheme="minorHAnsi" w:hAnsiTheme="minorHAnsi"/>
          <w:color w:val="212121"/>
          <w:sz w:val="24"/>
          <w:szCs w:val="24"/>
        </w:rPr>
        <w:t>own</w:t>
      </w:r>
      <w:proofErr w:type="spellEnd"/>
      <w:r w:rsidR="003745C8" w:rsidRPr="00672457">
        <w:rPr>
          <w:rFonts w:asciiTheme="minorHAnsi" w:hAnsiTheme="minorHAnsi"/>
          <w:color w:val="212121"/>
          <w:sz w:val="24"/>
          <w:szCs w:val="24"/>
        </w:rPr>
        <w:t xml:space="preserve"> </w:t>
      </w:r>
      <w:r w:rsidR="003745C8">
        <w:rPr>
          <w:rFonts w:asciiTheme="minorHAnsi" w:hAnsiTheme="minorHAnsi"/>
          <w:color w:val="212121"/>
          <w:sz w:val="24"/>
          <w:szCs w:val="24"/>
        </w:rPr>
        <w:t>s</w:t>
      </w:r>
      <w:r w:rsidR="003745C8" w:rsidRPr="00672457">
        <w:rPr>
          <w:rFonts w:asciiTheme="minorHAnsi" w:hAnsiTheme="minorHAnsi"/>
          <w:color w:val="212121"/>
          <w:sz w:val="24"/>
          <w:szCs w:val="24"/>
        </w:rPr>
        <w:t xml:space="preserve">endromu </w:t>
      </w:r>
      <w:r w:rsidRPr="00672457">
        <w:rPr>
          <w:rFonts w:asciiTheme="minorHAnsi" w:hAnsiTheme="minorHAnsi"/>
          <w:color w:val="212121"/>
          <w:sz w:val="24"/>
          <w:szCs w:val="24"/>
        </w:rPr>
        <w:t>gibi anomalilerin tespit edil</w:t>
      </w:r>
      <w:r>
        <w:rPr>
          <w:rFonts w:asciiTheme="minorHAnsi" w:hAnsiTheme="minorHAnsi"/>
          <w:color w:val="212121"/>
          <w:sz w:val="24"/>
          <w:szCs w:val="24"/>
        </w:rPr>
        <w:t>mesi durumunda</w:t>
      </w:r>
      <w:r w:rsidR="00C4422A">
        <w:rPr>
          <w:rFonts w:asciiTheme="minorHAnsi" w:hAnsiTheme="minorHAnsi"/>
          <w:color w:val="212121"/>
          <w:sz w:val="24"/>
          <w:szCs w:val="24"/>
        </w:rPr>
        <w:t xml:space="preserve"> sağlık kurumlarında </w:t>
      </w:r>
      <w:r>
        <w:rPr>
          <w:rFonts w:asciiTheme="minorHAnsi" w:hAnsiTheme="minorHAnsi"/>
          <w:color w:val="212121"/>
          <w:sz w:val="24"/>
          <w:szCs w:val="24"/>
        </w:rPr>
        <w:t>ailelere gebeliğin</w:t>
      </w:r>
      <w:r w:rsidRPr="00672457">
        <w:rPr>
          <w:rFonts w:asciiTheme="minorHAnsi" w:hAnsiTheme="minorHAnsi"/>
          <w:color w:val="212121"/>
          <w:sz w:val="24"/>
          <w:szCs w:val="24"/>
        </w:rPr>
        <w:t xml:space="preserve"> sonlandırılması </w:t>
      </w:r>
      <w:r w:rsidR="00D62938">
        <w:rPr>
          <w:rFonts w:asciiTheme="minorHAnsi" w:hAnsiTheme="minorHAnsi"/>
          <w:color w:val="212121"/>
          <w:sz w:val="24"/>
          <w:szCs w:val="24"/>
        </w:rPr>
        <w:t>‘</w:t>
      </w:r>
      <w:r w:rsidRPr="00672457">
        <w:rPr>
          <w:rFonts w:asciiTheme="minorHAnsi" w:hAnsiTheme="minorHAnsi"/>
          <w:color w:val="212121"/>
          <w:sz w:val="24"/>
          <w:szCs w:val="24"/>
        </w:rPr>
        <w:t>önerilmektedir</w:t>
      </w:r>
      <w:r w:rsidR="00D62938">
        <w:rPr>
          <w:rFonts w:asciiTheme="minorHAnsi" w:hAnsiTheme="minorHAnsi"/>
          <w:color w:val="212121"/>
          <w:sz w:val="24"/>
          <w:szCs w:val="24"/>
        </w:rPr>
        <w:t>’</w:t>
      </w:r>
      <w:r w:rsidRPr="00672457">
        <w:rPr>
          <w:rFonts w:asciiTheme="minorHAnsi" w:hAnsiTheme="minorHAnsi"/>
          <w:color w:val="212121"/>
          <w:sz w:val="24"/>
          <w:szCs w:val="24"/>
        </w:rPr>
        <w:t>. Uygun danışm</w:t>
      </w:r>
      <w:r>
        <w:rPr>
          <w:rFonts w:asciiTheme="minorHAnsi" w:hAnsiTheme="minorHAnsi"/>
          <w:color w:val="212121"/>
          <w:sz w:val="24"/>
          <w:szCs w:val="24"/>
        </w:rPr>
        <w:t xml:space="preserve">anlık hizmetlerinin olmaması </w:t>
      </w:r>
      <w:r w:rsidRPr="00672457">
        <w:rPr>
          <w:rFonts w:asciiTheme="minorHAnsi" w:hAnsiTheme="minorHAnsi"/>
          <w:color w:val="212121"/>
          <w:sz w:val="24"/>
          <w:szCs w:val="24"/>
        </w:rPr>
        <w:t xml:space="preserve">aileleri çaresiz bırakmaktadır. </w:t>
      </w:r>
      <w:r w:rsidR="00C86322">
        <w:rPr>
          <w:rFonts w:asciiTheme="minorHAnsi" w:hAnsiTheme="minorHAnsi"/>
          <w:color w:val="212121"/>
          <w:sz w:val="24"/>
          <w:szCs w:val="24"/>
        </w:rPr>
        <w:t>Bu r</w:t>
      </w:r>
      <w:r w:rsidRPr="00672457">
        <w:rPr>
          <w:rFonts w:asciiTheme="minorHAnsi" w:hAnsiTheme="minorHAnsi"/>
          <w:color w:val="212121"/>
          <w:sz w:val="24"/>
          <w:szCs w:val="24"/>
        </w:rPr>
        <w:t>aporun hazırlanmasında yer alan STK'lar tarafından b</w:t>
      </w:r>
      <w:r w:rsidR="00F460EF">
        <w:rPr>
          <w:rFonts w:asciiTheme="minorHAnsi" w:hAnsiTheme="minorHAnsi"/>
          <w:color w:val="212121"/>
          <w:sz w:val="24"/>
          <w:szCs w:val="24"/>
        </w:rPr>
        <w:t>ildirilen birçok vaka</w:t>
      </w:r>
      <w:r w:rsidRPr="00672457">
        <w:rPr>
          <w:rFonts w:asciiTheme="minorHAnsi" w:hAnsiTheme="minorHAnsi"/>
          <w:color w:val="212121"/>
          <w:sz w:val="24"/>
          <w:szCs w:val="24"/>
        </w:rPr>
        <w:t xml:space="preserve"> vardır.</w:t>
      </w:r>
    </w:p>
    <w:p w:rsidR="00221D25" w:rsidRDefault="00221D25" w:rsidP="007A2717">
      <w:pPr>
        <w:pStyle w:val="AralkYok"/>
        <w:rPr>
          <w:rFonts w:cstheme="minorHAnsi"/>
          <w:b/>
          <w:shd w:val="clear" w:color="auto" w:fill="FFFFFF"/>
        </w:rPr>
      </w:pPr>
    </w:p>
    <w:p w:rsidR="00C86322" w:rsidRPr="005C7B72" w:rsidRDefault="00221D25" w:rsidP="007A2717">
      <w:pPr>
        <w:pStyle w:val="AralkYok"/>
        <w:rPr>
          <w:rFonts w:cstheme="minorHAnsi"/>
          <w:b/>
          <w:color w:val="C00000"/>
          <w:shd w:val="clear" w:color="auto" w:fill="FFFFFF"/>
        </w:rPr>
      </w:pPr>
      <w:proofErr w:type="spellStart"/>
      <w:r w:rsidRPr="005C7B72">
        <w:rPr>
          <w:rFonts w:cstheme="minorHAnsi"/>
          <w:b/>
          <w:color w:val="C00000"/>
          <w:shd w:val="clear" w:color="auto" w:fill="FFFFFF"/>
        </w:rPr>
        <w:t>Önerilen</w:t>
      </w:r>
      <w:proofErr w:type="spellEnd"/>
      <w:r w:rsidRPr="005C7B72">
        <w:rPr>
          <w:rFonts w:cstheme="minorHAnsi"/>
          <w:b/>
          <w:color w:val="C00000"/>
          <w:shd w:val="clear" w:color="auto" w:fill="FFFFFF"/>
        </w:rPr>
        <w:t xml:space="preserve"> </w:t>
      </w:r>
      <w:proofErr w:type="spellStart"/>
      <w:r w:rsidRPr="005C7B72">
        <w:rPr>
          <w:rFonts w:cstheme="minorHAnsi"/>
          <w:b/>
          <w:color w:val="C00000"/>
          <w:shd w:val="clear" w:color="auto" w:fill="FFFFFF"/>
        </w:rPr>
        <w:t>Sorular</w:t>
      </w:r>
      <w:proofErr w:type="spellEnd"/>
      <w:r w:rsidRPr="005C7B72">
        <w:rPr>
          <w:rFonts w:cstheme="minorHAnsi"/>
          <w:b/>
          <w:color w:val="C00000"/>
          <w:shd w:val="clear" w:color="auto" w:fill="FFFFFF"/>
        </w:rPr>
        <w:t xml:space="preserve">: </w:t>
      </w:r>
    </w:p>
    <w:p w:rsidR="00004692" w:rsidRPr="00F460EF" w:rsidRDefault="00F460EF" w:rsidP="007A2717">
      <w:pPr>
        <w:pStyle w:val="AralkYok"/>
        <w:rPr>
          <w:rFonts w:cstheme="minorHAnsi"/>
        </w:rPr>
      </w:pPr>
      <w:proofErr w:type="spellStart"/>
      <w:r w:rsidRPr="001A7AC0">
        <w:rPr>
          <w:rFonts w:cstheme="minorHAnsi"/>
          <w:b/>
        </w:rPr>
        <w:t>S</w:t>
      </w:r>
      <w:r w:rsidR="001A7AC0" w:rsidRPr="001A7AC0">
        <w:rPr>
          <w:rFonts w:cstheme="minorHAnsi"/>
          <w:b/>
        </w:rPr>
        <w:t>oru</w:t>
      </w:r>
      <w:proofErr w:type="spellEnd"/>
      <w:r w:rsidR="001A7AC0" w:rsidRPr="001A7AC0">
        <w:rPr>
          <w:rFonts w:cstheme="minorHAnsi"/>
          <w:b/>
        </w:rPr>
        <w:t xml:space="preserve"> </w:t>
      </w:r>
      <w:r w:rsidR="00004692" w:rsidRPr="001A7AC0">
        <w:rPr>
          <w:rFonts w:cstheme="minorHAnsi"/>
          <w:b/>
        </w:rPr>
        <w:t>4:</w:t>
      </w:r>
      <w:r w:rsidR="00B475C4" w:rsidRPr="00F460EF">
        <w:rPr>
          <w:rFonts w:cstheme="minorHAnsi"/>
        </w:rPr>
        <w:t xml:space="preserve"> </w:t>
      </w:r>
      <w:proofErr w:type="spellStart"/>
      <w:r w:rsidR="00004692" w:rsidRPr="00F460EF">
        <w:rPr>
          <w:rFonts w:cstheme="minorHAnsi"/>
        </w:rPr>
        <w:t>Nefret</w:t>
      </w:r>
      <w:proofErr w:type="spellEnd"/>
      <w:r w:rsidR="00004692" w:rsidRPr="00F460EF">
        <w:rPr>
          <w:rFonts w:cstheme="minorHAnsi"/>
        </w:rPr>
        <w:t xml:space="preserve"> </w:t>
      </w:r>
      <w:proofErr w:type="spellStart"/>
      <w:r w:rsidR="003745C8">
        <w:rPr>
          <w:rFonts w:cstheme="minorHAnsi"/>
        </w:rPr>
        <w:t>saiki</w:t>
      </w:r>
      <w:proofErr w:type="spellEnd"/>
      <w:r w:rsidR="003745C8">
        <w:rPr>
          <w:rFonts w:cstheme="minorHAnsi"/>
        </w:rPr>
        <w:t xml:space="preserve"> </w:t>
      </w:r>
      <w:proofErr w:type="spellStart"/>
      <w:r w:rsidR="003745C8">
        <w:rPr>
          <w:rFonts w:cstheme="minorHAnsi"/>
        </w:rPr>
        <w:t>eklenerek</w:t>
      </w:r>
      <w:proofErr w:type="spellEnd"/>
      <w:r w:rsidR="003745C8">
        <w:rPr>
          <w:rFonts w:cstheme="minorHAnsi"/>
        </w:rPr>
        <w:t xml:space="preserve"> </w:t>
      </w:r>
      <w:proofErr w:type="spellStart"/>
      <w:r w:rsidR="00C86322">
        <w:rPr>
          <w:rFonts w:cstheme="minorHAnsi"/>
        </w:rPr>
        <w:t>Sözleşme</w:t>
      </w:r>
      <w:r w:rsidR="003745C8">
        <w:rPr>
          <w:rFonts w:cstheme="minorHAnsi"/>
        </w:rPr>
        <w:t>’</w:t>
      </w:r>
      <w:r w:rsidR="00C86322">
        <w:rPr>
          <w:rFonts w:cstheme="minorHAnsi"/>
        </w:rPr>
        <w:t>nin</w:t>
      </w:r>
      <w:proofErr w:type="spellEnd"/>
      <w:r w:rsidR="00004692" w:rsidRPr="00F460EF">
        <w:rPr>
          <w:rFonts w:cstheme="minorHAnsi"/>
        </w:rPr>
        <w:t xml:space="preserve"> 2. </w:t>
      </w:r>
      <w:proofErr w:type="spellStart"/>
      <w:r w:rsidR="00004692" w:rsidRPr="00F460EF">
        <w:rPr>
          <w:rFonts w:cstheme="minorHAnsi"/>
        </w:rPr>
        <w:t>Maddesinde</w:t>
      </w:r>
      <w:proofErr w:type="spellEnd"/>
      <w:r w:rsidR="00004692" w:rsidRPr="00F460EF">
        <w:rPr>
          <w:rFonts w:cstheme="minorHAnsi"/>
        </w:rPr>
        <w:t xml:space="preserve"> </w:t>
      </w:r>
      <w:proofErr w:type="spellStart"/>
      <w:r w:rsidR="00004692" w:rsidRPr="00F460EF">
        <w:rPr>
          <w:rFonts w:cstheme="minorHAnsi"/>
        </w:rPr>
        <w:t>geçen</w:t>
      </w:r>
      <w:proofErr w:type="spellEnd"/>
      <w:r w:rsidR="00004692" w:rsidRPr="00F460EF">
        <w:rPr>
          <w:rFonts w:cstheme="minorHAnsi"/>
        </w:rPr>
        <w:t xml:space="preserve"> “</w:t>
      </w:r>
      <w:proofErr w:type="spellStart"/>
      <w:r w:rsidR="00004692" w:rsidRPr="00F460EF">
        <w:rPr>
          <w:rFonts w:cstheme="minorHAnsi"/>
        </w:rPr>
        <w:t>engelliliğe</w:t>
      </w:r>
      <w:proofErr w:type="spellEnd"/>
      <w:r w:rsidR="00004692" w:rsidRPr="00F460EF">
        <w:rPr>
          <w:rFonts w:cstheme="minorHAnsi"/>
        </w:rPr>
        <w:t xml:space="preserve"> </w:t>
      </w:r>
      <w:proofErr w:type="spellStart"/>
      <w:r w:rsidR="00004692" w:rsidRPr="00F460EF">
        <w:rPr>
          <w:rFonts w:cstheme="minorHAnsi"/>
        </w:rPr>
        <w:t>dayalı</w:t>
      </w:r>
      <w:proofErr w:type="spellEnd"/>
      <w:r w:rsidR="00004692" w:rsidRPr="00F460EF">
        <w:rPr>
          <w:rFonts w:cstheme="minorHAnsi"/>
        </w:rPr>
        <w:t xml:space="preserve"> </w:t>
      </w:r>
      <w:proofErr w:type="spellStart"/>
      <w:r w:rsidR="00004692" w:rsidRPr="00F460EF">
        <w:rPr>
          <w:rFonts w:cstheme="minorHAnsi"/>
        </w:rPr>
        <w:t>ayrı</w:t>
      </w:r>
      <w:r w:rsidR="00C86322">
        <w:rPr>
          <w:rFonts w:cstheme="minorHAnsi"/>
        </w:rPr>
        <w:t>mcılık</w:t>
      </w:r>
      <w:proofErr w:type="spellEnd"/>
      <w:r w:rsidR="00C86322">
        <w:rPr>
          <w:rFonts w:cstheme="minorHAnsi"/>
        </w:rPr>
        <w:t xml:space="preserve">” </w:t>
      </w:r>
      <w:proofErr w:type="spellStart"/>
      <w:r w:rsidR="00C86322">
        <w:rPr>
          <w:rFonts w:cstheme="minorHAnsi"/>
        </w:rPr>
        <w:t>tanımını</w:t>
      </w:r>
      <w:proofErr w:type="spellEnd"/>
      <w:r w:rsidR="00C86322">
        <w:rPr>
          <w:rFonts w:cstheme="minorHAnsi"/>
        </w:rPr>
        <w:t xml:space="preserve"> </w:t>
      </w:r>
      <w:proofErr w:type="spellStart"/>
      <w:r w:rsidR="00C86322">
        <w:rPr>
          <w:rFonts w:cstheme="minorHAnsi"/>
        </w:rPr>
        <w:t>ihlal</w:t>
      </w:r>
      <w:proofErr w:type="spellEnd"/>
      <w:r w:rsidR="00C86322">
        <w:rPr>
          <w:rFonts w:cstheme="minorHAnsi"/>
        </w:rPr>
        <w:t xml:space="preserve"> </w:t>
      </w:r>
      <w:proofErr w:type="spellStart"/>
      <w:r w:rsidR="00C86322">
        <w:rPr>
          <w:rFonts w:cstheme="minorHAnsi"/>
        </w:rPr>
        <w:t>eden</w:t>
      </w:r>
      <w:proofErr w:type="spellEnd"/>
      <w:r w:rsidR="00C86322">
        <w:rPr>
          <w:rFonts w:cstheme="minorHAnsi"/>
        </w:rPr>
        <w:t xml:space="preserve"> </w:t>
      </w:r>
      <w:r w:rsidR="003745C8">
        <w:rPr>
          <w:rFonts w:cstheme="minorHAnsi"/>
        </w:rPr>
        <w:t>TCK</w:t>
      </w:r>
      <w:r w:rsidR="00C86322">
        <w:rPr>
          <w:rFonts w:cstheme="minorHAnsi"/>
        </w:rPr>
        <w:t xml:space="preserve"> </w:t>
      </w:r>
      <w:r w:rsidR="00004692" w:rsidRPr="00F460EF">
        <w:rPr>
          <w:rFonts w:cstheme="minorHAnsi"/>
        </w:rPr>
        <w:t xml:space="preserve">122. </w:t>
      </w:r>
      <w:proofErr w:type="spellStart"/>
      <w:r w:rsidR="00004692" w:rsidRPr="00F460EF">
        <w:rPr>
          <w:rFonts w:cstheme="minorHAnsi"/>
        </w:rPr>
        <w:t>Maddede</w:t>
      </w:r>
      <w:r w:rsidR="001C23E4">
        <w:rPr>
          <w:rFonts w:cstheme="minorHAnsi"/>
        </w:rPr>
        <w:t>ki</w:t>
      </w:r>
      <w:proofErr w:type="spellEnd"/>
      <w:r w:rsidR="00004692" w:rsidRPr="00F460EF">
        <w:rPr>
          <w:rFonts w:cstheme="minorHAnsi"/>
        </w:rPr>
        <w:t xml:space="preserve"> “</w:t>
      </w:r>
      <w:proofErr w:type="spellStart"/>
      <w:r w:rsidR="00004692" w:rsidRPr="00F460EF">
        <w:rPr>
          <w:rFonts w:cstheme="minorHAnsi"/>
        </w:rPr>
        <w:t>nefret</w:t>
      </w:r>
      <w:proofErr w:type="spellEnd"/>
      <w:r w:rsidR="00004692" w:rsidRPr="00F460EF">
        <w:rPr>
          <w:rFonts w:cstheme="minorHAnsi"/>
        </w:rPr>
        <w:t xml:space="preserve">” </w:t>
      </w:r>
      <w:proofErr w:type="spellStart"/>
      <w:r w:rsidR="00004692" w:rsidRPr="00F460EF">
        <w:rPr>
          <w:rFonts w:cstheme="minorHAnsi"/>
        </w:rPr>
        <w:t>ifadesini</w:t>
      </w:r>
      <w:proofErr w:type="spellEnd"/>
      <w:r w:rsidR="00004692" w:rsidRPr="00F460EF">
        <w:rPr>
          <w:rFonts w:cstheme="minorHAnsi"/>
        </w:rPr>
        <w:t xml:space="preserve"> </w:t>
      </w:r>
      <w:proofErr w:type="spellStart"/>
      <w:r w:rsidR="00004692" w:rsidRPr="00F460EF">
        <w:rPr>
          <w:rFonts w:cstheme="minorHAnsi"/>
        </w:rPr>
        <w:t>kaldırmayı</w:t>
      </w:r>
      <w:proofErr w:type="spellEnd"/>
      <w:r w:rsidR="00004692" w:rsidRPr="00F460EF">
        <w:rPr>
          <w:rFonts w:cstheme="minorHAnsi"/>
        </w:rPr>
        <w:t xml:space="preserve"> </w:t>
      </w:r>
      <w:proofErr w:type="spellStart"/>
      <w:r w:rsidR="00004692" w:rsidRPr="00F460EF">
        <w:rPr>
          <w:rFonts w:cstheme="minorHAnsi"/>
        </w:rPr>
        <w:t>düşünüyor</w:t>
      </w:r>
      <w:proofErr w:type="spellEnd"/>
      <w:r w:rsidR="00004692" w:rsidRPr="00F460EF">
        <w:rPr>
          <w:rFonts w:cstheme="minorHAnsi"/>
        </w:rPr>
        <w:t xml:space="preserve"> </w:t>
      </w:r>
      <w:proofErr w:type="spellStart"/>
      <w:r w:rsidR="00004692" w:rsidRPr="00F460EF">
        <w:rPr>
          <w:rFonts w:cstheme="minorHAnsi"/>
        </w:rPr>
        <w:t>musunuz</w:t>
      </w:r>
      <w:proofErr w:type="spellEnd"/>
      <w:r w:rsidR="00004692" w:rsidRPr="00F460EF">
        <w:rPr>
          <w:rFonts w:cstheme="minorHAnsi"/>
        </w:rPr>
        <w:t>?</w:t>
      </w:r>
    </w:p>
    <w:p w:rsidR="00004692" w:rsidRPr="00F460EF" w:rsidRDefault="00F460EF" w:rsidP="007A2717">
      <w:pPr>
        <w:rPr>
          <w:rFonts w:cstheme="minorHAnsi"/>
        </w:rPr>
      </w:pPr>
      <w:proofErr w:type="spellStart"/>
      <w:r w:rsidRPr="001A7AC0">
        <w:rPr>
          <w:rFonts w:cstheme="minorHAnsi"/>
          <w:b/>
        </w:rPr>
        <w:t>S</w:t>
      </w:r>
      <w:r w:rsidR="001A7AC0" w:rsidRPr="001A7AC0">
        <w:rPr>
          <w:rFonts w:cstheme="minorHAnsi"/>
          <w:b/>
        </w:rPr>
        <w:t>oru</w:t>
      </w:r>
      <w:proofErr w:type="spellEnd"/>
      <w:r w:rsidR="001A7AC0" w:rsidRPr="001A7AC0">
        <w:rPr>
          <w:rFonts w:cstheme="minorHAnsi"/>
          <w:b/>
        </w:rPr>
        <w:t xml:space="preserve"> </w:t>
      </w:r>
      <w:r w:rsidRPr="001A7AC0">
        <w:rPr>
          <w:rFonts w:cstheme="minorHAnsi"/>
          <w:b/>
        </w:rPr>
        <w:t>5:</w:t>
      </w:r>
      <w:r>
        <w:rPr>
          <w:rFonts w:cstheme="minorHAnsi"/>
        </w:rPr>
        <w:t xml:space="preserve"> </w:t>
      </w:r>
      <w:proofErr w:type="spellStart"/>
      <w:r w:rsidR="00004692" w:rsidRPr="00F460EF">
        <w:rPr>
          <w:rFonts w:cstheme="minorHAnsi"/>
        </w:rPr>
        <w:t>Engelliliğe</w:t>
      </w:r>
      <w:proofErr w:type="spellEnd"/>
      <w:r w:rsidR="00004692" w:rsidRPr="00F460EF">
        <w:rPr>
          <w:rFonts w:cstheme="minorHAnsi"/>
        </w:rPr>
        <w:t xml:space="preserve"> </w:t>
      </w:r>
      <w:proofErr w:type="spellStart"/>
      <w:r w:rsidR="00004692" w:rsidRPr="00F460EF">
        <w:rPr>
          <w:rFonts w:cstheme="minorHAnsi"/>
        </w:rPr>
        <w:t>dayalı</w:t>
      </w:r>
      <w:proofErr w:type="spellEnd"/>
      <w:r w:rsidR="00004692" w:rsidRPr="00F460EF">
        <w:rPr>
          <w:rFonts w:cstheme="minorHAnsi"/>
        </w:rPr>
        <w:t xml:space="preserve"> </w:t>
      </w:r>
      <w:proofErr w:type="spellStart"/>
      <w:r w:rsidR="00004692" w:rsidRPr="00F460EF">
        <w:rPr>
          <w:rFonts w:cstheme="minorHAnsi"/>
        </w:rPr>
        <w:t>ayrımcılığın</w:t>
      </w:r>
      <w:proofErr w:type="spellEnd"/>
      <w:r w:rsidR="00004692" w:rsidRPr="00F460EF">
        <w:rPr>
          <w:rFonts w:cstheme="minorHAnsi"/>
        </w:rPr>
        <w:t xml:space="preserve"> </w:t>
      </w:r>
      <w:proofErr w:type="spellStart"/>
      <w:r w:rsidR="00004692" w:rsidRPr="00F460EF">
        <w:rPr>
          <w:rFonts w:cstheme="minorHAnsi"/>
        </w:rPr>
        <w:t>önlenmesi</w:t>
      </w:r>
      <w:proofErr w:type="spellEnd"/>
      <w:r w:rsidR="00004692" w:rsidRPr="00F460EF">
        <w:rPr>
          <w:rFonts w:cstheme="minorHAnsi"/>
        </w:rPr>
        <w:t xml:space="preserve"> </w:t>
      </w:r>
      <w:proofErr w:type="spellStart"/>
      <w:r w:rsidR="00004692" w:rsidRPr="00F460EF">
        <w:rPr>
          <w:rFonts w:cstheme="minorHAnsi"/>
        </w:rPr>
        <w:t>için</w:t>
      </w:r>
      <w:proofErr w:type="spellEnd"/>
      <w:r w:rsidR="00004692" w:rsidRPr="00F460EF">
        <w:rPr>
          <w:rFonts w:cstheme="minorHAnsi"/>
        </w:rPr>
        <w:t xml:space="preserve"> </w:t>
      </w:r>
      <w:proofErr w:type="spellStart"/>
      <w:r w:rsidR="003745C8">
        <w:rPr>
          <w:rFonts w:cstheme="minorHAnsi"/>
        </w:rPr>
        <w:t>TCK’nın</w:t>
      </w:r>
      <w:proofErr w:type="spellEnd"/>
      <w:r w:rsidR="00004692" w:rsidRPr="00F460EF">
        <w:rPr>
          <w:rFonts w:cstheme="minorHAnsi"/>
        </w:rPr>
        <w:t xml:space="preserve"> </w:t>
      </w:r>
      <w:proofErr w:type="spellStart"/>
      <w:r w:rsidR="00004692" w:rsidRPr="00F460EF">
        <w:rPr>
          <w:rFonts w:cstheme="minorHAnsi"/>
        </w:rPr>
        <w:t>ötesine</w:t>
      </w:r>
      <w:proofErr w:type="spellEnd"/>
      <w:r w:rsidR="00004692" w:rsidRPr="00F460EF">
        <w:rPr>
          <w:rFonts w:cstheme="minorHAnsi"/>
        </w:rPr>
        <w:t xml:space="preserve"> </w:t>
      </w:r>
      <w:proofErr w:type="spellStart"/>
      <w:r w:rsidR="00004692" w:rsidRPr="00F460EF">
        <w:rPr>
          <w:rFonts w:cstheme="minorHAnsi"/>
        </w:rPr>
        <w:t>geçecek</w:t>
      </w:r>
      <w:proofErr w:type="spellEnd"/>
      <w:r w:rsidR="00004692" w:rsidRPr="00F460EF">
        <w:rPr>
          <w:rFonts w:cstheme="minorHAnsi"/>
        </w:rPr>
        <w:t xml:space="preserve"> </w:t>
      </w:r>
      <w:proofErr w:type="spellStart"/>
      <w:r w:rsidR="00004692" w:rsidRPr="00F460EF">
        <w:rPr>
          <w:rFonts w:cstheme="minorHAnsi"/>
        </w:rPr>
        <w:t>düzenlemeler</w:t>
      </w:r>
      <w:proofErr w:type="spellEnd"/>
      <w:r w:rsidR="00004692" w:rsidRPr="00F460EF">
        <w:rPr>
          <w:rFonts w:cstheme="minorHAnsi"/>
        </w:rPr>
        <w:t xml:space="preserve"> </w:t>
      </w:r>
      <w:proofErr w:type="spellStart"/>
      <w:r w:rsidR="00004692" w:rsidRPr="00F460EF">
        <w:rPr>
          <w:rFonts w:cstheme="minorHAnsi"/>
        </w:rPr>
        <w:t>yapmak</w:t>
      </w:r>
      <w:proofErr w:type="spellEnd"/>
      <w:r w:rsidR="00004692" w:rsidRPr="00F460EF">
        <w:rPr>
          <w:rFonts w:cstheme="minorHAnsi"/>
        </w:rPr>
        <w:t xml:space="preserve"> </w:t>
      </w:r>
      <w:proofErr w:type="spellStart"/>
      <w:r w:rsidR="00004692" w:rsidRPr="00F460EF">
        <w:rPr>
          <w:rFonts w:cstheme="minorHAnsi"/>
        </w:rPr>
        <w:t>konusunda</w:t>
      </w:r>
      <w:proofErr w:type="spellEnd"/>
      <w:r w:rsidR="00004692" w:rsidRPr="00F460EF">
        <w:rPr>
          <w:rFonts w:cstheme="minorHAnsi"/>
        </w:rPr>
        <w:t xml:space="preserve"> </w:t>
      </w:r>
      <w:proofErr w:type="spellStart"/>
      <w:r w:rsidR="00004692" w:rsidRPr="00F460EF">
        <w:rPr>
          <w:rFonts w:cstheme="minorHAnsi"/>
        </w:rPr>
        <w:t>bir</w:t>
      </w:r>
      <w:proofErr w:type="spellEnd"/>
      <w:r w:rsidR="00004692" w:rsidRPr="00F460EF">
        <w:rPr>
          <w:rFonts w:cstheme="minorHAnsi"/>
        </w:rPr>
        <w:t xml:space="preserve"> </w:t>
      </w:r>
      <w:proofErr w:type="spellStart"/>
      <w:r w:rsidR="00004692" w:rsidRPr="00F460EF">
        <w:rPr>
          <w:rFonts w:cstheme="minorHAnsi"/>
        </w:rPr>
        <w:t>çalışmanız</w:t>
      </w:r>
      <w:proofErr w:type="spellEnd"/>
      <w:r w:rsidR="00004692" w:rsidRPr="00F460EF">
        <w:rPr>
          <w:rFonts w:cstheme="minorHAnsi"/>
        </w:rPr>
        <w:t xml:space="preserve"> var </w:t>
      </w:r>
      <w:proofErr w:type="spellStart"/>
      <w:r w:rsidR="00004692" w:rsidRPr="00F460EF">
        <w:rPr>
          <w:rFonts w:cstheme="minorHAnsi"/>
        </w:rPr>
        <w:t>mı</w:t>
      </w:r>
      <w:proofErr w:type="spellEnd"/>
      <w:r w:rsidR="00004692" w:rsidRPr="00F460EF">
        <w:rPr>
          <w:rFonts w:cstheme="minorHAnsi"/>
        </w:rPr>
        <w:t xml:space="preserve">? </w:t>
      </w:r>
    </w:p>
    <w:p w:rsidR="00004692" w:rsidRPr="00F460EF" w:rsidRDefault="00F460EF" w:rsidP="007A2717">
      <w:pPr>
        <w:pStyle w:val="AralkYok"/>
        <w:rPr>
          <w:rFonts w:cstheme="minorHAnsi"/>
        </w:rPr>
      </w:pPr>
      <w:proofErr w:type="spellStart"/>
      <w:r w:rsidRPr="001A7AC0">
        <w:rPr>
          <w:rFonts w:cstheme="minorHAnsi"/>
          <w:b/>
        </w:rPr>
        <w:t>S</w:t>
      </w:r>
      <w:r w:rsidR="001A7AC0" w:rsidRPr="001A7AC0">
        <w:rPr>
          <w:rFonts w:cstheme="minorHAnsi"/>
          <w:b/>
        </w:rPr>
        <w:t>oru</w:t>
      </w:r>
      <w:proofErr w:type="spellEnd"/>
      <w:r w:rsidR="001A7AC0" w:rsidRPr="001A7AC0">
        <w:rPr>
          <w:rFonts w:cstheme="minorHAnsi"/>
          <w:b/>
        </w:rPr>
        <w:t xml:space="preserve"> </w:t>
      </w:r>
      <w:r w:rsidRPr="001A7AC0">
        <w:rPr>
          <w:rFonts w:cstheme="minorHAnsi"/>
          <w:b/>
        </w:rPr>
        <w:t>6:</w:t>
      </w:r>
      <w:r>
        <w:rPr>
          <w:rFonts w:cstheme="minorHAnsi"/>
        </w:rPr>
        <w:t xml:space="preserve"> </w:t>
      </w:r>
      <w:proofErr w:type="spellStart"/>
      <w:r w:rsidR="00004692" w:rsidRPr="00F460EF">
        <w:rPr>
          <w:rFonts w:cstheme="minorHAnsi"/>
        </w:rPr>
        <w:t>Engelli</w:t>
      </w:r>
      <w:proofErr w:type="spellEnd"/>
      <w:r w:rsidR="00004692" w:rsidRPr="00F460EF">
        <w:rPr>
          <w:rFonts w:cstheme="minorHAnsi"/>
        </w:rPr>
        <w:t xml:space="preserve"> </w:t>
      </w:r>
      <w:proofErr w:type="spellStart"/>
      <w:r w:rsidR="00004692" w:rsidRPr="00F460EF">
        <w:rPr>
          <w:rFonts w:cstheme="minorHAnsi"/>
        </w:rPr>
        <w:t>bebeği</w:t>
      </w:r>
      <w:proofErr w:type="spellEnd"/>
      <w:r w:rsidR="00004692" w:rsidRPr="00F460EF">
        <w:rPr>
          <w:rFonts w:cstheme="minorHAnsi"/>
        </w:rPr>
        <w:t xml:space="preserve"> </w:t>
      </w:r>
      <w:proofErr w:type="spellStart"/>
      <w:r w:rsidR="00004692" w:rsidRPr="00F460EF">
        <w:rPr>
          <w:rFonts w:cstheme="minorHAnsi"/>
        </w:rPr>
        <w:t>olacağını</w:t>
      </w:r>
      <w:proofErr w:type="spellEnd"/>
      <w:r w:rsidR="00004692" w:rsidRPr="00F460EF">
        <w:rPr>
          <w:rFonts w:cstheme="minorHAnsi"/>
        </w:rPr>
        <w:t xml:space="preserve"> </w:t>
      </w:r>
      <w:proofErr w:type="spellStart"/>
      <w:r w:rsidR="00004692" w:rsidRPr="00F460EF">
        <w:rPr>
          <w:rFonts w:cstheme="minorHAnsi"/>
        </w:rPr>
        <w:t>öğrenen</w:t>
      </w:r>
      <w:proofErr w:type="spellEnd"/>
      <w:r w:rsidR="00004692" w:rsidRPr="00F460EF">
        <w:rPr>
          <w:rFonts w:cstheme="minorHAnsi"/>
        </w:rPr>
        <w:t xml:space="preserve"> </w:t>
      </w:r>
      <w:proofErr w:type="spellStart"/>
      <w:r w:rsidR="00004692" w:rsidRPr="00F460EF">
        <w:rPr>
          <w:rFonts w:cstheme="minorHAnsi"/>
        </w:rPr>
        <w:t>aileler</w:t>
      </w:r>
      <w:proofErr w:type="spellEnd"/>
      <w:r w:rsidR="00004692" w:rsidRPr="00F460EF">
        <w:rPr>
          <w:rFonts w:cstheme="minorHAnsi"/>
        </w:rPr>
        <w:t xml:space="preserve"> </w:t>
      </w:r>
      <w:proofErr w:type="spellStart"/>
      <w:r w:rsidR="00004692" w:rsidRPr="00F460EF">
        <w:rPr>
          <w:rFonts w:cstheme="minorHAnsi"/>
        </w:rPr>
        <w:t>için</w:t>
      </w:r>
      <w:proofErr w:type="spellEnd"/>
      <w:r w:rsidR="00004692" w:rsidRPr="00F460EF">
        <w:rPr>
          <w:rFonts w:cstheme="minorHAnsi"/>
        </w:rPr>
        <w:t xml:space="preserve"> ne </w:t>
      </w:r>
      <w:proofErr w:type="spellStart"/>
      <w:r w:rsidR="00004692" w:rsidRPr="00F460EF">
        <w:rPr>
          <w:rFonts w:cstheme="minorHAnsi"/>
        </w:rPr>
        <w:t>tür</w:t>
      </w:r>
      <w:proofErr w:type="spellEnd"/>
      <w:r w:rsidR="00004692" w:rsidRPr="00F460EF">
        <w:rPr>
          <w:rFonts w:cstheme="minorHAnsi"/>
        </w:rPr>
        <w:t xml:space="preserve"> </w:t>
      </w:r>
      <w:proofErr w:type="spellStart"/>
      <w:r w:rsidR="00004692" w:rsidRPr="00F460EF">
        <w:rPr>
          <w:rFonts w:cstheme="minorHAnsi"/>
        </w:rPr>
        <w:t>destek</w:t>
      </w:r>
      <w:proofErr w:type="spellEnd"/>
      <w:r w:rsidR="00004692" w:rsidRPr="00F460EF">
        <w:rPr>
          <w:rFonts w:cstheme="minorHAnsi"/>
        </w:rPr>
        <w:t xml:space="preserve"> </w:t>
      </w:r>
      <w:proofErr w:type="spellStart"/>
      <w:r w:rsidR="00004692" w:rsidRPr="00F460EF">
        <w:rPr>
          <w:rFonts w:cstheme="minorHAnsi"/>
        </w:rPr>
        <w:t>hizmetleriniz</w:t>
      </w:r>
      <w:proofErr w:type="spellEnd"/>
      <w:r w:rsidR="00004692" w:rsidRPr="00F460EF">
        <w:rPr>
          <w:rFonts w:cstheme="minorHAnsi"/>
        </w:rPr>
        <w:t xml:space="preserve"> var? Bu </w:t>
      </w:r>
      <w:proofErr w:type="spellStart"/>
      <w:r w:rsidR="00004692" w:rsidRPr="00F460EF">
        <w:rPr>
          <w:rFonts w:cstheme="minorHAnsi"/>
        </w:rPr>
        <w:t>ailelere</w:t>
      </w:r>
      <w:proofErr w:type="spellEnd"/>
      <w:r w:rsidR="00004692" w:rsidRPr="00F460EF">
        <w:rPr>
          <w:rFonts w:cstheme="minorHAnsi"/>
        </w:rPr>
        <w:t xml:space="preserve"> </w:t>
      </w:r>
      <w:proofErr w:type="spellStart"/>
      <w:r w:rsidR="00004692" w:rsidRPr="00F460EF">
        <w:rPr>
          <w:rFonts w:cstheme="minorHAnsi"/>
        </w:rPr>
        <w:t>doktorlar</w:t>
      </w:r>
      <w:proofErr w:type="spellEnd"/>
      <w:r w:rsidR="00004692" w:rsidRPr="00F460EF">
        <w:rPr>
          <w:rFonts w:cstheme="minorHAnsi"/>
        </w:rPr>
        <w:t xml:space="preserve"> </w:t>
      </w:r>
      <w:proofErr w:type="spellStart"/>
      <w:r w:rsidR="00004692" w:rsidRPr="00F460EF">
        <w:rPr>
          <w:rFonts w:cstheme="minorHAnsi"/>
        </w:rPr>
        <w:t>tarafından</w:t>
      </w:r>
      <w:proofErr w:type="spellEnd"/>
      <w:r w:rsidR="00004692" w:rsidRPr="00F460EF">
        <w:rPr>
          <w:rFonts w:cstheme="minorHAnsi"/>
        </w:rPr>
        <w:t xml:space="preserve"> </w:t>
      </w:r>
      <w:proofErr w:type="spellStart"/>
      <w:r w:rsidR="00004692" w:rsidRPr="00F460EF">
        <w:rPr>
          <w:rFonts w:cstheme="minorHAnsi"/>
        </w:rPr>
        <w:t>gebeliğin</w:t>
      </w:r>
      <w:proofErr w:type="spellEnd"/>
      <w:r w:rsidR="00004692" w:rsidRPr="00F460EF">
        <w:rPr>
          <w:rFonts w:cstheme="minorHAnsi"/>
        </w:rPr>
        <w:t xml:space="preserve"> </w:t>
      </w:r>
      <w:proofErr w:type="spellStart"/>
      <w:r w:rsidR="00004692" w:rsidRPr="00F460EF">
        <w:rPr>
          <w:rFonts w:cstheme="minorHAnsi"/>
        </w:rPr>
        <w:t>sonlandırılması</w:t>
      </w:r>
      <w:proofErr w:type="spellEnd"/>
      <w:r w:rsidR="00004692" w:rsidRPr="00F460EF">
        <w:rPr>
          <w:rFonts w:cstheme="minorHAnsi"/>
        </w:rPr>
        <w:t xml:space="preserve"> </w:t>
      </w:r>
      <w:proofErr w:type="spellStart"/>
      <w:r w:rsidR="00004692" w:rsidRPr="00F460EF">
        <w:rPr>
          <w:rFonts w:cstheme="minorHAnsi"/>
        </w:rPr>
        <w:t>için</w:t>
      </w:r>
      <w:proofErr w:type="spellEnd"/>
      <w:r w:rsidR="00004692" w:rsidRPr="00F460EF">
        <w:rPr>
          <w:rFonts w:cstheme="minorHAnsi"/>
        </w:rPr>
        <w:t xml:space="preserve"> </w:t>
      </w:r>
      <w:proofErr w:type="spellStart"/>
      <w:r w:rsidR="00004692" w:rsidRPr="00F460EF">
        <w:rPr>
          <w:rFonts w:cstheme="minorHAnsi"/>
        </w:rPr>
        <w:t>baskı</w:t>
      </w:r>
      <w:proofErr w:type="spellEnd"/>
      <w:r w:rsidR="00004692" w:rsidRPr="00F460EF">
        <w:rPr>
          <w:rFonts w:cstheme="minorHAnsi"/>
        </w:rPr>
        <w:t xml:space="preserve"> </w:t>
      </w:r>
      <w:proofErr w:type="spellStart"/>
      <w:r w:rsidR="00004692" w:rsidRPr="00F460EF">
        <w:rPr>
          <w:rFonts w:cstheme="minorHAnsi"/>
        </w:rPr>
        <w:t>yapıldığı</w:t>
      </w:r>
      <w:proofErr w:type="spellEnd"/>
      <w:r w:rsidR="00004692" w:rsidRPr="00F460EF">
        <w:rPr>
          <w:rFonts w:cstheme="minorHAnsi"/>
        </w:rPr>
        <w:t xml:space="preserve"> </w:t>
      </w:r>
      <w:proofErr w:type="spellStart"/>
      <w:r w:rsidR="00004692" w:rsidRPr="00F460EF">
        <w:rPr>
          <w:rFonts w:cstheme="minorHAnsi"/>
        </w:rPr>
        <w:t>doğru</w:t>
      </w:r>
      <w:proofErr w:type="spellEnd"/>
      <w:r w:rsidR="00004692" w:rsidRPr="00F460EF">
        <w:rPr>
          <w:rFonts w:cstheme="minorHAnsi"/>
        </w:rPr>
        <w:t xml:space="preserve"> </w:t>
      </w:r>
      <w:proofErr w:type="spellStart"/>
      <w:r w:rsidR="00004692" w:rsidRPr="00F460EF">
        <w:rPr>
          <w:rFonts w:cstheme="minorHAnsi"/>
        </w:rPr>
        <w:t>mudur</w:t>
      </w:r>
      <w:proofErr w:type="spellEnd"/>
      <w:r w:rsidR="00004692" w:rsidRPr="00F460EF">
        <w:rPr>
          <w:rFonts w:cstheme="minorHAnsi"/>
        </w:rPr>
        <w:t xml:space="preserve">? </w:t>
      </w:r>
      <w:proofErr w:type="spellStart"/>
      <w:r w:rsidR="00004692" w:rsidRPr="00F460EF">
        <w:rPr>
          <w:rFonts w:cstheme="minorHAnsi"/>
        </w:rPr>
        <w:t>Bunu</w:t>
      </w:r>
      <w:proofErr w:type="spellEnd"/>
      <w:r w:rsidR="00004692" w:rsidRPr="00F460EF">
        <w:rPr>
          <w:rFonts w:cstheme="minorHAnsi"/>
        </w:rPr>
        <w:t xml:space="preserve"> </w:t>
      </w:r>
      <w:proofErr w:type="spellStart"/>
      <w:r w:rsidR="00004692" w:rsidRPr="00F460EF">
        <w:rPr>
          <w:rFonts w:cstheme="minorHAnsi"/>
        </w:rPr>
        <w:t>önlemek</w:t>
      </w:r>
      <w:proofErr w:type="spellEnd"/>
      <w:r w:rsidR="00004692" w:rsidRPr="00F460EF">
        <w:rPr>
          <w:rFonts w:cstheme="minorHAnsi"/>
        </w:rPr>
        <w:t xml:space="preserve"> </w:t>
      </w:r>
      <w:proofErr w:type="spellStart"/>
      <w:r w:rsidR="00004692" w:rsidRPr="00F460EF">
        <w:rPr>
          <w:rFonts w:cstheme="minorHAnsi"/>
        </w:rPr>
        <w:t>için</w:t>
      </w:r>
      <w:proofErr w:type="spellEnd"/>
      <w:r w:rsidR="00004692" w:rsidRPr="00F460EF">
        <w:rPr>
          <w:rFonts w:cstheme="minorHAnsi"/>
        </w:rPr>
        <w:t xml:space="preserve"> </w:t>
      </w:r>
      <w:proofErr w:type="spellStart"/>
      <w:r w:rsidR="00004692" w:rsidRPr="00F460EF">
        <w:rPr>
          <w:rFonts w:cstheme="minorHAnsi"/>
        </w:rPr>
        <w:t>yakın</w:t>
      </w:r>
      <w:proofErr w:type="spellEnd"/>
      <w:r w:rsidR="00004692" w:rsidRPr="00F460EF">
        <w:rPr>
          <w:rFonts w:cstheme="minorHAnsi"/>
        </w:rPr>
        <w:t xml:space="preserve"> </w:t>
      </w:r>
      <w:proofErr w:type="spellStart"/>
      <w:r w:rsidR="00004692" w:rsidRPr="00F460EF">
        <w:rPr>
          <w:rFonts w:cstheme="minorHAnsi"/>
        </w:rPr>
        <w:t>zamanlı</w:t>
      </w:r>
      <w:proofErr w:type="spellEnd"/>
      <w:r w:rsidR="00004692" w:rsidRPr="00F460EF">
        <w:rPr>
          <w:rFonts w:cstheme="minorHAnsi"/>
        </w:rPr>
        <w:t xml:space="preserve"> </w:t>
      </w:r>
      <w:proofErr w:type="spellStart"/>
      <w:r w:rsidR="00004692" w:rsidRPr="00F460EF">
        <w:rPr>
          <w:rFonts w:cstheme="minorHAnsi"/>
        </w:rPr>
        <w:t>planlarınız</w:t>
      </w:r>
      <w:proofErr w:type="spellEnd"/>
      <w:r w:rsidR="00004692" w:rsidRPr="00F460EF">
        <w:rPr>
          <w:rFonts w:cstheme="minorHAnsi"/>
        </w:rPr>
        <w:t xml:space="preserve"> </w:t>
      </w:r>
      <w:proofErr w:type="spellStart"/>
      <w:r w:rsidR="00004692" w:rsidRPr="00F460EF">
        <w:rPr>
          <w:rFonts w:cstheme="minorHAnsi"/>
        </w:rPr>
        <w:t>nelerdir</w:t>
      </w:r>
      <w:proofErr w:type="spellEnd"/>
      <w:r w:rsidR="00004692" w:rsidRPr="00F460EF">
        <w:rPr>
          <w:rFonts w:cstheme="minorHAnsi"/>
        </w:rPr>
        <w:t>?</w:t>
      </w:r>
    </w:p>
    <w:p w:rsidR="00EE61B1" w:rsidRPr="00CA5E41" w:rsidRDefault="00EE61B1" w:rsidP="007A2717">
      <w:pPr>
        <w:pStyle w:val="AralkYok"/>
        <w:rPr>
          <w:rFonts w:cstheme="minorHAnsi"/>
          <w:lang w:val="tr-TR"/>
        </w:rPr>
      </w:pPr>
    </w:p>
    <w:p w:rsidR="00487D93" w:rsidRPr="00CA5E41" w:rsidRDefault="00487D93" w:rsidP="007A2717">
      <w:pPr>
        <w:pStyle w:val="AralkYok"/>
        <w:rPr>
          <w:rFonts w:cstheme="minorHAnsi"/>
          <w:lang w:val="tr-TR"/>
        </w:rPr>
      </w:pPr>
    </w:p>
    <w:p w:rsidR="00C86322" w:rsidRPr="00C86322" w:rsidRDefault="006E4CF1" w:rsidP="007A2717">
      <w:pPr>
        <w:pStyle w:val="AralkYok"/>
        <w:rPr>
          <w:rFonts w:cstheme="minorHAnsi"/>
          <w:b/>
          <w:color w:val="ED7D31" w:themeColor="accent2"/>
          <w:sz w:val="28"/>
          <w:szCs w:val="28"/>
          <w:lang w:val="tr-TR"/>
        </w:rPr>
      </w:pPr>
      <w:r w:rsidRPr="00C86322">
        <w:rPr>
          <w:rFonts w:cstheme="minorHAnsi"/>
          <w:b/>
          <w:color w:val="ED7D31" w:themeColor="accent2"/>
          <w:sz w:val="28"/>
          <w:szCs w:val="28"/>
          <w:lang w:val="tr-TR"/>
        </w:rPr>
        <w:t>Madde</w:t>
      </w:r>
      <w:r w:rsidR="00FD69C8" w:rsidRPr="00C86322">
        <w:rPr>
          <w:rFonts w:cstheme="minorHAnsi"/>
          <w:b/>
          <w:color w:val="ED7D31" w:themeColor="accent2"/>
          <w:sz w:val="28"/>
          <w:szCs w:val="28"/>
          <w:lang w:val="tr-TR"/>
        </w:rPr>
        <w:t xml:space="preserve"> 6</w:t>
      </w:r>
      <w:r w:rsidR="00221D25" w:rsidRPr="00C86322">
        <w:rPr>
          <w:rFonts w:cstheme="minorHAnsi"/>
          <w:b/>
          <w:color w:val="ED7D31" w:themeColor="accent2"/>
          <w:sz w:val="28"/>
          <w:szCs w:val="28"/>
          <w:lang w:val="tr-TR"/>
        </w:rPr>
        <w:tab/>
      </w:r>
    </w:p>
    <w:p w:rsidR="00C86322" w:rsidRPr="00C86322" w:rsidRDefault="00221D25" w:rsidP="007A2717">
      <w:pPr>
        <w:pStyle w:val="AralkYok"/>
        <w:rPr>
          <w:rFonts w:cstheme="minorHAnsi"/>
          <w:b/>
          <w:color w:val="ED7D31" w:themeColor="accent2"/>
          <w:sz w:val="28"/>
          <w:szCs w:val="28"/>
          <w:lang w:val="tr-TR"/>
        </w:rPr>
      </w:pPr>
      <w:r w:rsidRPr="00C86322">
        <w:rPr>
          <w:rFonts w:cstheme="minorHAnsi"/>
          <w:b/>
          <w:color w:val="ED7D31" w:themeColor="accent2"/>
          <w:sz w:val="28"/>
          <w:szCs w:val="28"/>
          <w:lang w:val="tr-TR"/>
        </w:rPr>
        <w:t>ENGELLİ KADINLAR</w:t>
      </w:r>
    </w:p>
    <w:p w:rsidR="002048A8" w:rsidRPr="00221D25" w:rsidRDefault="00221D25" w:rsidP="007A2717">
      <w:pPr>
        <w:pStyle w:val="AralkYok"/>
        <w:rPr>
          <w:rFonts w:cstheme="minorHAnsi"/>
          <w:b/>
          <w:color w:val="8496B0" w:themeColor="text2" w:themeTint="99"/>
          <w:sz w:val="28"/>
          <w:szCs w:val="28"/>
          <w:lang w:val="tr-TR"/>
        </w:rPr>
      </w:pPr>
      <w:r w:rsidRPr="00221D25">
        <w:rPr>
          <w:rFonts w:cstheme="minorHAnsi"/>
          <w:b/>
          <w:color w:val="8496B0" w:themeColor="text2" w:themeTint="99"/>
          <w:sz w:val="28"/>
          <w:szCs w:val="28"/>
          <w:lang w:val="tr-TR"/>
        </w:rPr>
        <w:t xml:space="preserve"> </w:t>
      </w:r>
    </w:p>
    <w:p w:rsidR="00BB494C" w:rsidRPr="00CA5E41" w:rsidRDefault="00210156" w:rsidP="007A2717">
      <w:pPr>
        <w:pStyle w:val="AralkYok"/>
        <w:numPr>
          <w:ilvl w:val="0"/>
          <w:numId w:val="41"/>
        </w:numPr>
        <w:rPr>
          <w:rFonts w:cstheme="minorHAnsi"/>
          <w:lang w:val="tr-TR"/>
        </w:rPr>
      </w:pPr>
      <w:r w:rsidRPr="00CA5E41">
        <w:rPr>
          <w:rFonts w:cstheme="minorHAnsi"/>
          <w:lang w:val="tr-TR"/>
        </w:rPr>
        <w:t>Engellilerle ilgili en ‘güncel</w:t>
      </w:r>
      <w:r w:rsidR="001C23E4">
        <w:rPr>
          <w:rFonts w:cstheme="minorHAnsi"/>
          <w:lang w:val="tr-TR"/>
        </w:rPr>
        <w:t>’</w:t>
      </w:r>
      <w:r w:rsidRPr="00CA5E41">
        <w:rPr>
          <w:rFonts w:cstheme="minorHAnsi"/>
          <w:lang w:val="tr-TR"/>
        </w:rPr>
        <w:t xml:space="preserve"> </w:t>
      </w:r>
      <w:r w:rsidR="0022085D" w:rsidRPr="00CA5E41">
        <w:rPr>
          <w:rFonts w:cstheme="minorHAnsi"/>
          <w:lang w:val="tr-TR"/>
        </w:rPr>
        <w:t xml:space="preserve">resmi </w:t>
      </w:r>
      <w:r w:rsidRPr="00CA5E41">
        <w:rPr>
          <w:rFonts w:cstheme="minorHAnsi"/>
          <w:lang w:val="tr-TR"/>
        </w:rPr>
        <w:t>rakamlar 2011 yılı Nüfus ve Konut Araştırması verileridir. Buna göre</w:t>
      </w:r>
      <w:r w:rsidR="00974209">
        <w:rPr>
          <w:rFonts w:cstheme="minorHAnsi"/>
          <w:lang w:val="tr-TR"/>
        </w:rPr>
        <w:t xml:space="preserve"> Türkiye’de </w:t>
      </w:r>
      <w:r w:rsidRPr="00CA5E41">
        <w:rPr>
          <w:rFonts w:cstheme="minorHAnsi"/>
          <w:lang w:val="tr-TR"/>
        </w:rPr>
        <w:t>engelli</w:t>
      </w:r>
      <w:r w:rsidR="00974209">
        <w:rPr>
          <w:rFonts w:cstheme="minorHAnsi"/>
          <w:lang w:val="tr-TR"/>
        </w:rPr>
        <w:t xml:space="preserve">lerin </w:t>
      </w:r>
      <w:r w:rsidRPr="00CA5E41">
        <w:rPr>
          <w:rFonts w:cstheme="minorHAnsi"/>
          <w:lang w:val="tr-TR"/>
        </w:rPr>
        <w:t>yüzde 57,2’</w:t>
      </w:r>
      <w:r w:rsidR="00974209">
        <w:rPr>
          <w:rFonts w:cstheme="minorHAnsi"/>
          <w:lang w:val="tr-TR"/>
        </w:rPr>
        <w:t>si kadındır.</w:t>
      </w:r>
      <w:r w:rsidRPr="00CA5E41">
        <w:rPr>
          <w:rFonts w:cstheme="minorHAnsi"/>
          <w:lang w:val="tr-TR"/>
        </w:rPr>
        <w:t xml:space="preserve"> </w:t>
      </w:r>
      <w:r w:rsidR="008C549F" w:rsidRPr="00CA5E41">
        <w:rPr>
          <w:rFonts w:cstheme="minorHAnsi"/>
          <w:lang w:val="tr-TR"/>
        </w:rPr>
        <w:t xml:space="preserve">Bir başka deyişle, </w:t>
      </w:r>
      <w:r w:rsidR="008A0C28">
        <w:rPr>
          <w:rFonts w:cstheme="minorHAnsi"/>
          <w:lang w:val="tr-TR"/>
        </w:rPr>
        <w:t>üç</w:t>
      </w:r>
      <w:r w:rsidR="008C549F" w:rsidRPr="00CA5E41">
        <w:rPr>
          <w:rFonts w:cstheme="minorHAnsi"/>
          <w:lang w:val="tr-TR"/>
        </w:rPr>
        <w:t xml:space="preserve"> milyondan fazla kadının en az bir engeli bulunmaktadır. Türkiye’de engelli kadınlar ve kız çocukların eğitim, sağlık, istihdam, haklara erişim ve katılım durumuna odaklanan herhangi bir resmi istatistik ve analiz </w:t>
      </w:r>
      <w:r w:rsidR="00020E4F" w:rsidRPr="00CA5E41">
        <w:rPr>
          <w:rFonts w:cstheme="minorHAnsi"/>
          <w:lang w:val="tr-TR"/>
        </w:rPr>
        <w:t xml:space="preserve">veya genel istatistik sistemi içinde ayrıştırılmış veri </w:t>
      </w:r>
      <w:r w:rsidR="008C549F" w:rsidRPr="00CA5E41">
        <w:rPr>
          <w:rFonts w:cstheme="minorHAnsi"/>
          <w:lang w:val="tr-TR"/>
        </w:rPr>
        <w:t>bulunmamaktadır.</w:t>
      </w:r>
    </w:p>
    <w:p w:rsidR="00BB494C" w:rsidRPr="00CA5E41" w:rsidRDefault="008C549F" w:rsidP="007A2717">
      <w:pPr>
        <w:pStyle w:val="AralkYok"/>
        <w:numPr>
          <w:ilvl w:val="0"/>
          <w:numId w:val="41"/>
        </w:numPr>
        <w:rPr>
          <w:rFonts w:cstheme="minorHAnsi"/>
          <w:lang w:val="tr-TR"/>
        </w:rPr>
      </w:pPr>
      <w:r w:rsidRPr="00CA5E41">
        <w:rPr>
          <w:rFonts w:cstheme="minorHAnsi"/>
          <w:lang w:val="tr-TR"/>
        </w:rPr>
        <w:t>Engelli kadınlar</w:t>
      </w:r>
      <w:r w:rsidR="00CB60D2">
        <w:rPr>
          <w:rFonts w:cstheme="minorHAnsi"/>
          <w:lang w:val="tr-TR"/>
        </w:rPr>
        <w:t>a</w:t>
      </w:r>
      <w:r w:rsidRPr="00CA5E41">
        <w:rPr>
          <w:rFonts w:cstheme="minorHAnsi"/>
          <w:lang w:val="tr-TR"/>
        </w:rPr>
        <w:t xml:space="preserve"> ve kız çocuklara yönelik toplumsal cinsiyet temelli şiddet ve ayrımcılığa ilişkin devlet kurumlarında herhangi bir derinlemesine çalışma olma</w:t>
      </w:r>
      <w:r w:rsidR="00C86322">
        <w:rPr>
          <w:rFonts w:cstheme="minorHAnsi"/>
          <w:lang w:val="tr-TR"/>
        </w:rPr>
        <w:t>dığı gibi, koruyucu önlemleri</w:t>
      </w:r>
      <w:r w:rsidRPr="00CA5E41">
        <w:rPr>
          <w:rFonts w:cstheme="minorHAnsi"/>
          <w:lang w:val="tr-TR"/>
        </w:rPr>
        <w:t xml:space="preserve"> içeren bir politika </w:t>
      </w:r>
      <w:r w:rsidR="00020E4F" w:rsidRPr="00CA5E41">
        <w:rPr>
          <w:rFonts w:cstheme="minorHAnsi"/>
          <w:lang w:val="tr-TR"/>
        </w:rPr>
        <w:t xml:space="preserve">da </w:t>
      </w:r>
      <w:r w:rsidRPr="00CA5E41">
        <w:rPr>
          <w:rFonts w:cstheme="minorHAnsi"/>
          <w:lang w:val="tr-TR"/>
        </w:rPr>
        <w:t xml:space="preserve">yoktur. </w:t>
      </w:r>
      <w:r w:rsidR="00020E4F" w:rsidRPr="00CA5E41">
        <w:rPr>
          <w:rFonts w:cstheme="minorHAnsi"/>
          <w:lang w:val="tr-TR"/>
        </w:rPr>
        <w:t xml:space="preserve">Toplumsal cinsiyet temelli şiddetle mücadeleye dair yasal-koruyucu önlemler engelli kadınlar için de geçerlidir, ancak, engellilerin </w:t>
      </w:r>
      <w:r w:rsidR="00035D72" w:rsidRPr="00CA5E41">
        <w:rPr>
          <w:rFonts w:cstheme="minorHAnsi"/>
          <w:lang w:val="tr-TR"/>
        </w:rPr>
        <w:t xml:space="preserve">kendilerine özgü koşulları dikkate alan bir </w:t>
      </w:r>
      <w:r w:rsidR="00035D72" w:rsidRPr="00945AFA">
        <w:rPr>
          <w:rFonts w:cstheme="minorHAnsi"/>
          <w:i/>
          <w:lang w:val="tr-TR"/>
        </w:rPr>
        <w:t>şiddetle mücadele planı</w:t>
      </w:r>
      <w:r w:rsidR="00035D72" w:rsidRPr="00CA5E41">
        <w:rPr>
          <w:rFonts w:cstheme="minorHAnsi"/>
          <w:lang w:val="tr-TR"/>
        </w:rPr>
        <w:t xml:space="preserve"> devlet tarafından geliştirilmemiştir. </w:t>
      </w:r>
    </w:p>
    <w:p w:rsidR="00BB494C" w:rsidRPr="00CA5E41" w:rsidRDefault="00BB494C" w:rsidP="007A2717">
      <w:pPr>
        <w:pStyle w:val="AralkYok"/>
        <w:numPr>
          <w:ilvl w:val="0"/>
          <w:numId w:val="41"/>
        </w:numPr>
        <w:rPr>
          <w:rFonts w:cstheme="minorHAnsi"/>
          <w:lang w:val="tr-TR"/>
        </w:rPr>
      </w:pPr>
      <w:r w:rsidRPr="00CA5E41">
        <w:rPr>
          <w:rFonts w:cstheme="minorHAnsi"/>
          <w:lang w:val="tr-TR"/>
        </w:rPr>
        <w:t>Engelli kadınlar ve kız çocukların insan haklarını koruyup geliştirmek ve onları güçlendirmek üzere</w:t>
      </w:r>
      <w:r w:rsidR="00187975">
        <w:rPr>
          <w:rFonts w:cstheme="minorHAnsi"/>
          <w:lang w:val="tr-TR"/>
        </w:rPr>
        <w:t xml:space="preserve"> </w:t>
      </w:r>
      <w:r w:rsidRPr="00CA5E41">
        <w:rPr>
          <w:rFonts w:cstheme="minorHAnsi"/>
          <w:lang w:val="tr-TR"/>
        </w:rPr>
        <w:t>sürdürülebilir politikalar ve eylem planları da bulunmamaktadır.</w:t>
      </w:r>
    </w:p>
    <w:p w:rsidR="00020E4F" w:rsidRPr="006A22CC" w:rsidRDefault="00BB494C" w:rsidP="007A2717">
      <w:pPr>
        <w:pStyle w:val="AralkYok"/>
        <w:numPr>
          <w:ilvl w:val="0"/>
          <w:numId w:val="41"/>
        </w:numPr>
        <w:rPr>
          <w:rFonts w:cstheme="minorHAnsi"/>
          <w:lang w:val="tr-TR"/>
        </w:rPr>
      </w:pPr>
      <w:r w:rsidRPr="006A22CC">
        <w:rPr>
          <w:rFonts w:cstheme="minorHAnsi"/>
          <w:lang w:val="tr-TR"/>
        </w:rPr>
        <w:t>Türkiye devle</w:t>
      </w:r>
      <w:r w:rsidR="00C86322">
        <w:rPr>
          <w:rFonts w:cstheme="minorHAnsi"/>
          <w:lang w:val="tr-TR"/>
        </w:rPr>
        <w:t>tinin taraf olduğu iki önemli Birleşmiş Milletler sözleşmesinin (Kadınlara Karşı Her Türlü Ayrımcılığın Önlenmesi Sözleşmesi-</w:t>
      </w:r>
      <w:r w:rsidRPr="006A22CC">
        <w:rPr>
          <w:rFonts w:cstheme="minorHAnsi"/>
          <w:lang w:val="tr-TR"/>
        </w:rPr>
        <w:t xml:space="preserve">CEDAW ve </w:t>
      </w:r>
      <w:r w:rsidR="00C86322">
        <w:rPr>
          <w:rFonts w:cstheme="minorHAnsi"/>
          <w:lang w:val="tr-TR"/>
        </w:rPr>
        <w:t xml:space="preserve">Engelli Hakları Sözleşmesi-CRPD) </w:t>
      </w:r>
      <w:r w:rsidRPr="006A22CC">
        <w:rPr>
          <w:rFonts w:cstheme="minorHAnsi"/>
          <w:lang w:val="tr-TR"/>
        </w:rPr>
        <w:t xml:space="preserve">birbiriyle etkileşebileceği çalışmalar yalnızca sivil toplum örgütleri tarafından yürütülmektedir. </w:t>
      </w:r>
    </w:p>
    <w:p w:rsidR="00BB494C" w:rsidRPr="00CA5E41" w:rsidRDefault="0000039F" w:rsidP="007A2717">
      <w:pPr>
        <w:pStyle w:val="AralkYok"/>
        <w:numPr>
          <w:ilvl w:val="0"/>
          <w:numId w:val="41"/>
        </w:numPr>
        <w:rPr>
          <w:rFonts w:cstheme="minorHAnsi"/>
          <w:lang w:val="tr-TR"/>
        </w:rPr>
      </w:pPr>
      <w:r w:rsidRPr="00CA5E41">
        <w:rPr>
          <w:rFonts w:cstheme="minorHAnsi"/>
          <w:lang w:val="tr-TR"/>
        </w:rPr>
        <w:t xml:space="preserve">Türkiye parlamentosunda 2009 yılında yasayla kurulan </w:t>
      </w:r>
      <w:proofErr w:type="gramStart"/>
      <w:r w:rsidR="00806692" w:rsidRPr="00CA5E41">
        <w:rPr>
          <w:rFonts w:cstheme="minorHAnsi"/>
          <w:lang w:val="tr-TR"/>
        </w:rPr>
        <w:t>daimi</w:t>
      </w:r>
      <w:proofErr w:type="gramEnd"/>
      <w:r w:rsidR="00FD4C37">
        <w:rPr>
          <w:rFonts w:cstheme="minorHAnsi"/>
          <w:lang w:val="tr-TR"/>
        </w:rPr>
        <w:t xml:space="preserve"> </w:t>
      </w:r>
      <w:r w:rsidRPr="00CA5E41">
        <w:rPr>
          <w:rFonts w:cstheme="minorHAnsi"/>
          <w:lang w:val="tr-TR"/>
        </w:rPr>
        <w:t>Kadın Erkek Fırsat Eşitliği Komisyonu</w:t>
      </w:r>
      <w:r w:rsidR="00CB60D2">
        <w:rPr>
          <w:rFonts w:cstheme="minorHAnsi"/>
          <w:lang w:val="tr-TR"/>
        </w:rPr>
        <w:t xml:space="preserve"> </w:t>
      </w:r>
      <w:r w:rsidR="00676299" w:rsidRPr="00CA5E41">
        <w:rPr>
          <w:rFonts w:cstheme="minorHAnsi"/>
        </w:rPr>
        <w:t xml:space="preserve">(KEFEK) </w:t>
      </w:r>
      <w:proofErr w:type="spellStart"/>
      <w:r w:rsidR="00E866FB" w:rsidRPr="00CA5E41">
        <w:rPr>
          <w:rFonts w:cstheme="minorHAnsi"/>
        </w:rPr>
        <w:t>bugüne</w:t>
      </w:r>
      <w:proofErr w:type="spellEnd"/>
      <w:r w:rsidR="00E866FB" w:rsidRPr="00CA5E41">
        <w:rPr>
          <w:rFonts w:cstheme="minorHAnsi"/>
        </w:rPr>
        <w:t xml:space="preserve"> </w:t>
      </w:r>
      <w:proofErr w:type="spellStart"/>
      <w:r w:rsidR="00E866FB" w:rsidRPr="00CA5E41">
        <w:rPr>
          <w:rFonts w:cstheme="minorHAnsi"/>
        </w:rPr>
        <w:t>dek</w:t>
      </w:r>
      <w:proofErr w:type="spellEnd"/>
      <w:r w:rsidR="00E866FB" w:rsidRPr="00CA5E41">
        <w:rPr>
          <w:rFonts w:cstheme="minorHAnsi"/>
        </w:rPr>
        <w:t xml:space="preserve"> </w:t>
      </w:r>
      <w:proofErr w:type="spellStart"/>
      <w:r w:rsidR="00676299" w:rsidRPr="00CA5E41">
        <w:rPr>
          <w:rFonts w:cstheme="minorHAnsi"/>
        </w:rPr>
        <w:t>engelli</w:t>
      </w:r>
      <w:proofErr w:type="spellEnd"/>
      <w:r w:rsidR="00676299" w:rsidRPr="00CA5E41">
        <w:rPr>
          <w:rFonts w:cstheme="minorHAnsi"/>
        </w:rPr>
        <w:t xml:space="preserve"> </w:t>
      </w:r>
      <w:proofErr w:type="spellStart"/>
      <w:r w:rsidR="00676299" w:rsidRPr="00CA5E41">
        <w:rPr>
          <w:rFonts w:cstheme="minorHAnsi"/>
        </w:rPr>
        <w:t>kadınlara</w:t>
      </w:r>
      <w:proofErr w:type="spellEnd"/>
      <w:r w:rsidR="00676299" w:rsidRPr="00CA5E41">
        <w:rPr>
          <w:rFonts w:cstheme="minorHAnsi"/>
        </w:rPr>
        <w:t xml:space="preserve"> </w:t>
      </w:r>
      <w:proofErr w:type="spellStart"/>
      <w:r w:rsidR="00676299" w:rsidRPr="00CA5E41">
        <w:rPr>
          <w:rFonts w:cstheme="minorHAnsi"/>
        </w:rPr>
        <w:t>yönelik</w:t>
      </w:r>
      <w:proofErr w:type="spellEnd"/>
      <w:r w:rsidR="00676299" w:rsidRPr="00CA5E41">
        <w:rPr>
          <w:rFonts w:cstheme="minorHAnsi"/>
        </w:rPr>
        <w:t xml:space="preserve"> </w:t>
      </w:r>
      <w:proofErr w:type="spellStart"/>
      <w:r w:rsidR="00676299" w:rsidRPr="00CA5E41">
        <w:rPr>
          <w:rFonts w:cstheme="minorHAnsi"/>
        </w:rPr>
        <w:t>h</w:t>
      </w:r>
      <w:r w:rsidR="00FD4C37">
        <w:rPr>
          <w:rFonts w:cstheme="minorHAnsi"/>
        </w:rPr>
        <w:t>erhangi</w:t>
      </w:r>
      <w:proofErr w:type="spellEnd"/>
      <w:r w:rsidR="00FD4C37">
        <w:rPr>
          <w:rFonts w:cstheme="minorHAnsi"/>
        </w:rPr>
        <w:t xml:space="preserve"> </w:t>
      </w:r>
      <w:proofErr w:type="spellStart"/>
      <w:r w:rsidR="00FD4C37">
        <w:rPr>
          <w:rFonts w:cstheme="minorHAnsi"/>
        </w:rPr>
        <w:t>bir</w:t>
      </w:r>
      <w:proofErr w:type="spellEnd"/>
      <w:r w:rsidR="00FD4C37">
        <w:rPr>
          <w:rFonts w:cstheme="minorHAnsi"/>
        </w:rPr>
        <w:t xml:space="preserve"> </w:t>
      </w:r>
      <w:proofErr w:type="spellStart"/>
      <w:r w:rsidR="00FD4C37">
        <w:rPr>
          <w:rFonts w:cstheme="minorHAnsi"/>
        </w:rPr>
        <w:t>çalışma</w:t>
      </w:r>
      <w:proofErr w:type="spellEnd"/>
      <w:r w:rsidR="00FD4C37">
        <w:rPr>
          <w:rFonts w:cstheme="minorHAnsi"/>
        </w:rPr>
        <w:t xml:space="preserve"> </w:t>
      </w:r>
      <w:proofErr w:type="spellStart"/>
      <w:r w:rsidR="00FD4C37">
        <w:rPr>
          <w:rFonts w:cstheme="minorHAnsi"/>
        </w:rPr>
        <w:t>yapmamıştır</w:t>
      </w:r>
      <w:proofErr w:type="spellEnd"/>
      <w:r w:rsidR="00FD4C37">
        <w:rPr>
          <w:rFonts w:cstheme="minorHAnsi"/>
        </w:rPr>
        <w:t xml:space="preserve">. </w:t>
      </w:r>
      <w:r w:rsidR="00C60ED6" w:rsidRPr="00CA5E41">
        <w:rPr>
          <w:rFonts w:cstheme="minorHAnsi"/>
          <w:color w:val="000000"/>
          <w:shd w:val="clear" w:color="auto" w:fill="FFFFFF"/>
        </w:rPr>
        <w:t xml:space="preserve">2016 </w:t>
      </w:r>
      <w:proofErr w:type="spellStart"/>
      <w:r w:rsidR="00C60ED6" w:rsidRPr="00CA5E41">
        <w:rPr>
          <w:rFonts w:cstheme="minorHAnsi"/>
          <w:color w:val="000000"/>
          <w:shd w:val="clear" w:color="auto" w:fill="FFFFFF"/>
        </w:rPr>
        <w:t>yılında</w:t>
      </w:r>
      <w:proofErr w:type="spellEnd"/>
      <w:r w:rsidR="00C60ED6" w:rsidRPr="00CA5E41">
        <w:rPr>
          <w:rFonts w:cstheme="minorHAnsi"/>
          <w:color w:val="000000"/>
          <w:shd w:val="clear" w:color="auto" w:fill="FFFFFF"/>
        </w:rPr>
        <w:t xml:space="preserve"> KEFEK </w:t>
      </w:r>
      <w:proofErr w:type="spellStart"/>
      <w:r w:rsidR="00C60ED6" w:rsidRPr="00CA5E41">
        <w:rPr>
          <w:rFonts w:cstheme="minorHAnsi"/>
          <w:color w:val="000000"/>
          <w:shd w:val="clear" w:color="auto" w:fill="FFFFFF"/>
        </w:rPr>
        <w:t>altında</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Engelli</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Kadınlar</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ve</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Engelli</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Yakını</w:t>
      </w:r>
      <w:proofErr w:type="spellEnd"/>
      <w:r w:rsidR="00C60ED6" w:rsidRPr="00CA5E41">
        <w:rPr>
          <w:rFonts w:cstheme="minorHAnsi"/>
          <w:color w:val="000000"/>
          <w:shd w:val="clear" w:color="auto" w:fill="FFFFFF"/>
        </w:rPr>
        <w:t xml:space="preserve"> Olan </w:t>
      </w:r>
      <w:proofErr w:type="spellStart"/>
      <w:r w:rsidR="00C60ED6" w:rsidRPr="00CA5E41">
        <w:rPr>
          <w:rFonts w:cstheme="minorHAnsi"/>
          <w:color w:val="000000"/>
          <w:shd w:val="clear" w:color="auto" w:fill="FFFFFF"/>
        </w:rPr>
        <w:t>Kadınlar</w:t>
      </w:r>
      <w:proofErr w:type="spellEnd"/>
      <w:r w:rsidR="00C60ED6" w:rsidRPr="00CA5E41">
        <w:rPr>
          <w:rFonts w:cstheme="minorHAnsi"/>
          <w:color w:val="000000"/>
          <w:shd w:val="clear" w:color="auto" w:fill="FFFFFF"/>
        </w:rPr>
        <w:t xml:space="preserve"> Alt </w:t>
      </w:r>
      <w:proofErr w:type="spellStart"/>
      <w:r w:rsidR="00C60ED6" w:rsidRPr="00CA5E41">
        <w:rPr>
          <w:rFonts w:cstheme="minorHAnsi"/>
          <w:color w:val="000000"/>
          <w:shd w:val="clear" w:color="auto" w:fill="FFFFFF"/>
        </w:rPr>
        <w:t>Komisyonu</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kurulmuş</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ancak</w:t>
      </w:r>
      <w:proofErr w:type="spellEnd"/>
      <w:r w:rsidR="00C60ED6" w:rsidRPr="00CA5E41">
        <w:rPr>
          <w:rFonts w:cstheme="minorHAnsi"/>
          <w:color w:val="000000"/>
          <w:shd w:val="clear" w:color="auto" w:fill="FFFFFF"/>
        </w:rPr>
        <w:t xml:space="preserve"> </w:t>
      </w:r>
      <w:proofErr w:type="spellStart"/>
      <w:r w:rsidR="00FD4C37">
        <w:rPr>
          <w:rFonts w:cstheme="minorHAnsi"/>
          <w:color w:val="000000"/>
          <w:shd w:val="clear" w:color="auto" w:fill="FFFFFF"/>
        </w:rPr>
        <w:t>bu</w:t>
      </w:r>
      <w:proofErr w:type="spellEnd"/>
      <w:r w:rsidR="00FD4C37">
        <w:rPr>
          <w:rFonts w:cstheme="minorHAnsi"/>
          <w:color w:val="000000"/>
          <w:shd w:val="clear" w:color="auto" w:fill="FFFFFF"/>
        </w:rPr>
        <w:t xml:space="preserve"> alt </w:t>
      </w:r>
      <w:proofErr w:type="spellStart"/>
      <w:r w:rsidR="00FD4C37">
        <w:rPr>
          <w:rFonts w:cstheme="minorHAnsi"/>
          <w:color w:val="000000"/>
          <w:shd w:val="clear" w:color="auto" w:fill="FFFFFF"/>
        </w:rPr>
        <w:t>komisyon</w:t>
      </w:r>
      <w:proofErr w:type="spellEnd"/>
      <w:r w:rsidR="00FD4C37">
        <w:rPr>
          <w:rFonts w:cstheme="minorHAnsi"/>
          <w:color w:val="000000"/>
          <w:shd w:val="clear" w:color="auto" w:fill="FFFFFF"/>
        </w:rPr>
        <w:t xml:space="preserve"> </w:t>
      </w:r>
      <w:proofErr w:type="spellStart"/>
      <w:r w:rsidR="00C60ED6" w:rsidRPr="00CA5E41">
        <w:rPr>
          <w:rFonts w:cstheme="minorHAnsi"/>
          <w:color w:val="000000"/>
          <w:shd w:val="clear" w:color="auto" w:fill="FFFFFF"/>
        </w:rPr>
        <w:t>yaptığı</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başlangıç</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toplantısından</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sonra</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hiçbir</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faaliyet</w:t>
      </w:r>
      <w:proofErr w:type="spellEnd"/>
      <w:r w:rsidR="00C60ED6" w:rsidRPr="00CA5E41">
        <w:rPr>
          <w:rFonts w:cstheme="minorHAnsi"/>
          <w:color w:val="000000"/>
          <w:shd w:val="clear" w:color="auto" w:fill="FFFFFF"/>
        </w:rPr>
        <w:t xml:space="preserve"> </w:t>
      </w:r>
      <w:proofErr w:type="spellStart"/>
      <w:r w:rsidR="00C60ED6" w:rsidRPr="00CA5E41">
        <w:rPr>
          <w:rFonts w:cstheme="minorHAnsi"/>
          <w:color w:val="000000"/>
          <w:shd w:val="clear" w:color="auto" w:fill="FFFFFF"/>
        </w:rPr>
        <w:t>gerçekleştirmemiştir</w:t>
      </w:r>
      <w:proofErr w:type="spellEnd"/>
      <w:r w:rsidR="00C60ED6" w:rsidRPr="00CA5E41">
        <w:rPr>
          <w:rFonts w:cstheme="minorHAnsi"/>
          <w:color w:val="000000"/>
          <w:shd w:val="clear" w:color="auto" w:fill="FFFFFF"/>
        </w:rPr>
        <w:t xml:space="preserve">. </w:t>
      </w:r>
      <w:proofErr w:type="spellStart"/>
      <w:r w:rsidR="00676299" w:rsidRPr="00CA5E41">
        <w:rPr>
          <w:rFonts w:cstheme="minorHAnsi"/>
        </w:rPr>
        <w:t>KEFEK’in</w:t>
      </w:r>
      <w:proofErr w:type="spellEnd"/>
      <w:r w:rsidR="00676299" w:rsidRPr="00CA5E41">
        <w:rPr>
          <w:rFonts w:cstheme="minorHAnsi"/>
        </w:rPr>
        <w:t xml:space="preserve"> </w:t>
      </w:r>
      <w:proofErr w:type="spellStart"/>
      <w:r w:rsidR="00676299" w:rsidRPr="00CA5E41">
        <w:rPr>
          <w:rFonts w:cstheme="minorHAnsi"/>
        </w:rPr>
        <w:t>çalışmaları</w:t>
      </w:r>
      <w:proofErr w:type="spellEnd"/>
      <w:r w:rsidR="00676299" w:rsidRPr="00CA5E41">
        <w:rPr>
          <w:rFonts w:cstheme="minorHAnsi"/>
        </w:rPr>
        <w:t xml:space="preserve"> </w:t>
      </w:r>
      <w:proofErr w:type="spellStart"/>
      <w:r w:rsidR="00676299" w:rsidRPr="00CA5E41">
        <w:rPr>
          <w:rFonts w:cstheme="minorHAnsi"/>
        </w:rPr>
        <w:t>kendi</w:t>
      </w:r>
      <w:proofErr w:type="spellEnd"/>
      <w:r w:rsidR="00676299" w:rsidRPr="00CA5E41">
        <w:rPr>
          <w:rFonts w:cstheme="minorHAnsi"/>
        </w:rPr>
        <w:t xml:space="preserve"> </w:t>
      </w:r>
      <w:proofErr w:type="spellStart"/>
      <w:r w:rsidR="00676299" w:rsidRPr="00CA5E41">
        <w:rPr>
          <w:rFonts w:cstheme="minorHAnsi"/>
        </w:rPr>
        <w:t>sitesinde</w:t>
      </w:r>
      <w:proofErr w:type="spellEnd"/>
      <w:r w:rsidR="00676299" w:rsidRPr="00CA5E41">
        <w:rPr>
          <w:rFonts w:cstheme="minorHAnsi"/>
        </w:rPr>
        <w:t xml:space="preserve"> </w:t>
      </w:r>
      <w:proofErr w:type="spellStart"/>
      <w:r w:rsidR="00676299" w:rsidRPr="00CA5E41">
        <w:rPr>
          <w:rFonts w:cstheme="minorHAnsi"/>
        </w:rPr>
        <w:t>yer</w:t>
      </w:r>
      <w:proofErr w:type="spellEnd"/>
      <w:r w:rsidR="00676299" w:rsidRPr="00CA5E41">
        <w:rPr>
          <w:rFonts w:cstheme="minorHAnsi"/>
        </w:rPr>
        <w:t xml:space="preserve"> </w:t>
      </w:r>
      <w:proofErr w:type="spellStart"/>
      <w:r w:rsidR="00676299" w:rsidRPr="00CA5E41">
        <w:rPr>
          <w:rFonts w:cstheme="minorHAnsi"/>
        </w:rPr>
        <w:t>almaktadır</w:t>
      </w:r>
      <w:proofErr w:type="spellEnd"/>
      <w:r w:rsidR="00676299" w:rsidRPr="00CA5E41">
        <w:rPr>
          <w:rFonts w:cstheme="minorHAnsi"/>
        </w:rPr>
        <w:t xml:space="preserve">: </w:t>
      </w:r>
      <w:hyperlink r:id="rId8" w:history="1">
        <w:r w:rsidR="00E45D07" w:rsidRPr="00CA5E41">
          <w:rPr>
            <w:rStyle w:val="Kpr"/>
            <w:rFonts w:cstheme="minorHAnsi"/>
            <w:lang w:val="tr-TR"/>
          </w:rPr>
          <w:t>https://www.tbmm.gov.tr/komisyon/kefe</w:t>
        </w:r>
      </w:hyperlink>
    </w:p>
    <w:p w:rsidR="0096421A" w:rsidRPr="00CA5E41" w:rsidRDefault="0013148D" w:rsidP="007A2717">
      <w:pPr>
        <w:pStyle w:val="AralkYok"/>
        <w:numPr>
          <w:ilvl w:val="0"/>
          <w:numId w:val="41"/>
        </w:numPr>
        <w:rPr>
          <w:rFonts w:cstheme="minorHAnsi"/>
          <w:lang w:val="tr-TR"/>
        </w:rPr>
      </w:pPr>
      <w:r w:rsidRPr="00CA5E41">
        <w:rPr>
          <w:rFonts w:cstheme="minorHAnsi"/>
          <w:lang w:val="tr-TR"/>
        </w:rPr>
        <w:t>Aile ve Sosyal Politikalar Bakanlığı’na bağlı Kadının Statüsü Genel Müdürlüğü’nün 2014 yılında yaptığı, ülke genelini kapsayan Kadına Yönelik</w:t>
      </w:r>
      <w:r w:rsidR="00FD4C37">
        <w:rPr>
          <w:rFonts w:cstheme="minorHAnsi"/>
          <w:lang w:val="tr-TR"/>
        </w:rPr>
        <w:t xml:space="preserve"> Aile İçi Şiddet Araştırması’nda </w:t>
      </w:r>
      <w:r w:rsidRPr="00CA5E41">
        <w:rPr>
          <w:rFonts w:cstheme="minorHAnsi"/>
          <w:lang w:val="tr-TR"/>
        </w:rPr>
        <w:t>engelli kadınlar ve kız çocuklar</w:t>
      </w:r>
      <w:r w:rsidR="00FD4C37">
        <w:rPr>
          <w:rFonts w:cstheme="minorHAnsi"/>
          <w:lang w:val="tr-TR"/>
        </w:rPr>
        <w:t xml:space="preserve"> içerilmemiştir. </w:t>
      </w:r>
      <w:r w:rsidRPr="00CA5E41">
        <w:rPr>
          <w:rFonts w:cstheme="minorHAnsi"/>
          <w:lang w:val="tr-TR"/>
        </w:rPr>
        <w:t xml:space="preserve"> </w:t>
      </w:r>
    </w:p>
    <w:p w:rsidR="003A5B23" w:rsidRPr="008A0C28" w:rsidRDefault="003A5B23" w:rsidP="007A2717">
      <w:pPr>
        <w:pStyle w:val="AralkYok"/>
        <w:numPr>
          <w:ilvl w:val="0"/>
          <w:numId w:val="41"/>
        </w:numPr>
        <w:rPr>
          <w:rFonts w:cstheme="minorHAnsi"/>
          <w:lang w:val="tr-TR"/>
        </w:rPr>
      </w:pPr>
      <w:r w:rsidRPr="00CA5E41">
        <w:rPr>
          <w:rFonts w:cstheme="minorHAnsi"/>
          <w:lang w:val="tr-TR"/>
        </w:rPr>
        <w:t>“Kadına Yönelik Şiddetle Mücadele Ulusal Eylem Planı 2016-2020”de</w:t>
      </w:r>
      <w:r w:rsidR="00FD4C37">
        <w:rPr>
          <w:rFonts w:cstheme="minorHAnsi"/>
          <w:lang w:val="tr-TR"/>
        </w:rPr>
        <w:t xml:space="preserve"> </w:t>
      </w:r>
      <w:proofErr w:type="spellStart"/>
      <w:r w:rsidR="001F23F7" w:rsidRPr="00CA5E41">
        <w:rPr>
          <w:rFonts w:cstheme="minorHAnsi"/>
        </w:rPr>
        <w:t>engelli</w:t>
      </w:r>
      <w:proofErr w:type="spellEnd"/>
      <w:r w:rsidR="001F23F7" w:rsidRPr="00CA5E41">
        <w:rPr>
          <w:rFonts w:cstheme="minorHAnsi"/>
        </w:rPr>
        <w:t xml:space="preserve"> </w:t>
      </w:r>
      <w:proofErr w:type="spellStart"/>
      <w:r w:rsidR="001F23F7" w:rsidRPr="00CA5E41">
        <w:rPr>
          <w:rFonts w:cstheme="minorHAnsi"/>
        </w:rPr>
        <w:t>kadınlar</w:t>
      </w:r>
      <w:r w:rsidR="004D4704" w:rsidRPr="00CA5E41">
        <w:rPr>
          <w:rFonts w:cstheme="minorHAnsi"/>
        </w:rPr>
        <w:t>dan</w:t>
      </w:r>
      <w:proofErr w:type="spellEnd"/>
      <w:r w:rsidR="004D4704" w:rsidRPr="00CA5E41">
        <w:rPr>
          <w:rFonts w:cstheme="minorHAnsi"/>
        </w:rPr>
        <w:t xml:space="preserve"> </w:t>
      </w:r>
      <w:proofErr w:type="spellStart"/>
      <w:r w:rsidR="004D4704" w:rsidRPr="00CA5E41">
        <w:rPr>
          <w:rFonts w:cstheme="minorHAnsi"/>
        </w:rPr>
        <w:t>söz</w:t>
      </w:r>
      <w:proofErr w:type="spellEnd"/>
      <w:r w:rsidR="004D4704" w:rsidRPr="00CA5E41">
        <w:rPr>
          <w:rFonts w:cstheme="minorHAnsi"/>
        </w:rPr>
        <w:t xml:space="preserve"> </w:t>
      </w:r>
      <w:proofErr w:type="spellStart"/>
      <w:r w:rsidR="004D4704" w:rsidRPr="00CA5E41">
        <w:rPr>
          <w:rFonts w:cstheme="minorHAnsi"/>
        </w:rPr>
        <w:t>edilmiştir</w:t>
      </w:r>
      <w:proofErr w:type="spellEnd"/>
      <w:r w:rsidR="004D4704" w:rsidRPr="00CA5E41">
        <w:rPr>
          <w:rFonts w:cstheme="minorHAnsi"/>
        </w:rPr>
        <w:t xml:space="preserve">. </w:t>
      </w:r>
      <w:proofErr w:type="spellStart"/>
      <w:r w:rsidR="004D4704" w:rsidRPr="00CA5E41">
        <w:rPr>
          <w:rFonts w:cstheme="minorHAnsi"/>
        </w:rPr>
        <w:t>Örneğin</w:t>
      </w:r>
      <w:proofErr w:type="spellEnd"/>
      <w:r w:rsidR="004D4704" w:rsidRPr="00CA5E41">
        <w:rPr>
          <w:rFonts w:cstheme="minorHAnsi"/>
        </w:rPr>
        <w:t xml:space="preserve">; </w:t>
      </w:r>
      <w:proofErr w:type="spellStart"/>
      <w:r w:rsidR="005350C0" w:rsidRPr="00CA5E41">
        <w:rPr>
          <w:rFonts w:cstheme="minorHAnsi"/>
        </w:rPr>
        <w:t>e</w:t>
      </w:r>
      <w:r w:rsidRPr="00CA5E41">
        <w:rPr>
          <w:rFonts w:cstheme="minorHAnsi"/>
        </w:rPr>
        <w:t>ngelli</w:t>
      </w:r>
      <w:proofErr w:type="spellEnd"/>
      <w:r w:rsidRPr="00CA5E41">
        <w:rPr>
          <w:rFonts w:cstheme="minorHAnsi"/>
        </w:rPr>
        <w:t xml:space="preserve"> </w:t>
      </w:r>
      <w:proofErr w:type="spellStart"/>
      <w:r w:rsidRPr="00CA5E41">
        <w:rPr>
          <w:rFonts w:cstheme="minorHAnsi"/>
        </w:rPr>
        <w:t>kadınlar</w:t>
      </w:r>
      <w:proofErr w:type="spellEnd"/>
      <w:r w:rsidRPr="00CA5E41">
        <w:rPr>
          <w:rFonts w:cstheme="minorHAnsi"/>
        </w:rPr>
        <w:t xml:space="preserve"> </w:t>
      </w:r>
      <w:proofErr w:type="spellStart"/>
      <w:r w:rsidRPr="00CA5E41">
        <w:rPr>
          <w:rFonts w:cstheme="minorHAnsi"/>
        </w:rPr>
        <w:t>ve</w:t>
      </w:r>
      <w:proofErr w:type="spellEnd"/>
      <w:r w:rsidRPr="00CA5E41">
        <w:rPr>
          <w:rFonts w:cstheme="minorHAnsi"/>
        </w:rPr>
        <w:t xml:space="preserve"> </w:t>
      </w:r>
      <w:proofErr w:type="spellStart"/>
      <w:r w:rsidRPr="00CA5E41">
        <w:rPr>
          <w:rFonts w:cstheme="minorHAnsi"/>
        </w:rPr>
        <w:t>kız</w:t>
      </w:r>
      <w:proofErr w:type="spellEnd"/>
      <w:r w:rsidRPr="00CA5E41">
        <w:rPr>
          <w:rFonts w:cstheme="minorHAnsi"/>
        </w:rPr>
        <w:t xml:space="preserve"> </w:t>
      </w:r>
      <w:proofErr w:type="spellStart"/>
      <w:r w:rsidRPr="00CA5E41">
        <w:rPr>
          <w:rFonts w:cstheme="minorHAnsi"/>
        </w:rPr>
        <w:t>çocukları</w:t>
      </w:r>
      <w:r w:rsidR="005350C0" w:rsidRPr="00CA5E41">
        <w:rPr>
          <w:rFonts w:cstheme="minorHAnsi"/>
        </w:rPr>
        <w:t>n</w:t>
      </w:r>
      <w:proofErr w:type="spellEnd"/>
      <w:r w:rsidR="005350C0" w:rsidRPr="00CA5E41">
        <w:rPr>
          <w:rFonts w:cstheme="minorHAnsi"/>
        </w:rPr>
        <w:t xml:space="preserve"> hem </w:t>
      </w:r>
      <w:proofErr w:type="spellStart"/>
      <w:r w:rsidR="005350C0" w:rsidRPr="00CA5E41">
        <w:rPr>
          <w:rFonts w:cstheme="minorHAnsi"/>
        </w:rPr>
        <w:t>özel</w:t>
      </w:r>
      <w:proofErr w:type="spellEnd"/>
      <w:r w:rsidR="005350C0" w:rsidRPr="00CA5E41">
        <w:rPr>
          <w:rFonts w:cstheme="minorHAnsi"/>
        </w:rPr>
        <w:t xml:space="preserve"> </w:t>
      </w:r>
      <w:proofErr w:type="spellStart"/>
      <w:r w:rsidR="005350C0" w:rsidRPr="00CA5E41">
        <w:rPr>
          <w:rFonts w:cstheme="minorHAnsi"/>
        </w:rPr>
        <w:t>alanda</w:t>
      </w:r>
      <w:proofErr w:type="spellEnd"/>
      <w:r w:rsidR="005350C0" w:rsidRPr="00CA5E41">
        <w:rPr>
          <w:rFonts w:cstheme="minorHAnsi"/>
        </w:rPr>
        <w:t xml:space="preserve"> hem de </w:t>
      </w:r>
      <w:proofErr w:type="spellStart"/>
      <w:r w:rsidR="005350C0" w:rsidRPr="00CA5E41">
        <w:rPr>
          <w:rFonts w:cstheme="minorHAnsi"/>
        </w:rPr>
        <w:t>kamusal</w:t>
      </w:r>
      <w:proofErr w:type="spellEnd"/>
      <w:r w:rsidR="005350C0" w:rsidRPr="00CA5E41">
        <w:rPr>
          <w:rFonts w:cstheme="minorHAnsi"/>
        </w:rPr>
        <w:t xml:space="preserve"> </w:t>
      </w:r>
      <w:proofErr w:type="spellStart"/>
      <w:r w:rsidR="005350C0" w:rsidRPr="00CA5E41">
        <w:rPr>
          <w:rFonts w:cstheme="minorHAnsi"/>
        </w:rPr>
        <w:t>alanda</w:t>
      </w:r>
      <w:proofErr w:type="spellEnd"/>
      <w:r w:rsidR="005350C0" w:rsidRPr="00CA5E41">
        <w:rPr>
          <w:rFonts w:cstheme="minorHAnsi"/>
        </w:rPr>
        <w:t xml:space="preserve"> </w:t>
      </w:r>
      <w:proofErr w:type="spellStart"/>
      <w:r w:rsidRPr="00CA5E41">
        <w:rPr>
          <w:rFonts w:cstheme="minorHAnsi"/>
        </w:rPr>
        <w:t>şiddet</w:t>
      </w:r>
      <w:proofErr w:type="spellEnd"/>
      <w:r w:rsidRPr="00CA5E41">
        <w:rPr>
          <w:rFonts w:cstheme="minorHAnsi"/>
        </w:rPr>
        <w:t xml:space="preserve">, </w:t>
      </w:r>
      <w:proofErr w:type="spellStart"/>
      <w:r w:rsidRPr="00CA5E41">
        <w:rPr>
          <w:rFonts w:cstheme="minorHAnsi"/>
        </w:rPr>
        <w:t>yaralanma</w:t>
      </w:r>
      <w:proofErr w:type="spellEnd"/>
      <w:r w:rsidRPr="00CA5E41">
        <w:rPr>
          <w:rFonts w:cstheme="minorHAnsi"/>
        </w:rPr>
        <w:t xml:space="preserve">, </w:t>
      </w:r>
      <w:proofErr w:type="spellStart"/>
      <w:r w:rsidRPr="00CA5E41">
        <w:rPr>
          <w:rFonts w:cstheme="minorHAnsi"/>
        </w:rPr>
        <w:t>sui</w:t>
      </w:r>
      <w:r w:rsidR="00187975">
        <w:rPr>
          <w:rFonts w:cstheme="minorHAnsi"/>
        </w:rPr>
        <w:t>i</w:t>
      </w:r>
      <w:r w:rsidRPr="00CA5E41">
        <w:rPr>
          <w:rFonts w:cstheme="minorHAnsi"/>
        </w:rPr>
        <w:t>stimal</w:t>
      </w:r>
      <w:proofErr w:type="spellEnd"/>
      <w:r w:rsidRPr="00CA5E41">
        <w:rPr>
          <w:rFonts w:cstheme="minorHAnsi"/>
        </w:rPr>
        <w:t xml:space="preserve">, </w:t>
      </w:r>
      <w:proofErr w:type="spellStart"/>
      <w:r w:rsidRPr="00CA5E41">
        <w:rPr>
          <w:rFonts w:cstheme="minorHAnsi"/>
        </w:rPr>
        <w:t>ihmal</w:t>
      </w:r>
      <w:proofErr w:type="spellEnd"/>
      <w:r w:rsidRPr="00CA5E41">
        <w:rPr>
          <w:rFonts w:cstheme="minorHAnsi"/>
        </w:rPr>
        <w:t xml:space="preserve">, </w:t>
      </w:r>
      <w:proofErr w:type="spellStart"/>
      <w:r w:rsidRPr="00CA5E41">
        <w:rPr>
          <w:rFonts w:cstheme="minorHAnsi"/>
        </w:rPr>
        <w:t>ihmalk</w:t>
      </w:r>
      <w:r w:rsidR="005350C0" w:rsidRPr="00CA5E41">
        <w:rPr>
          <w:rFonts w:cstheme="minorHAnsi"/>
        </w:rPr>
        <w:t>a</w:t>
      </w:r>
      <w:r w:rsidRPr="00CA5E41">
        <w:rPr>
          <w:rFonts w:cstheme="minorHAnsi"/>
        </w:rPr>
        <w:t>r</w:t>
      </w:r>
      <w:proofErr w:type="spellEnd"/>
      <w:r w:rsidRPr="00CA5E41">
        <w:rPr>
          <w:rFonts w:cstheme="minorHAnsi"/>
        </w:rPr>
        <w:t xml:space="preserve"> </w:t>
      </w:r>
      <w:proofErr w:type="spellStart"/>
      <w:r w:rsidRPr="00CA5E41">
        <w:rPr>
          <w:rFonts w:cstheme="minorHAnsi"/>
        </w:rPr>
        <w:t>davranış</w:t>
      </w:r>
      <w:proofErr w:type="spellEnd"/>
      <w:r w:rsidRPr="00CA5E41">
        <w:rPr>
          <w:rFonts w:cstheme="minorHAnsi"/>
        </w:rPr>
        <w:t xml:space="preserve">, </w:t>
      </w:r>
      <w:proofErr w:type="spellStart"/>
      <w:r w:rsidRPr="00CA5E41">
        <w:rPr>
          <w:rFonts w:cstheme="minorHAnsi"/>
        </w:rPr>
        <w:t>kötü</w:t>
      </w:r>
      <w:proofErr w:type="spellEnd"/>
      <w:r w:rsidRPr="00CA5E41">
        <w:rPr>
          <w:rFonts w:cstheme="minorHAnsi"/>
        </w:rPr>
        <w:t xml:space="preserve"> </w:t>
      </w:r>
      <w:proofErr w:type="spellStart"/>
      <w:r w:rsidRPr="00CA5E41">
        <w:rPr>
          <w:rFonts w:cstheme="minorHAnsi"/>
        </w:rPr>
        <w:t>muamele</w:t>
      </w:r>
      <w:proofErr w:type="spellEnd"/>
      <w:r w:rsidRPr="00CA5E41">
        <w:rPr>
          <w:rFonts w:cstheme="minorHAnsi"/>
        </w:rPr>
        <w:t xml:space="preserve"> </w:t>
      </w:r>
      <w:proofErr w:type="spellStart"/>
      <w:r w:rsidR="00FD4C37">
        <w:rPr>
          <w:rFonts w:cstheme="minorHAnsi"/>
        </w:rPr>
        <w:t>veya</w:t>
      </w:r>
      <w:proofErr w:type="spellEnd"/>
      <w:r w:rsidR="00FD4C37">
        <w:rPr>
          <w:rFonts w:cstheme="minorHAnsi"/>
        </w:rPr>
        <w:t xml:space="preserve"> </w:t>
      </w:r>
      <w:proofErr w:type="spellStart"/>
      <w:r w:rsidR="00FD4C37">
        <w:rPr>
          <w:rFonts w:cstheme="minorHAnsi"/>
        </w:rPr>
        <w:t>sömürü</w:t>
      </w:r>
      <w:proofErr w:type="spellEnd"/>
      <w:r w:rsidR="00FD4C37">
        <w:rPr>
          <w:rFonts w:cstheme="minorHAnsi"/>
        </w:rPr>
        <w:t xml:space="preserve"> </w:t>
      </w:r>
      <w:proofErr w:type="spellStart"/>
      <w:r w:rsidR="00FD4C37">
        <w:rPr>
          <w:rFonts w:cstheme="minorHAnsi"/>
        </w:rPr>
        <w:t>gibi</w:t>
      </w:r>
      <w:proofErr w:type="spellEnd"/>
      <w:r w:rsidR="00FD4C37">
        <w:rPr>
          <w:rFonts w:cstheme="minorHAnsi"/>
        </w:rPr>
        <w:t xml:space="preserve"> </w:t>
      </w:r>
      <w:proofErr w:type="spellStart"/>
      <w:r w:rsidR="00FD4C37">
        <w:rPr>
          <w:rFonts w:cstheme="minorHAnsi"/>
        </w:rPr>
        <w:t>risklere</w:t>
      </w:r>
      <w:proofErr w:type="spellEnd"/>
      <w:r w:rsidR="00FD4C37">
        <w:rPr>
          <w:rFonts w:cstheme="minorHAnsi"/>
        </w:rPr>
        <w:t xml:space="preserve"> </w:t>
      </w:r>
      <w:proofErr w:type="spellStart"/>
      <w:r w:rsidRPr="00CA5E41">
        <w:rPr>
          <w:rFonts w:cstheme="minorHAnsi"/>
        </w:rPr>
        <w:t>daha</w:t>
      </w:r>
      <w:proofErr w:type="spellEnd"/>
      <w:r w:rsidRPr="00CA5E41">
        <w:rPr>
          <w:rFonts w:cstheme="minorHAnsi"/>
        </w:rPr>
        <w:t xml:space="preserve"> </w:t>
      </w:r>
      <w:proofErr w:type="spellStart"/>
      <w:r w:rsidRPr="00CA5E41">
        <w:rPr>
          <w:rFonts w:cstheme="minorHAnsi"/>
        </w:rPr>
        <w:t>açık</w:t>
      </w:r>
      <w:proofErr w:type="spellEnd"/>
      <w:r w:rsidRPr="00CA5E41">
        <w:rPr>
          <w:rFonts w:cstheme="minorHAnsi"/>
        </w:rPr>
        <w:t xml:space="preserve"> </w:t>
      </w:r>
      <w:proofErr w:type="spellStart"/>
      <w:r w:rsidR="005350C0" w:rsidRPr="00CA5E41">
        <w:rPr>
          <w:rFonts w:cstheme="minorHAnsi"/>
        </w:rPr>
        <w:t>olduğu</w:t>
      </w:r>
      <w:proofErr w:type="spellEnd"/>
      <w:r w:rsidR="005350C0" w:rsidRPr="00CA5E41">
        <w:rPr>
          <w:rFonts w:cstheme="minorHAnsi"/>
        </w:rPr>
        <w:t xml:space="preserve"> </w:t>
      </w:r>
      <w:proofErr w:type="spellStart"/>
      <w:r w:rsidR="005350C0" w:rsidRPr="00CA5E41">
        <w:rPr>
          <w:rFonts w:cstheme="minorHAnsi"/>
        </w:rPr>
        <w:t>belirtilmiş</w:t>
      </w:r>
      <w:proofErr w:type="spellEnd"/>
      <w:r w:rsidR="005350C0" w:rsidRPr="00CA5E41">
        <w:rPr>
          <w:rFonts w:cstheme="minorHAnsi"/>
        </w:rPr>
        <w:t>; e</w:t>
      </w:r>
      <w:proofErr w:type="spellStart"/>
      <w:r w:rsidRPr="00CA5E41">
        <w:rPr>
          <w:rFonts w:cstheme="minorHAnsi"/>
          <w:lang w:val="tr-TR"/>
        </w:rPr>
        <w:t>ngelli</w:t>
      </w:r>
      <w:proofErr w:type="spellEnd"/>
      <w:r w:rsidRPr="00CA5E41">
        <w:rPr>
          <w:rFonts w:cstheme="minorHAnsi"/>
          <w:lang w:val="tr-TR"/>
        </w:rPr>
        <w:t xml:space="preserve"> kadınları zorla dilendirme</w:t>
      </w:r>
      <w:r w:rsidR="005350C0" w:rsidRPr="00CA5E41">
        <w:rPr>
          <w:rFonts w:cstheme="minorHAnsi"/>
          <w:lang w:val="tr-TR"/>
        </w:rPr>
        <w:t>nin</w:t>
      </w:r>
      <w:r w:rsidRPr="00CA5E41">
        <w:rPr>
          <w:rFonts w:cstheme="minorHAnsi"/>
          <w:lang w:val="tr-TR"/>
        </w:rPr>
        <w:t xml:space="preserve"> ekonomik şiddetin bir biçimi ol</w:t>
      </w:r>
      <w:r w:rsidR="005350C0" w:rsidRPr="00CA5E41">
        <w:rPr>
          <w:rFonts w:cstheme="minorHAnsi"/>
          <w:lang w:val="tr-TR"/>
        </w:rPr>
        <w:t>duğu</w:t>
      </w:r>
      <w:r w:rsidRPr="00CA5E41">
        <w:rPr>
          <w:rFonts w:cstheme="minorHAnsi"/>
          <w:lang w:val="tr-TR"/>
        </w:rPr>
        <w:t xml:space="preserve"> ifade edilmiş</w:t>
      </w:r>
      <w:r w:rsidR="005350C0" w:rsidRPr="00CA5E41">
        <w:rPr>
          <w:rFonts w:cstheme="minorHAnsi"/>
          <w:lang w:val="tr-TR"/>
        </w:rPr>
        <w:t xml:space="preserve">; engelli kadınların haklarını geliştirmeye yönelik önlem ve etkinliklere eylem </w:t>
      </w:r>
      <w:r w:rsidR="005350C0" w:rsidRPr="008A0C28">
        <w:rPr>
          <w:rFonts w:cstheme="minorHAnsi"/>
          <w:lang w:val="tr-TR"/>
        </w:rPr>
        <w:t xml:space="preserve">planında yer verilmiştir. </w:t>
      </w:r>
    </w:p>
    <w:p w:rsidR="00C35474" w:rsidRPr="00CA5E41" w:rsidRDefault="00C35474" w:rsidP="007A2717">
      <w:pPr>
        <w:pStyle w:val="AralkYok"/>
        <w:rPr>
          <w:rFonts w:cstheme="minorHAnsi"/>
          <w:lang w:val="tr-TR"/>
        </w:rPr>
      </w:pPr>
    </w:p>
    <w:p w:rsidR="00FD4C37" w:rsidRPr="00187975" w:rsidRDefault="00903BA6" w:rsidP="007A2717">
      <w:pPr>
        <w:pStyle w:val="AralkYok"/>
        <w:rPr>
          <w:rFonts w:cstheme="minorHAnsi"/>
          <w:b/>
          <w:color w:val="C00000"/>
          <w:lang w:val="tr-TR"/>
        </w:rPr>
      </w:pPr>
      <w:r w:rsidRPr="00187975">
        <w:rPr>
          <w:rFonts w:cstheme="minorHAnsi"/>
          <w:b/>
          <w:color w:val="C00000"/>
          <w:lang w:val="tr-TR"/>
        </w:rPr>
        <w:t xml:space="preserve">Önerilen Sorular: </w:t>
      </w:r>
    </w:p>
    <w:p w:rsidR="00726220" w:rsidRPr="00CA5E41" w:rsidRDefault="00CB60D2" w:rsidP="007A2717">
      <w:pPr>
        <w:pStyle w:val="AralkYok"/>
        <w:rPr>
          <w:rFonts w:cstheme="minorHAnsi"/>
          <w:lang w:val="tr-TR"/>
        </w:rPr>
      </w:pPr>
      <w:r w:rsidRPr="00CB60D2">
        <w:rPr>
          <w:rFonts w:cstheme="minorHAnsi"/>
          <w:b/>
          <w:lang w:val="tr-TR"/>
        </w:rPr>
        <w:t>Soru 7</w:t>
      </w:r>
      <w:r w:rsidR="00B412A2" w:rsidRPr="00CB60D2">
        <w:rPr>
          <w:rFonts w:cstheme="minorHAnsi"/>
          <w:b/>
          <w:lang w:val="tr-TR"/>
        </w:rPr>
        <w:t>:</w:t>
      </w:r>
      <w:r w:rsidR="00B412A2" w:rsidRPr="00CA5E41">
        <w:rPr>
          <w:rFonts w:cstheme="minorHAnsi"/>
          <w:lang w:val="tr-TR"/>
        </w:rPr>
        <w:t xml:space="preserve"> </w:t>
      </w:r>
      <w:r w:rsidR="00AA711A" w:rsidRPr="00CA5E41">
        <w:rPr>
          <w:rFonts w:cstheme="minorHAnsi"/>
          <w:lang w:val="tr-TR"/>
        </w:rPr>
        <w:t>Engellilere yönelik kamusal hizmetlerin</w:t>
      </w:r>
      <w:r w:rsidR="00874DFF" w:rsidRPr="00CA5E41">
        <w:rPr>
          <w:rFonts w:cstheme="minorHAnsi"/>
          <w:lang w:val="tr-TR"/>
        </w:rPr>
        <w:t xml:space="preserve"> tasarımında, uygulanmasında ve izlenmesinde toplumsal cinsiyet eşitliği gözetilmekte midir? </w:t>
      </w:r>
      <w:r w:rsidR="006F6B12" w:rsidRPr="00CA5E41">
        <w:rPr>
          <w:rFonts w:cstheme="minorHAnsi"/>
          <w:lang w:val="tr-TR"/>
        </w:rPr>
        <w:t xml:space="preserve">Bunun için hangi göstergeler geliştirilmiştir? </w:t>
      </w:r>
    </w:p>
    <w:p w:rsidR="00DC30A0" w:rsidRPr="00CA5E41" w:rsidRDefault="00CB60D2" w:rsidP="007A2717">
      <w:pPr>
        <w:pStyle w:val="AralkYok"/>
        <w:rPr>
          <w:rFonts w:cstheme="minorHAnsi"/>
          <w:lang w:val="tr-TR"/>
        </w:rPr>
      </w:pPr>
      <w:r w:rsidRPr="00CB60D2">
        <w:rPr>
          <w:rFonts w:cstheme="minorHAnsi"/>
          <w:b/>
          <w:lang w:val="tr-TR"/>
        </w:rPr>
        <w:t>Soru 8</w:t>
      </w:r>
      <w:r w:rsidR="00B412A2" w:rsidRPr="00CB60D2">
        <w:rPr>
          <w:rFonts w:cstheme="minorHAnsi"/>
          <w:b/>
          <w:lang w:val="tr-TR"/>
        </w:rPr>
        <w:t>:</w:t>
      </w:r>
      <w:r w:rsidR="00B412A2" w:rsidRPr="00CA5E41">
        <w:rPr>
          <w:rFonts w:cstheme="minorHAnsi"/>
          <w:lang w:val="tr-TR"/>
        </w:rPr>
        <w:t xml:space="preserve"> </w:t>
      </w:r>
      <w:r w:rsidR="00874DFF" w:rsidRPr="00CA5E41">
        <w:rPr>
          <w:rFonts w:cstheme="minorHAnsi"/>
          <w:lang w:val="tr-TR"/>
        </w:rPr>
        <w:t>Engelli kadınlara yönelik hak ihlallerini önleme</w:t>
      </w:r>
      <w:r w:rsidR="006F6B12" w:rsidRPr="00CA5E41">
        <w:rPr>
          <w:rFonts w:cstheme="minorHAnsi"/>
          <w:lang w:val="tr-TR"/>
        </w:rPr>
        <w:t>k</w:t>
      </w:r>
      <w:r w:rsidR="00874DFF" w:rsidRPr="00CA5E41">
        <w:rPr>
          <w:rFonts w:cstheme="minorHAnsi"/>
          <w:lang w:val="tr-TR"/>
        </w:rPr>
        <w:t xml:space="preserve"> ve kadınları güçlendirme</w:t>
      </w:r>
      <w:r w:rsidR="006F6B12" w:rsidRPr="00CA5E41">
        <w:rPr>
          <w:rFonts w:cstheme="minorHAnsi"/>
          <w:lang w:val="tr-TR"/>
        </w:rPr>
        <w:t>k için</w:t>
      </w:r>
      <w:r w:rsidR="00874DFF" w:rsidRPr="00CA5E41">
        <w:rPr>
          <w:rFonts w:cstheme="minorHAnsi"/>
          <w:lang w:val="tr-TR"/>
        </w:rPr>
        <w:t xml:space="preserve"> hükümetleriniz 2009 yılından bu yana</w:t>
      </w:r>
      <w:r w:rsidR="006F6B12" w:rsidRPr="00CA5E41">
        <w:rPr>
          <w:rFonts w:cstheme="minorHAnsi"/>
          <w:lang w:val="tr-TR"/>
        </w:rPr>
        <w:t xml:space="preserve"> hangi yasal önlemleri almış</w:t>
      </w:r>
      <w:r w:rsidR="000F2A43" w:rsidRPr="00CA5E41">
        <w:rPr>
          <w:rFonts w:cstheme="minorHAnsi"/>
          <w:lang w:val="tr-TR"/>
        </w:rPr>
        <w:t>tır? B</w:t>
      </w:r>
      <w:r w:rsidR="006F6B12" w:rsidRPr="00CA5E41">
        <w:rPr>
          <w:rFonts w:cstheme="minorHAnsi"/>
          <w:lang w:val="tr-TR"/>
        </w:rPr>
        <w:t xml:space="preserve">unları </w:t>
      </w:r>
      <w:proofErr w:type="spellStart"/>
      <w:r w:rsidR="00FD4C37">
        <w:rPr>
          <w:rFonts w:cstheme="minorHAnsi"/>
          <w:lang w:val="tr-TR"/>
        </w:rPr>
        <w:t>Sözleşme</w:t>
      </w:r>
      <w:r w:rsidR="00187975">
        <w:rPr>
          <w:rFonts w:cstheme="minorHAnsi"/>
          <w:lang w:val="tr-TR"/>
        </w:rPr>
        <w:t>’</w:t>
      </w:r>
      <w:r w:rsidR="00FD4C37">
        <w:rPr>
          <w:rFonts w:cstheme="minorHAnsi"/>
          <w:lang w:val="tr-TR"/>
        </w:rPr>
        <w:t>ye</w:t>
      </w:r>
      <w:proofErr w:type="spellEnd"/>
      <w:r w:rsidR="00FD4C37">
        <w:rPr>
          <w:rFonts w:cstheme="minorHAnsi"/>
          <w:lang w:val="tr-TR"/>
        </w:rPr>
        <w:t xml:space="preserve"> </w:t>
      </w:r>
      <w:r w:rsidR="006F6B12" w:rsidRPr="00CA5E41">
        <w:rPr>
          <w:rFonts w:cstheme="minorHAnsi"/>
          <w:lang w:val="tr-TR"/>
        </w:rPr>
        <w:t>dayandırmış</w:t>
      </w:r>
      <w:r w:rsidR="000F2A43" w:rsidRPr="00CA5E41">
        <w:rPr>
          <w:rFonts w:cstheme="minorHAnsi"/>
          <w:lang w:val="tr-TR"/>
        </w:rPr>
        <w:t xml:space="preserve"> mıdır? </w:t>
      </w:r>
    </w:p>
    <w:p w:rsidR="000F2A43" w:rsidRPr="00CA5E41" w:rsidRDefault="000F2A43" w:rsidP="007A2717">
      <w:pPr>
        <w:pStyle w:val="AralkYok"/>
        <w:ind w:left="360"/>
        <w:rPr>
          <w:rFonts w:cstheme="minorHAnsi"/>
          <w:lang w:val="tr-TR"/>
        </w:rPr>
      </w:pPr>
    </w:p>
    <w:p w:rsidR="00AA711A" w:rsidRPr="00CA5E41" w:rsidRDefault="00AA711A" w:rsidP="007A2717">
      <w:pPr>
        <w:pStyle w:val="AralkYok"/>
        <w:rPr>
          <w:rFonts w:eastAsia="Times New Roman" w:cstheme="minorHAnsi"/>
          <w:color w:val="000000"/>
          <w:lang w:val="tr-TR" w:eastAsia="tr-TR"/>
        </w:rPr>
      </w:pPr>
    </w:p>
    <w:p w:rsidR="00FD4C37" w:rsidRPr="00FD4C37" w:rsidRDefault="003936A8" w:rsidP="007A2717">
      <w:pPr>
        <w:pStyle w:val="AralkYok"/>
        <w:rPr>
          <w:rFonts w:eastAsia="Times New Roman" w:cstheme="minorHAnsi"/>
          <w:b/>
          <w:color w:val="ED7D31" w:themeColor="accent2"/>
          <w:sz w:val="28"/>
          <w:szCs w:val="28"/>
          <w:lang w:val="tr-TR" w:eastAsia="tr-TR"/>
        </w:rPr>
      </w:pPr>
      <w:r w:rsidRPr="00FD4C37">
        <w:rPr>
          <w:rFonts w:eastAsia="Times New Roman" w:cstheme="minorHAnsi"/>
          <w:b/>
          <w:color w:val="ED7D31" w:themeColor="accent2"/>
          <w:sz w:val="28"/>
          <w:szCs w:val="28"/>
          <w:lang w:val="tr-TR" w:eastAsia="tr-TR"/>
        </w:rPr>
        <w:t>Madde</w:t>
      </w:r>
      <w:r w:rsidR="00CA4C39" w:rsidRPr="00FD4C37">
        <w:rPr>
          <w:rFonts w:eastAsia="Times New Roman" w:cstheme="minorHAnsi"/>
          <w:b/>
          <w:color w:val="ED7D31" w:themeColor="accent2"/>
          <w:sz w:val="28"/>
          <w:szCs w:val="28"/>
          <w:lang w:val="tr-TR" w:eastAsia="tr-TR"/>
        </w:rPr>
        <w:t xml:space="preserve"> 7</w:t>
      </w:r>
      <w:r w:rsidRPr="00FD4C37">
        <w:rPr>
          <w:rFonts w:eastAsia="Times New Roman" w:cstheme="minorHAnsi"/>
          <w:b/>
          <w:color w:val="ED7D31" w:themeColor="accent2"/>
          <w:sz w:val="28"/>
          <w:szCs w:val="28"/>
          <w:lang w:val="tr-TR" w:eastAsia="tr-TR"/>
        </w:rPr>
        <w:tab/>
      </w:r>
    </w:p>
    <w:p w:rsidR="00CA4C39" w:rsidRPr="00FD4C37" w:rsidRDefault="003936A8" w:rsidP="007A2717">
      <w:pPr>
        <w:pStyle w:val="AralkYok"/>
        <w:rPr>
          <w:rFonts w:eastAsia="Times New Roman" w:cstheme="minorHAnsi"/>
          <w:b/>
          <w:color w:val="ED7D31" w:themeColor="accent2"/>
          <w:sz w:val="28"/>
          <w:szCs w:val="28"/>
          <w:lang w:val="tr-TR" w:eastAsia="tr-TR"/>
        </w:rPr>
      </w:pPr>
      <w:r w:rsidRPr="00FD4C37">
        <w:rPr>
          <w:rFonts w:eastAsia="Times New Roman" w:cstheme="minorHAnsi"/>
          <w:b/>
          <w:color w:val="ED7D31" w:themeColor="accent2"/>
          <w:sz w:val="28"/>
          <w:szCs w:val="28"/>
          <w:lang w:val="tr-TR" w:eastAsia="tr-TR"/>
        </w:rPr>
        <w:t xml:space="preserve">ENGELLİ ÇOCUKLAR </w:t>
      </w:r>
    </w:p>
    <w:p w:rsidR="00CA4C39" w:rsidRPr="00CA5E41" w:rsidRDefault="00CA4C39" w:rsidP="007A2717">
      <w:pPr>
        <w:pStyle w:val="AralkYok"/>
        <w:rPr>
          <w:rFonts w:eastAsia="Times New Roman" w:cstheme="minorHAnsi"/>
          <w:color w:val="000000"/>
          <w:lang w:val="tr-TR" w:eastAsia="tr-TR"/>
        </w:rPr>
      </w:pPr>
    </w:p>
    <w:p w:rsidR="00AA23E5" w:rsidRPr="00CA5E41" w:rsidRDefault="00FD4C37" w:rsidP="007A2717">
      <w:pPr>
        <w:pStyle w:val="AralkYok"/>
        <w:numPr>
          <w:ilvl w:val="0"/>
          <w:numId w:val="41"/>
        </w:numPr>
        <w:rPr>
          <w:rFonts w:eastAsia="Times New Roman" w:cstheme="minorHAnsi"/>
          <w:color w:val="000000"/>
          <w:lang w:val="tr-TR" w:eastAsia="tr-TR"/>
        </w:rPr>
      </w:pPr>
      <w:r>
        <w:rPr>
          <w:rFonts w:eastAsia="Times New Roman" w:cstheme="minorHAnsi"/>
          <w:color w:val="000000"/>
          <w:lang w:val="tr-TR" w:eastAsia="tr-TR"/>
        </w:rPr>
        <w:t xml:space="preserve">Türkiye </w:t>
      </w:r>
      <w:r w:rsidR="00AA23E5" w:rsidRPr="00CA5E41">
        <w:rPr>
          <w:rFonts w:eastAsia="Times New Roman" w:cstheme="minorHAnsi"/>
          <w:color w:val="000000"/>
          <w:lang w:val="tr-TR" w:eastAsia="tr-TR"/>
        </w:rPr>
        <w:t xml:space="preserve">Ülke </w:t>
      </w:r>
      <w:r w:rsidR="00CA4C39" w:rsidRPr="00CA5E41">
        <w:rPr>
          <w:rFonts w:eastAsia="Times New Roman" w:cstheme="minorHAnsi"/>
          <w:color w:val="000000"/>
          <w:lang w:val="tr-TR" w:eastAsia="tr-TR"/>
        </w:rPr>
        <w:t>Rapor</w:t>
      </w:r>
      <w:r w:rsidR="00AA23E5" w:rsidRPr="00CA5E41">
        <w:rPr>
          <w:rFonts w:eastAsia="Times New Roman" w:cstheme="minorHAnsi"/>
          <w:color w:val="000000"/>
          <w:lang w:val="tr-TR" w:eastAsia="tr-TR"/>
        </w:rPr>
        <w:t>u</w:t>
      </w:r>
      <w:r w:rsidR="00D324CE">
        <w:rPr>
          <w:rFonts w:eastAsia="Times New Roman" w:cstheme="minorHAnsi"/>
          <w:color w:val="000000"/>
          <w:lang w:val="tr-TR" w:eastAsia="tr-TR"/>
        </w:rPr>
        <w:t>’</w:t>
      </w:r>
      <w:r w:rsidR="00AA23E5" w:rsidRPr="00CA5E41">
        <w:rPr>
          <w:rFonts w:eastAsia="Times New Roman" w:cstheme="minorHAnsi"/>
          <w:color w:val="000000"/>
          <w:lang w:val="tr-TR" w:eastAsia="tr-TR"/>
        </w:rPr>
        <w:t>nun</w:t>
      </w:r>
      <w:r w:rsidR="00CA4C39" w:rsidRPr="00CA5E41">
        <w:rPr>
          <w:rFonts w:eastAsia="Times New Roman" w:cstheme="minorHAnsi"/>
          <w:color w:val="000000"/>
          <w:lang w:val="tr-TR" w:eastAsia="tr-TR"/>
        </w:rPr>
        <w:t xml:space="preserve"> eğitim, sağlık, şiddet gibi bölümlerinde engelli çocuklarla ilgili verilere, politikalara ve stratejilere yer veril</w:t>
      </w:r>
      <w:r w:rsidR="00AA23E5" w:rsidRPr="00CA5E41">
        <w:rPr>
          <w:rFonts w:eastAsia="Times New Roman" w:cstheme="minorHAnsi"/>
          <w:color w:val="000000"/>
          <w:lang w:val="tr-TR" w:eastAsia="tr-TR"/>
        </w:rPr>
        <w:t xml:space="preserve">diği görülmektedir. </w:t>
      </w:r>
      <w:r w:rsidR="00CA4C39" w:rsidRPr="00CA5E41">
        <w:rPr>
          <w:rFonts w:eastAsia="Times New Roman" w:cstheme="minorHAnsi"/>
          <w:color w:val="000000"/>
          <w:lang w:val="tr-TR" w:eastAsia="tr-TR"/>
        </w:rPr>
        <w:t>Ancak, Türkiye’de engelli çocukları</w:t>
      </w:r>
      <w:r w:rsidR="00AA23E5" w:rsidRPr="00CA5E41">
        <w:rPr>
          <w:rFonts w:eastAsia="Times New Roman" w:cstheme="minorHAnsi"/>
          <w:color w:val="000000"/>
          <w:lang w:val="tr-TR" w:eastAsia="tr-TR"/>
        </w:rPr>
        <w:t xml:space="preserve"> da kapsayacak biçimde, </w:t>
      </w:r>
      <w:r w:rsidR="00AA23E5" w:rsidRPr="00E6345C">
        <w:rPr>
          <w:rFonts w:eastAsia="Times New Roman" w:cstheme="minorHAnsi"/>
          <w:i/>
          <w:color w:val="000000"/>
          <w:lang w:val="tr-TR" w:eastAsia="tr-TR"/>
        </w:rPr>
        <w:t>çocuğun</w:t>
      </w:r>
      <w:r w:rsidR="00CA4C39" w:rsidRPr="00E6345C">
        <w:rPr>
          <w:rFonts w:eastAsia="Times New Roman" w:cstheme="minorHAnsi"/>
          <w:i/>
          <w:color w:val="000000"/>
          <w:lang w:val="tr-TR" w:eastAsia="tr-TR"/>
        </w:rPr>
        <w:t xml:space="preserve"> yüksek yarar</w:t>
      </w:r>
      <w:r w:rsidR="00AA23E5" w:rsidRPr="00E6345C">
        <w:rPr>
          <w:rFonts w:eastAsia="Times New Roman" w:cstheme="minorHAnsi"/>
          <w:i/>
          <w:color w:val="000000"/>
          <w:lang w:val="tr-TR" w:eastAsia="tr-TR"/>
        </w:rPr>
        <w:t>ını</w:t>
      </w:r>
      <w:r w:rsidR="00CA4C39" w:rsidRPr="00CA5E41">
        <w:rPr>
          <w:rFonts w:eastAsia="Times New Roman" w:cstheme="minorHAnsi"/>
          <w:color w:val="000000"/>
          <w:lang w:val="tr-TR" w:eastAsia="tr-TR"/>
        </w:rPr>
        <w:t xml:space="preserve"> gözeten, engelli çocukların gelişimlerini destekleyen, </w:t>
      </w:r>
      <w:r w:rsidR="0039179E" w:rsidRPr="00CA5E41">
        <w:rPr>
          <w:rFonts w:eastAsia="Times New Roman" w:cstheme="minorHAnsi"/>
          <w:color w:val="000000"/>
          <w:lang w:val="tr-TR" w:eastAsia="tr-TR"/>
        </w:rPr>
        <w:t xml:space="preserve">onların </w:t>
      </w:r>
      <w:r w:rsidR="00CA4C39" w:rsidRPr="00CA5E41">
        <w:rPr>
          <w:rFonts w:eastAsia="Times New Roman" w:cstheme="minorHAnsi"/>
          <w:color w:val="000000"/>
          <w:lang w:val="tr-TR" w:eastAsia="tr-TR"/>
        </w:rPr>
        <w:t>topluma tam ve eşit katılım</w:t>
      </w:r>
      <w:r w:rsidR="006566FE" w:rsidRPr="00CA5E41">
        <w:rPr>
          <w:rFonts w:eastAsia="Times New Roman" w:cstheme="minorHAnsi"/>
          <w:color w:val="000000"/>
          <w:lang w:val="tr-TR" w:eastAsia="tr-TR"/>
        </w:rPr>
        <w:t xml:space="preserve">larını </w:t>
      </w:r>
      <w:r>
        <w:rPr>
          <w:rFonts w:eastAsia="Times New Roman" w:cstheme="minorHAnsi"/>
          <w:color w:val="000000"/>
          <w:lang w:val="tr-TR" w:eastAsia="tr-TR"/>
        </w:rPr>
        <w:t>sağlamayı amaçlayan</w:t>
      </w:r>
      <w:r w:rsidR="00CA4C39" w:rsidRPr="00CA5E41">
        <w:rPr>
          <w:rFonts w:eastAsia="Times New Roman" w:cstheme="minorHAnsi"/>
          <w:color w:val="000000"/>
          <w:lang w:val="tr-TR" w:eastAsia="tr-TR"/>
        </w:rPr>
        <w:t xml:space="preserve">, ayrımcılıktan uzak, bütüncül ve kapsayıcı devlet politikaları olmadığını </w:t>
      </w:r>
      <w:r w:rsidR="0039179E" w:rsidRPr="00CA5E41">
        <w:rPr>
          <w:rFonts w:eastAsia="Times New Roman" w:cstheme="minorHAnsi"/>
          <w:color w:val="000000"/>
          <w:lang w:val="tr-TR" w:eastAsia="tr-TR"/>
        </w:rPr>
        <w:t xml:space="preserve">üzülerek söylemek zorundayız. </w:t>
      </w:r>
    </w:p>
    <w:p w:rsidR="0034613B" w:rsidRPr="00CA5E41" w:rsidRDefault="0034613B" w:rsidP="007A2717">
      <w:pPr>
        <w:pStyle w:val="AralkYok"/>
        <w:numPr>
          <w:ilvl w:val="0"/>
          <w:numId w:val="41"/>
        </w:numPr>
        <w:rPr>
          <w:rFonts w:eastAsia="Times New Roman" w:cstheme="minorHAnsi"/>
          <w:color w:val="000000"/>
          <w:lang w:val="tr-TR" w:eastAsia="tr-TR"/>
        </w:rPr>
      </w:pPr>
      <w:r w:rsidRPr="00CA5E41">
        <w:rPr>
          <w:rFonts w:eastAsia="Times New Roman" w:cstheme="minorHAnsi"/>
          <w:color w:val="000000"/>
          <w:lang w:val="tr-TR" w:eastAsia="tr-TR"/>
        </w:rPr>
        <w:t>Ülke Raporu</w:t>
      </w:r>
      <w:r w:rsidR="00E6345C">
        <w:rPr>
          <w:rFonts w:eastAsia="Times New Roman" w:cstheme="minorHAnsi"/>
          <w:color w:val="000000"/>
          <w:lang w:val="tr-TR" w:eastAsia="tr-TR"/>
        </w:rPr>
        <w:t>’</w:t>
      </w:r>
      <w:r w:rsidRPr="00CA5E41">
        <w:rPr>
          <w:rFonts w:eastAsia="Times New Roman" w:cstheme="minorHAnsi"/>
          <w:color w:val="000000"/>
          <w:lang w:val="tr-TR" w:eastAsia="tr-TR"/>
        </w:rPr>
        <w:t>nda</w:t>
      </w:r>
      <w:r w:rsidR="00CA4C39" w:rsidRPr="00CA5E41">
        <w:rPr>
          <w:rFonts w:eastAsia="Times New Roman" w:cstheme="minorHAnsi"/>
          <w:color w:val="000000"/>
          <w:lang w:val="tr-TR" w:eastAsia="tr-TR"/>
        </w:rPr>
        <w:t xml:space="preserve"> belirtildiği gibi Türkiye’de Anayasa ve diğer </w:t>
      </w:r>
      <w:r w:rsidR="00FD4C37">
        <w:rPr>
          <w:rFonts w:eastAsia="Times New Roman" w:cstheme="minorHAnsi"/>
          <w:color w:val="000000"/>
          <w:lang w:val="tr-TR" w:eastAsia="tr-TR"/>
        </w:rPr>
        <w:t>yasalar</w:t>
      </w:r>
      <w:r w:rsidR="00CA4C39" w:rsidRPr="00CA5E41">
        <w:rPr>
          <w:rFonts w:eastAsia="Times New Roman" w:cstheme="minorHAnsi"/>
          <w:color w:val="000000"/>
          <w:lang w:val="tr-TR" w:eastAsia="tr-TR"/>
        </w:rPr>
        <w:t xml:space="preserve"> ç</w:t>
      </w:r>
      <w:r w:rsidR="00FD4C37">
        <w:rPr>
          <w:rFonts w:eastAsia="Times New Roman" w:cstheme="minorHAnsi"/>
          <w:color w:val="000000"/>
          <w:lang w:val="tr-TR" w:eastAsia="tr-TR"/>
        </w:rPr>
        <w:t>erçevesinde, engelli çocuklar</w:t>
      </w:r>
      <w:r w:rsidR="00CA4C39" w:rsidRPr="00CA5E41">
        <w:rPr>
          <w:rFonts w:eastAsia="Times New Roman" w:cstheme="minorHAnsi"/>
          <w:color w:val="000000"/>
          <w:lang w:val="tr-TR" w:eastAsia="tr-TR"/>
        </w:rPr>
        <w:t xml:space="preserve"> dahil tüm vatand</w:t>
      </w:r>
      <w:r w:rsidR="00FD4C37">
        <w:rPr>
          <w:rFonts w:eastAsia="Times New Roman" w:cstheme="minorHAnsi"/>
          <w:color w:val="000000"/>
          <w:lang w:val="tr-TR" w:eastAsia="tr-TR"/>
        </w:rPr>
        <w:t xml:space="preserve">aşlar eşit sayılmaktadır. Ancak, </w:t>
      </w:r>
      <w:r w:rsidR="00CA4C39" w:rsidRPr="00CA5E41">
        <w:rPr>
          <w:rFonts w:eastAsia="Times New Roman" w:cstheme="minorHAnsi"/>
          <w:color w:val="000000"/>
          <w:lang w:val="tr-TR" w:eastAsia="tr-TR"/>
        </w:rPr>
        <w:t>Anayasa</w:t>
      </w:r>
      <w:r w:rsidR="00E6345C">
        <w:rPr>
          <w:rFonts w:eastAsia="Times New Roman" w:cstheme="minorHAnsi"/>
          <w:color w:val="000000"/>
          <w:lang w:val="tr-TR" w:eastAsia="tr-TR"/>
        </w:rPr>
        <w:t>’</w:t>
      </w:r>
      <w:r w:rsidR="00CA4C39" w:rsidRPr="00CA5E41">
        <w:rPr>
          <w:rFonts w:eastAsia="Times New Roman" w:cstheme="minorHAnsi"/>
          <w:color w:val="000000"/>
          <w:lang w:val="tr-TR" w:eastAsia="tr-TR"/>
        </w:rPr>
        <w:t xml:space="preserve">da engelli çocuğa özel bir vurgu yoktur. Raporda sözü geçen Çocuk Koruma </w:t>
      </w:r>
      <w:r w:rsidR="00FD4C37">
        <w:rPr>
          <w:rFonts w:eastAsia="Times New Roman" w:cstheme="minorHAnsi"/>
          <w:color w:val="000000"/>
          <w:lang w:val="tr-TR" w:eastAsia="tr-TR"/>
        </w:rPr>
        <w:t>Yasası</w:t>
      </w:r>
      <w:r w:rsidR="00CA4C39" w:rsidRPr="00CA5E41">
        <w:rPr>
          <w:rFonts w:eastAsia="Times New Roman" w:cstheme="minorHAnsi"/>
          <w:color w:val="000000"/>
          <w:lang w:val="tr-TR" w:eastAsia="tr-TR"/>
        </w:rPr>
        <w:t xml:space="preserve"> çoğunlukla</w:t>
      </w:r>
      <w:r w:rsidR="00846A75">
        <w:rPr>
          <w:rFonts w:eastAsia="Times New Roman" w:cstheme="minorHAnsi"/>
          <w:color w:val="000000"/>
          <w:lang w:val="tr-TR" w:eastAsia="tr-TR"/>
        </w:rPr>
        <w:t xml:space="preserve">, kanunla ihtilaflı </w:t>
      </w:r>
      <w:r w:rsidR="00CA4C39" w:rsidRPr="00CA5E41">
        <w:rPr>
          <w:rFonts w:eastAsia="Times New Roman" w:cstheme="minorHAnsi"/>
          <w:color w:val="000000"/>
          <w:lang w:val="tr-TR" w:eastAsia="tr-TR"/>
        </w:rPr>
        <w:t xml:space="preserve">ve korunma ihtiyacı içinde olan çocuklara odaklanmakta olup tüm çocukları kapsamamaktadır. </w:t>
      </w:r>
    </w:p>
    <w:p w:rsidR="00B61BA3" w:rsidRPr="00B61BA3" w:rsidRDefault="00B61BA3" w:rsidP="00B61BA3">
      <w:pPr>
        <w:pStyle w:val="HTMLncedenBiimlendirilmi"/>
        <w:numPr>
          <w:ilvl w:val="0"/>
          <w:numId w:val="41"/>
        </w:numPr>
        <w:shd w:val="clear" w:color="auto" w:fill="FFFFFF"/>
        <w:rPr>
          <w:rFonts w:asciiTheme="minorHAnsi" w:hAnsiTheme="minorHAnsi"/>
          <w:color w:val="212121"/>
          <w:sz w:val="24"/>
          <w:szCs w:val="24"/>
        </w:rPr>
      </w:pPr>
      <w:r w:rsidRPr="00B61BA3">
        <w:rPr>
          <w:rFonts w:asciiTheme="minorHAnsi" w:hAnsiTheme="minorHAnsi"/>
          <w:color w:val="212121"/>
          <w:sz w:val="24"/>
          <w:szCs w:val="24"/>
        </w:rPr>
        <w:t>Ülke Raporu</w:t>
      </w:r>
      <w:r w:rsidR="00846A75">
        <w:rPr>
          <w:rFonts w:asciiTheme="minorHAnsi" w:hAnsiTheme="minorHAnsi"/>
          <w:color w:val="212121"/>
          <w:sz w:val="24"/>
          <w:szCs w:val="24"/>
        </w:rPr>
        <w:t>’</w:t>
      </w:r>
      <w:r w:rsidRPr="00B61BA3">
        <w:rPr>
          <w:rFonts w:asciiTheme="minorHAnsi" w:hAnsiTheme="minorHAnsi"/>
          <w:color w:val="212121"/>
          <w:sz w:val="24"/>
          <w:szCs w:val="24"/>
        </w:rPr>
        <w:t xml:space="preserve">nda, </w:t>
      </w:r>
      <w:r w:rsidR="00846A75">
        <w:rPr>
          <w:rFonts w:asciiTheme="minorHAnsi" w:hAnsiTheme="minorHAnsi"/>
          <w:color w:val="212121"/>
          <w:sz w:val="24"/>
          <w:szCs w:val="24"/>
        </w:rPr>
        <w:t>“</w:t>
      </w:r>
      <w:r w:rsidRPr="00B61BA3">
        <w:rPr>
          <w:rFonts w:asciiTheme="minorHAnsi" w:hAnsiTheme="minorHAnsi"/>
          <w:color w:val="212121"/>
          <w:sz w:val="24"/>
          <w:szCs w:val="24"/>
        </w:rPr>
        <w:t xml:space="preserve">Çocuk Haklarına Dair 1. Strateji Belgesi ve Eylem </w:t>
      </w:r>
      <w:proofErr w:type="spellStart"/>
      <w:r w:rsidRPr="00B61BA3">
        <w:rPr>
          <w:rFonts w:asciiTheme="minorHAnsi" w:hAnsiTheme="minorHAnsi"/>
          <w:color w:val="212121"/>
          <w:sz w:val="24"/>
          <w:szCs w:val="24"/>
        </w:rPr>
        <w:t>Planı</w:t>
      </w:r>
      <w:r w:rsidR="00846A75">
        <w:rPr>
          <w:rFonts w:asciiTheme="minorHAnsi" w:hAnsiTheme="minorHAnsi"/>
          <w:color w:val="212121"/>
          <w:sz w:val="24"/>
          <w:szCs w:val="24"/>
        </w:rPr>
        <w:t>”</w:t>
      </w:r>
      <w:r w:rsidRPr="00B61BA3">
        <w:rPr>
          <w:rFonts w:asciiTheme="minorHAnsi" w:hAnsiTheme="minorHAnsi"/>
          <w:color w:val="212121"/>
          <w:sz w:val="24"/>
          <w:szCs w:val="24"/>
        </w:rPr>
        <w:t>nın</w:t>
      </w:r>
      <w:proofErr w:type="spellEnd"/>
      <w:r w:rsidRPr="00B61BA3">
        <w:rPr>
          <w:rFonts w:asciiTheme="minorHAnsi" w:hAnsiTheme="minorHAnsi"/>
          <w:color w:val="212121"/>
          <w:sz w:val="24"/>
          <w:szCs w:val="24"/>
        </w:rPr>
        <w:t xml:space="preserve"> (2013-2017) hazırlandığı ve 2013 yıl</w:t>
      </w:r>
      <w:r w:rsidR="00FD4C37">
        <w:rPr>
          <w:rFonts w:asciiTheme="minorHAnsi" w:hAnsiTheme="minorHAnsi"/>
          <w:color w:val="212121"/>
          <w:sz w:val="24"/>
          <w:szCs w:val="24"/>
        </w:rPr>
        <w:t xml:space="preserve">ında uygulanacağı </w:t>
      </w:r>
      <w:r w:rsidRPr="00B61BA3">
        <w:rPr>
          <w:rFonts w:asciiTheme="minorHAnsi" w:hAnsiTheme="minorHAnsi"/>
          <w:color w:val="212121"/>
          <w:sz w:val="24"/>
          <w:szCs w:val="24"/>
        </w:rPr>
        <w:t>belirtilm</w:t>
      </w:r>
      <w:r w:rsidR="00846A75">
        <w:rPr>
          <w:rFonts w:asciiTheme="minorHAnsi" w:hAnsiTheme="minorHAnsi"/>
          <w:color w:val="212121"/>
          <w:sz w:val="24"/>
          <w:szCs w:val="24"/>
        </w:rPr>
        <w:t>iştir</w:t>
      </w:r>
      <w:r w:rsidRPr="00B61BA3">
        <w:rPr>
          <w:rFonts w:asciiTheme="minorHAnsi" w:hAnsiTheme="minorHAnsi"/>
          <w:color w:val="212121"/>
          <w:sz w:val="24"/>
          <w:szCs w:val="24"/>
        </w:rPr>
        <w:t xml:space="preserve">. Bu eylem planında çok önemli hedefler bulunmaktadır. </w:t>
      </w:r>
      <w:r w:rsidR="003F0A9B">
        <w:rPr>
          <w:rFonts w:asciiTheme="minorHAnsi" w:hAnsiTheme="minorHAnsi"/>
          <w:color w:val="212121"/>
          <w:sz w:val="24"/>
          <w:szCs w:val="24"/>
        </w:rPr>
        <w:t xml:space="preserve">Ancak, </w:t>
      </w:r>
      <w:r w:rsidRPr="00B61BA3">
        <w:rPr>
          <w:rFonts w:asciiTheme="minorHAnsi" w:hAnsiTheme="minorHAnsi"/>
          <w:color w:val="212121"/>
          <w:sz w:val="24"/>
          <w:szCs w:val="24"/>
        </w:rPr>
        <w:t xml:space="preserve">Eylem Planı'nın uygulanması ve Temmuz 2018 itibariyle beklenen sonuçların elde edilip edilmediğine dair bir </w:t>
      </w:r>
      <w:r w:rsidR="00846A75">
        <w:rPr>
          <w:rFonts w:asciiTheme="minorHAnsi" w:hAnsiTheme="minorHAnsi"/>
          <w:color w:val="212121"/>
          <w:sz w:val="24"/>
          <w:szCs w:val="24"/>
        </w:rPr>
        <w:t xml:space="preserve">bilgi elimizde mevcut değildir. </w:t>
      </w:r>
    </w:p>
    <w:p w:rsidR="0003240F" w:rsidRPr="00F54CFF" w:rsidRDefault="007D5397" w:rsidP="007A2717">
      <w:pPr>
        <w:pStyle w:val="AralkYok"/>
        <w:numPr>
          <w:ilvl w:val="0"/>
          <w:numId w:val="41"/>
        </w:numPr>
        <w:rPr>
          <w:rFonts w:eastAsia="Times New Roman" w:cstheme="minorHAnsi"/>
          <w:color w:val="000000"/>
          <w:lang w:val="tr-TR" w:eastAsia="tr-TR"/>
        </w:rPr>
      </w:pPr>
      <w:r w:rsidRPr="00CA5E41">
        <w:rPr>
          <w:rFonts w:eastAsia="Times New Roman" w:cstheme="minorHAnsi"/>
          <w:color w:val="000000"/>
          <w:lang w:val="tr-TR" w:eastAsia="tr-TR"/>
        </w:rPr>
        <w:t>Ç</w:t>
      </w:r>
      <w:r w:rsidR="00CA4C39" w:rsidRPr="00CA5E41">
        <w:rPr>
          <w:rFonts w:eastAsia="Times New Roman" w:cstheme="minorHAnsi"/>
          <w:color w:val="000000"/>
          <w:lang w:val="tr-TR" w:eastAsia="tr-TR"/>
        </w:rPr>
        <w:t xml:space="preserve">ocuk katılımı konusunda da engelli çocukları kapsayan ve geliştirici bir yaklaşım olmadığı </w:t>
      </w:r>
      <w:r w:rsidR="00FD4C37">
        <w:rPr>
          <w:rFonts w:eastAsia="Times New Roman" w:cstheme="minorHAnsi"/>
          <w:color w:val="000000"/>
          <w:lang w:val="tr-TR" w:eastAsia="tr-TR"/>
        </w:rPr>
        <w:t>Ülke Raporu</w:t>
      </w:r>
      <w:r w:rsidR="00F716B0">
        <w:rPr>
          <w:rFonts w:eastAsia="Times New Roman" w:cstheme="minorHAnsi"/>
          <w:color w:val="000000"/>
          <w:lang w:val="tr-TR" w:eastAsia="tr-TR"/>
        </w:rPr>
        <w:t>’</w:t>
      </w:r>
      <w:r w:rsidR="00FD4C37">
        <w:rPr>
          <w:rFonts w:eastAsia="Times New Roman" w:cstheme="minorHAnsi"/>
          <w:color w:val="000000"/>
          <w:lang w:val="tr-TR" w:eastAsia="tr-TR"/>
        </w:rPr>
        <w:t xml:space="preserve">nda </w:t>
      </w:r>
      <w:r w:rsidR="00CA4C39" w:rsidRPr="00CA5E41">
        <w:rPr>
          <w:rFonts w:eastAsia="Times New Roman" w:cstheme="minorHAnsi"/>
          <w:color w:val="000000"/>
          <w:lang w:val="tr-TR" w:eastAsia="tr-TR"/>
        </w:rPr>
        <w:t xml:space="preserve">görülmektedir. </w:t>
      </w:r>
      <w:r w:rsidRPr="00CA5E41">
        <w:rPr>
          <w:rFonts w:eastAsia="Times New Roman" w:cstheme="minorHAnsi"/>
          <w:color w:val="000000"/>
          <w:lang w:val="tr-TR" w:eastAsia="tr-TR"/>
        </w:rPr>
        <w:t>E</w:t>
      </w:r>
      <w:r w:rsidR="00CA4C39" w:rsidRPr="00CA5E41">
        <w:rPr>
          <w:rFonts w:eastAsia="Times New Roman" w:cstheme="minorHAnsi"/>
          <w:color w:val="000000"/>
          <w:lang w:val="tr-TR" w:eastAsia="tr-TR"/>
        </w:rPr>
        <w:t>ngelli çocukların karar alma süreçlerine katılımlarını destekleyen, kolaylaştıran herhangi bir mekanizma ve uygulama yoktur</w:t>
      </w:r>
      <w:r w:rsidR="00F716B0">
        <w:rPr>
          <w:rFonts w:eastAsia="Times New Roman" w:cstheme="minorHAnsi"/>
          <w:color w:val="000000"/>
          <w:lang w:val="tr-TR" w:eastAsia="tr-TR"/>
        </w:rPr>
        <w:t>.</w:t>
      </w:r>
      <w:r w:rsidR="00CA4C39" w:rsidRPr="00CA5E41">
        <w:rPr>
          <w:rFonts w:eastAsia="Times New Roman" w:cstheme="minorHAnsi"/>
          <w:color w:val="000000"/>
          <w:lang w:val="tr-TR" w:eastAsia="tr-TR"/>
        </w:rPr>
        <w:t xml:space="preserve"> </w:t>
      </w:r>
      <w:r w:rsidR="00F716B0">
        <w:rPr>
          <w:rFonts w:eastAsia="Times New Roman" w:cstheme="minorHAnsi"/>
          <w:color w:val="000000"/>
          <w:lang w:val="tr-TR" w:eastAsia="tr-TR"/>
        </w:rPr>
        <w:t>B</w:t>
      </w:r>
      <w:r w:rsidR="00CA4C39" w:rsidRPr="00CA5E41">
        <w:rPr>
          <w:rFonts w:eastAsia="Times New Roman" w:cstheme="minorHAnsi"/>
          <w:color w:val="000000"/>
          <w:lang w:val="tr-TR" w:eastAsia="tr-TR"/>
        </w:rPr>
        <w:t xml:space="preserve">ugüne kadar engelli çocuklar tarafından </w:t>
      </w:r>
      <w:r w:rsidR="00F716B0">
        <w:rPr>
          <w:rFonts w:eastAsia="Times New Roman" w:cstheme="minorHAnsi"/>
          <w:color w:val="000000"/>
          <w:lang w:val="tr-TR" w:eastAsia="tr-TR"/>
        </w:rPr>
        <w:t xml:space="preserve">kurulmuş bir </w:t>
      </w:r>
      <w:r w:rsidR="00CA4C39" w:rsidRPr="00CA5E41">
        <w:rPr>
          <w:rFonts w:eastAsia="Times New Roman" w:cstheme="minorHAnsi"/>
          <w:color w:val="000000"/>
          <w:lang w:val="tr-TR" w:eastAsia="tr-TR"/>
        </w:rPr>
        <w:t xml:space="preserve">dernek </w:t>
      </w:r>
      <w:r w:rsidR="00F716B0">
        <w:rPr>
          <w:rFonts w:eastAsia="Times New Roman" w:cstheme="minorHAnsi"/>
          <w:color w:val="000000"/>
          <w:lang w:val="tr-TR" w:eastAsia="tr-TR"/>
        </w:rPr>
        <w:t xml:space="preserve">de bulunmamaktadır. </w:t>
      </w:r>
      <w:r w:rsidRPr="00CA5E41">
        <w:rPr>
          <w:rFonts w:eastAsia="Times New Roman" w:cstheme="minorHAnsi"/>
          <w:color w:val="000000"/>
          <w:lang w:val="tr-TR" w:eastAsia="tr-TR"/>
        </w:rPr>
        <w:t xml:space="preserve"> </w:t>
      </w:r>
    </w:p>
    <w:p w:rsidR="003457D6" w:rsidRPr="00CA5E41" w:rsidRDefault="003457D6" w:rsidP="007A2717">
      <w:pPr>
        <w:pStyle w:val="AralkYok"/>
        <w:rPr>
          <w:rFonts w:cstheme="minorHAnsi"/>
          <w:lang w:val="tr-TR"/>
        </w:rPr>
      </w:pPr>
    </w:p>
    <w:p w:rsidR="00EB1E74" w:rsidRPr="00736D31" w:rsidRDefault="00EB1E74" w:rsidP="007A2717">
      <w:pPr>
        <w:pStyle w:val="AralkYok"/>
        <w:rPr>
          <w:rFonts w:eastAsia="Times New Roman" w:cstheme="minorHAnsi"/>
          <w:b/>
          <w:color w:val="C00000"/>
          <w:lang w:val="tr-TR" w:eastAsia="tr-TR"/>
        </w:rPr>
      </w:pPr>
      <w:r w:rsidRPr="00736D31">
        <w:rPr>
          <w:rFonts w:eastAsia="Times New Roman" w:cstheme="minorHAnsi"/>
          <w:b/>
          <w:color w:val="C00000"/>
          <w:lang w:val="tr-TR" w:eastAsia="tr-TR"/>
        </w:rPr>
        <w:t xml:space="preserve">Önerilen Sorular: </w:t>
      </w:r>
    </w:p>
    <w:p w:rsidR="00EB1E74" w:rsidRPr="00CA5E41" w:rsidRDefault="003F0A9B" w:rsidP="007A2717">
      <w:pPr>
        <w:pStyle w:val="AralkYok"/>
        <w:rPr>
          <w:rFonts w:eastAsia="Times New Roman" w:cstheme="minorHAnsi"/>
          <w:color w:val="000000"/>
          <w:lang w:val="tr-TR" w:eastAsia="tr-TR"/>
        </w:rPr>
      </w:pPr>
      <w:r w:rsidRPr="003F0A9B">
        <w:rPr>
          <w:rFonts w:eastAsia="Times New Roman" w:cstheme="minorHAnsi"/>
          <w:b/>
          <w:color w:val="000000"/>
          <w:lang w:val="tr-TR" w:eastAsia="tr-TR"/>
        </w:rPr>
        <w:t>Soru 9</w:t>
      </w:r>
      <w:r w:rsidR="00EB1E74" w:rsidRPr="003F0A9B">
        <w:rPr>
          <w:rFonts w:eastAsia="Times New Roman" w:cstheme="minorHAnsi"/>
          <w:b/>
          <w:color w:val="000000"/>
          <w:lang w:val="tr-TR" w:eastAsia="tr-TR"/>
        </w:rPr>
        <w:t>:</w:t>
      </w:r>
      <w:r w:rsidR="00EB1E74" w:rsidRPr="00CA5E41">
        <w:rPr>
          <w:rFonts w:eastAsia="Times New Roman" w:cstheme="minorHAnsi"/>
          <w:color w:val="000000"/>
          <w:lang w:val="tr-TR" w:eastAsia="tr-TR"/>
        </w:rPr>
        <w:t xml:space="preserve"> Engelli çocukların haklarının korunması, geliştirilmesi, savunulması için bütüncül, kapsayıcı ve sürdürülebilir politika ve programların geliştirilmesine yönelik planlarınız nelerdir?</w:t>
      </w:r>
    </w:p>
    <w:p w:rsidR="00AA23E5" w:rsidRPr="00D33EA4" w:rsidRDefault="003F0A9B" w:rsidP="007A2717">
      <w:pPr>
        <w:pStyle w:val="AralkYok"/>
        <w:rPr>
          <w:rFonts w:eastAsia="Times New Roman" w:cstheme="minorHAnsi"/>
          <w:color w:val="000000"/>
          <w:lang w:val="tr-TR" w:eastAsia="tr-TR"/>
        </w:rPr>
      </w:pPr>
      <w:r w:rsidRPr="003F0A9B">
        <w:rPr>
          <w:rFonts w:eastAsia="Times New Roman" w:cstheme="minorHAnsi"/>
          <w:b/>
          <w:color w:val="000000"/>
          <w:lang w:val="tr-TR" w:eastAsia="tr-TR"/>
        </w:rPr>
        <w:t>Soru 10</w:t>
      </w:r>
      <w:r w:rsidR="00EB1E74" w:rsidRPr="003F0A9B">
        <w:rPr>
          <w:rFonts w:eastAsia="Times New Roman" w:cstheme="minorHAnsi"/>
          <w:b/>
          <w:color w:val="000000"/>
          <w:lang w:val="tr-TR" w:eastAsia="tr-TR"/>
        </w:rPr>
        <w:t>:</w:t>
      </w:r>
      <w:r w:rsidR="00EB1E74" w:rsidRPr="00CA5E41">
        <w:rPr>
          <w:rFonts w:eastAsia="Times New Roman" w:cstheme="minorHAnsi"/>
          <w:color w:val="000000"/>
          <w:lang w:val="tr-TR" w:eastAsia="tr-TR"/>
        </w:rPr>
        <w:t xml:space="preserve"> Çocuklarla ilgili tüm çalışmalara engelli çoc</w:t>
      </w:r>
      <w:r w:rsidR="00FD4C37">
        <w:rPr>
          <w:rFonts w:eastAsia="Times New Roman" w:cstheme="minorHAnsi"/>
          <w:color w:val="000000"/>
          <w:lang w:val="tr-TR" w:eastAsia="tr-TR"/>
        </w:rPr>
        <w:t>ukların tam ve etkin katılımını</w:t>
      </w:r>
      <w:r w:rsidR="00EB1E74" w:rsidRPr="00CA5E41">
        <w:rPr>
          <w:rFonts w:eastAsia="Times New Roman" w:cstheme="minorHAnsi"/>
          <w:color w:val="000000"/>
          <w:lang w:val="tr-TR" w:eastAsia="tr-TR"/>
        </w:rPr>
        <w:t xml:space="preserve"> sağlamak için kapsamlı stratejiler ve mekanizmalar geliştirmesi, tüm disiplinlerde engelli çocuk bakış açısının yerleştirilmesi için ne gibi çalışmalar planlıyorsunuz?</w:t>
      </w:r>
    </w:p>
    <w:p w:rsidR="003F0A9B" w:rsidRDefault="003F0A9B" w:rsidP="007A2717">
      <w:pPr>
        <w:pStyle w:val="AralkYok"/>
        <w:rPr>
          <w:rFonts w:cstheme="minorHAnsi"/>
          <w:b/>
          <w:color w:val="8496B0" w:themeColor="text2" w:themeTint="99"/>
          <w:sz w:val="28"/>
          <w:szCs w:val="28"/>
          <w:lang w:val="tr-TR"/>
        </w:rPr>
      </w:pPr>
    </w:p>
    <w:p w:rsidR="003F0A9B" w:rsidRDefault="003F0A9B" w:rsidP="007A2717">
      <w:pPr>
        <w:pStyle w:val="AralkYok"/>
        <w:rPr>
          <w:rFonts w:cstheme="minorHAnsi"/>
          <w:b/>
          <w:color w:val="8496B0" w:themeColor="text2" w:themeTint="99"/>
          <w:sz w:val="28"/>
          <w:szCs w:val="28"/>
          <w:lang w:val="tr-TR"/>
        </w:rPr>
      </w:pPr>
    </w:p>
    <w:p w:rsidR="00FD4C37" w:rsidRPr="00FD4C37" w:rsidRDefault="006E4CF1" w:rsidP="007A2717">
      <w:pPr>
        <w:pStyle w:val="AralkYok"/>
        <w:rPr>
          <w:rFonts w:cstheme="minorHAnsi"/>
          <w:b/>
          <w:color w:val="ED7D31" w:themeColor="accent2"/>
          <w:sz w:val="28"/>
          <w:szCs w:val="28"/>
          <w:lang w:val="tr-TR"/>
        </w:rPr>
      </w:pPr>
      <w:r w:rsidRPr="00FD4C37">
        <w:rPr>
          <w:rFonts w:cstheme="minorHAnsi"/>
          <w:b/>
          <w:color w:val="ED7D31" w:themeColor="accent2"/>
          <w:sz w:val="28"/>
          <w:szCs w:val="28"/>
          <w:lang w:val="tr-TR"/>
        </w:rPr>
        <w:t>Madde</w:t>
      </w:r>
      <w:r w:rsidR="00F35C2D" w:rsidRPr="00FD4C37">
        <w:rPr>
          <w:rFonts w:cstheme="minorHAnsi"/>
          <w:b/>
          <w:color w:val="ED7D31" w:themeColor="accent2"/>
          <w:sz w:val="28"/>
          <w:szCs w:val="28"/>
          <w:lang w:val="tr-TR"/>
        </w:rPr>
        <w:t xml:space="preserve"> 8</w:t>
      </w:r>
      <w:r w:rsidR="00670FE8" w:rsidRPr="00FD4C37">
        <w:rPr>
          <w:rFonts w:cstheme="minorHAnsi"/>
          <w:b/>
          <w:color w:val="ED7D31" w:themeColor="accent2"/>
          <w:sz w:val="28"/>
          <w:szCs w:val="28"/>
          <w:lang w:val="tr-TR"/>
        </w:rPr>
        <w:tab/>
      </w:r>
    </w:p>
    <w:p w:rsidR="00486446" w:rsidRDefault="00670FE8" w:rsidP="007A2717">
      <w:pPr>
        <w:pStyle w:val="AralkYok"/>
        <w:rPr>
          <w:rFonts w:cstheme="minorHAnsi"/>
          <w:b/>
          <w:color w:val="ED7D31" w:themeColor="accent2"/>
          <w:sz w:val="28"/>
          <w:szCs w:val="28"/>
          <w:lang w:val="tr-TR"/>
        </w:rPr>
      </w:pPr>
      <w:r w:rsidRPr="00FD4C37">
        <w:rPr>
          <w:rFonts w:cstheme="minorHAnsi"/>
          <w:b/>
          <w:color w:val="ED7D31" w:themeColor="accent2"/>
          <w:sz w:val="28"/>
          <w:szCs w:val="28"/>
          <w:lang w:val="tr-TR"/>
        </w:rPr>
        <w:t xml:space="preserve">FARKINDALIK YARATMA </w:t>
      </w:r>
    </w:p>
    <w:p w:rsidR="00FD4C37" w:rsidRPr="00FD4C37" w:rsidRDefault="00FD4C37" w:rsidP="007A2717">
      <w:pPr>
        <w:pStyle w:val="AralkYok"/>
        <w:rPr>
          <w:rFonts w:cstheme="minorHAnsi"/>
          <w:b/>
          <w:color w:val="ED7D31" w:themeColor="accent2"/>
          <w:sz w:val="28"/>
          <w:szCs w:val="28"/>
          <w:lang w:val="tr-TR"/>
        </w:rPr>
      </w:pPr>
    </w:p>
    <w:p w:rsidR="000A673A" w:rsidRPr="00BA1DC3" w:rsidRDefault="000A673A" w:rsidP="003F0A9B">
      <w:pPr>
        <w:pStyle w:val="AralkYok"/>
        <w:numPr>
          <w:ilvl w:val="0"/>
          <w:numId w:val="41"/>
        </w:numPr>
        <w:rPr>
          <w:rFonts w:cstheme="minorHAnsi"/>
        </w:rPr>
      </w:pPr>
      <w:proofErr w:type="spellStart"/>
      <w:r w:rsidRPr="00BA1DC3">
        <w:rPr>
          <w:rFonts w:cstheme="minorHAnsi"/>
        </w:rPr>
        <w:t>Türkiye</w:t>
      </w:r>
      <w:proofErr w:type="spellEnd"/>
      <w:r w:rsidR="003F0A9B">
        <w:rPr>
          <w:rFonts w:cstheme="minorHAnsi"/>
        </w:rPr>
        <w:t xml:space="preserve"> </w:t>
      </w:r>
      <w:proofErr w:type="spellStart"/>
      <w:r w:rsidR="003F0A9B">
        <w:rPr>
          <w:rFonts w:cstheme="minorHAnsi"/>
        </w:rPr>
        <w:t>Ülke</w:t>
      </w:r>
      <w:proofErr w:type="spellEnd"/>
      <w:r w:rsidR="003F0A9B">
        <w:rPr>
          <w:rFonts w:cstheme="minorHAnsi"/>
        </w:rPr>
        <w:t xml:space="preserve"> </w:t>
      </w:r>
      <w:proofErr w:type="spellStart"/>
      <w:r w:rsidR="003F0A9B">
        <w:rPr>
          <w:rFonts w:cstheme="minorHAnsi"/>
        </w:rPr>
        <w:t>R</w:t>
      </w:r>
      <w:r w:rsidRPr="00BA1DC3">
        <w:rPr>
          <w:rFonts w:cstheme="minorHAnsi"/>
        </w:rPr>
        <w:t>aporu</w:t>
      </w:r>
      <w:r w:rsidR="00736D31">
        <w:rPr>
          <w:rFonts w:cstheme="minorHAnsi"/>
        </w:rPr>
        <w:t>’</w:t>
      </w:r>
      <w:r w:rsidRPr="00BA1DC3">
        <w:rPr>
          <w:rFonts w:cstheme="minorHAnsi"/>
        </w:rPr>
        <w:t>nda</w:t>
      </w:r>
      <w:proofErr w:type="spellEnd"/>
      <w:r w:rsidRPr="00BA1DC3">
        <w:rPr>
          <w:rFonts w:cstheme="minorHAnsi"/>
        </w:rPr>
        <w:t xml:space="preserve"> </w:t>
      </w:r>
      <w:proofErr w:type="spellStart"/>
      <w:r w:rsidRPr="00BA1DC3">
        <w:rPr>
          <w:rFonts w:cstheme="minorHAnsi"/>
        </w:rPr>
        <w:t>yer</w:t>
      </w:r>
      <w:proofErr w:type="spellEnd"/>
      <w:r w:rsidRPr="00BA1DC3">
        <w:rPr>
          <w:rFonts w:cstheme="minorHAnsi"/>
        </w:rPr>
        <w:t xml:space="preserve"> </w:t>
      </w:r>
      <w:proofErr w:type="spellStart"/>
      <w:r w:rsidRPr="00BA1DC3">
        <w:rPr>
          <w:rFonts w:cstheme="minorHAnsi"/>
        </w:rPr>
        <w:t>verilen</w:t>
      </w:r>
      <w:proofErr w:type="spellEnd"/>
      <w:r w:rsidRPr="00BA1DC3">
        <w:rPr>
          <w:rFonts w:cstheme="minorHAnsi"/>
        </w:rPr>
        <w:t xml:space="preserve"> </w:t>
      </w:r>
      <w:proofErr w:type="spellStart"/>
      <w:r w:rsidRPr="00BA1DC3">
        <w:rPr>
          <w:rFonts w:cstheme="minorHAnsi"/>
        </w:rPr>
        <w:t>çalışmalara</w:t>
      </w:r>
      <w:proofErr w:type="spellEnd"/>
      <w:r w:rsidRPr="00BA1DC3">
        <w:rPr>
          <w:rFonts w:cstheme="minorHAnsi"/>
        </w:rPr>
        <w:t xml:space="preserve"> </w:t>
      </w:r>
      <w:proofErr w:type="spellStart"/>
      <w:r w:rsidRPr="00BA1DC3">
        <w:rPr>
          <w:rFonts w:cstheme="minorHAnsi"/>
        </w:rPr>
        <w:t>baktığımızda</w:t>
      </w:r>
      <w:proofErr w:type="spellEnd"/>
      <w:r w:rsidRPr="00BA1DC3">
        <w:rPr>
          <w:rFonts w:cstheme="minorHAnsi"/>
        </w:rPr>
        <w:t xml:space="preserve"> </w:t>
      </w:r>
      <w:proofErr w:type="spellStart"/>
      <w:r>
        <w:rPr>
          <w:rFonts w:cstheme="minorHAnsi"/>
        </w:rPr>
        <w:t>farkındalık</w:t>
      </w:r>
      <w:proofErr w:type="spellEnd"/>
      <w:r>
        <w:rPr>
          <w:rFonts w:cstheme="minorHAnsi"/>
        </w:rPr>
        <w:t xml:space="preserve"> </w:t>
      </w:r>
      <w:proofErr w:type="spellStart"/>
      <w:r>
        <w:rPr>
          <w:rFonts w:cstheme="minorHAnsi"/>
        </w:rPr>
        <w:t>yaratma</w:t>
      </w:r>
      <w:proofErr w:type="spellEnd"/>
      <w:r>
        <w:rPr>
          <w:rFonts w:cstheme="minorHAnsi"/>
        </w:rPr>
        <w:t xml:space="preserve"> </w:t>
      </w:r>
      <w:proofErr w:type="spellStart"/>
      <w:r>
        <w:rPr>
          <w:rFonts w:cstheme="minorHAnsi"/>
        </w:rPr>
        <w:t>konusunda</w:t>
      </w:r>
      <w:proofErr w:type="spellEnd"/>
      <w:r>
        <w:rPr>
          <w:rFonts w:cstheme="minorHAnsi"/>
        </w:rPr>
        <w:t xml:space="preserve"> </w:t>
      </w:r>
      <w:proofErr w:type="spellStart"/>
      <w:r w:rsidR="00736D31">
        <w:rPr>
          <w:rFonts w:cstheme="minorHAnsi"/>
        </w:rPr>
        <w:t>yapılmış</w:t>
      </w:r>
      <w:proofErr w:type="spellEnd"/>
      <w:r w:rsidR="00736D31">
        <w:rPr>
          <w:rFonts w:cstheme="minorHAnsi"/>
        </w:rPr>
        <w:t xml:space="preserve"> </w:t>
      </w:r>
      <w:proofErr w:type="spellStart"/>
      <w:r w:rsidRPr="00BA1DC3">
        <w:rPr>
          <w:rFonts w:cstheme="minorHAnsi"/>
        </w:rPr>
        <w:t>birkaç</w:t>
      </w:r>
      <w:proofErr w:type="spellEnd"/>
      <w:r w:rsidRPr="00BA1DC3">
        <w:rPr>
          <w:rFonts w:cstheme="minorHAnsi"/>
        </w:rPr>
        <w:t xml:space="preserve"> </w:t>
      </w:r>
      <w:proofErr w:type="spellStart"/>
      <w:r w:rsidRPr="00BA1DC3">
        <w:rPr>
          <w:rFonts w:cstheme="minorHAnsi"/>
        </w:rPr>
        <w:t>çalışma</w:t>
      </w:r>
      <w:proofErr w:type="spellEnd"/>
      <w:r w:rsidRPr="00BA1DC3">
        <w:rPr>
          <w:rFonts w:cstheme="minorHAnsi"/>
        </w:rPr>
        <w:t xml:space="preserve"> </w:t>
      </w:r>
      <w:proofErr w:type="spellStart"/>
      <w:r w:rsidRPr="00BA1DC3">
        <w:rPr>
          <w:rFonts w:cstheme="minorHAnsi"/>
        </w:rPr>
        <w:t>dışında</w:t>
      </w:r>
      <w:proofErr w:type="spellEnd"/>
      <w:r w:rsidRPr="00BA1DC3">
        <w:rPr>
          <w:rFonts w:cstheme="minorHAnsi"/>
        </w:rPr>
        <w:t xml:space="preserve"> </w:t>
      </w:r>
      <w:proofErr w:type="spellStart"/>
      <w:r w:rsidRPr="00BA1DC3">
        <w:rPr>
          <w:rFonts w:cstheme="minorHAnsi"/>
        </w:rPr>
        <w:t>sistematik</w:t>
      </w:r>
      <w:proofErr w:type="spellEnd"/>
      <w:r w:rsidRPr="00BA1DC3">
        <w:rPr>
          <w:rFonts w:cstheme="minorHAnsi"/>
        </w:rPr>
        <w:t xml:space="preserve"> </w:t>
      </w:r>
      <w:proofErr w:type="spellStart"/>
      <w:r w:rsidRPr="00BA1DC3">
        <w:rPr>
          <w:rFonts w:cstheme="minorHAnsi"/>
        </w:rPr>
        <w:t>çabalar</w:t>
      </w:r>
      <w:proofErr w:type="spellEnd"/>
      <w:r w:rsidRPr="00BA1DC3">
        <w:rPr>
          <w:rFonts w:cstheme="minorHAnsi"/>
        </w:rPr>
        <w:t xml:space="preserve"> </w:t>
      </w:r>
      <w:proofErr w:type="spellStart"/>
      <w:r w:rsidRPr="00BA1DC3">
        <w:rPr>
          <w:rFonts w:cstheme="minorHAnsi"/>
        </w:rPr>
        <w:t>gösterilmediğini</w:t>
      </w:r>
      <w:proofErr w:type="spellEnd"/>
      <w:r w:rsidRPr="00BA1DC3">
        <w:rPr>
          <w:rFonts w:cstheme="minorHAnsi"/>
        </w:rPr>
        <w:t xml:space="preserve"> </w:t>
      </w:r>
      <w:proofErr w:type="spellStart"/>
      <w:r w:rsidRPr="00BA1DC3">
        <w:rPr>
          <w:rFonts w:cstheme="minorHAnsi"/>
        </w:rPr>
        <w:t>görmekteyiz</w:t>
      </w:r>
      <w:proofErr w:type="spellEnd"/>
      <w:r w:rsidRPr="00BA1DC3">
        <w:rPr>
          <w:rFonts w:cstheme="minorHAnsi"/>
        </w:rPr>
        <w:t xml:space="preserve">. </w:t>
      </w:r>
      <w:proofErr w:type="spellStart"/>
      <w:r w:rsidRPr="00BA1DC3">
        <w:rPr>
          <w:rFonts w:cstheme="minorHAnsi"/>
        </w:rPr>
        <w:t>Engelliler</w:t>
      </w:r>
      <w:proofErr w:type="spellEnd"/>
      <w:r w:rsidRPr="00BA1DC3">
        <w:rPr>
          <w:rFonts w:cstheme="minorHAnsi"/>
        </w:rPr>
        <w:t xml:space="preserve"> </w:t>
      </w:r>
      <w:proofErr w:type="spellStart"/>
      <w:r w:rsidR="00FD4C37">
        <w:rPr>
          <w:rFonts w:cstheme="minorHAnsi"/>
        </w:rPr>
        <w:t>G</w:t>
      </w:r>
      <w:r w:rsidRPr="00BA1DC3">
        <w:rPr>
          <w:rFonts w:cstheme="minorHAnsi"/>
        </w:rPr>
        <w:t>ünü</w:t>
      </w:r>
      <w:proofErr w:type="spellEnd"/>
      <w:r w:rsidRPr="00BA1DC3">
        <w:rPr>
          <w:rFonts w:cstheme="minorHAnsi"/>
        </w:rPr>
        <w:t xml:space="preserve"> </w:t>
      </w:r>
      <w:proofErr w:type="spellStart"/>
      <w:r w:rsidRPr="00BA1DC3">
        <w:rPr>
          <w:rFonts w:cstheme="minorHAnsi"/>
        </w:rPr>
        <w:t>gibi</w:t>
      </w:r>
      <w:proofErr w:type="spellEnd"/>
      <w:r w:rsidRPr="00BA1DC3">
        <w:rPr>
          <w:rFonts w:cstheme="minorHAnsi"/>
        </w:rPr>
        <w:t xml:space="preserve"> </w:t>
      </w:r>
      <w:proofErr w:type="spellStart"/>
      <w:r w:rsidRPr="00BA1DC3">
        <w:rPr>
          <w:rFonts w:cstheme="minorHAnsi"/>
        </w:rPr>
        <w:t>özel</w:t>
      </w:r>
      <w:proofErr w:type="spellEnd"/>
      <w:r w:rsidRPr="00BA1DC3">
        <w:rPr>
          <w:rFonts w:cstheme="minorHAnsi"/>
        </w:rPr>
        <w:t xml:space="preserve"> </w:t>
      </w:r>
      <w:proofErr w:type="spellStart"/>
      <w:r w:rsidRPr="00BA1DC3">
        <w:rPr>
          <w:rFonts w:cstheme="minorHAnsi"/>
        </w:rPr>
        <w:t>günlerde</w:t>
      </w:r>
      <w:proofErr w:type="spellEnd"/>
      <w:r w:rsidRPr="00BA1DC3">
        <w:rPr>
          <w:rFonts w:cstheme="minorHAnsi"/>
        </w:rPr>
        <w:t xml:space="preserve"> </w:t>
      </w:r>
      <w:proofErr w:type="spellStart"/>
      <w:r w:rsidRPr="00BA1DC3">
        <w:rPr>
          <w:rFonts w:cstheme="minorHAnsi"/>
        </w:rPr>
        <w:t>yapılan</w:t>
      </w:r>
      <w:proofErr w:type="spellEnd"/>
      <w:r w:rsidRPr="00BA1DC3">
        <w:rPr>
          <w:rFonts w:cstheme="minorHAnsi"/>
        </w:rPr>
        <w:t xml:space="preserve"> </w:t>
      </w:r>
      <w:proofErr w:type="spellStart"/>
      <w:r w:rsidRPr="00BA1DC3">
        <w:rPr>
          <w:rFonts w:cstheme="minorHAnsi"/>
        </w:rPr>
        <w:t>çalışmalar</w:t>
      </w:r>
      <w:proofErr w:type="spellEnd"/>
      <w:r w:rsidRPr="00BA1DC3">
        <w:rPr>
          <w:rFonts w:cstheme="minorHAnsi"/>
        </w:rPr>
        <w:t xml:space="preserve"> </w:t>
      </w:r>
      <w:proofErr w:type="spellStart"/>
      <w:r w:rsidRPr="00BA1DC3">
        <w:rPr>
          <w:rFonts w:cstheme="minorHAnsi"/>
        </w:rPr>
        <w:t>geniş</w:t>
      </w:r>
      <w:proofErr w:type="spellEnd"/>
      <w:r w:rsidRPr="00BA1DC3">
        <w:rPr>
          <w:rFonts w:cstheme="minorHAnsi"/>
        </w:rPr>
        <w:t xml:space="preserve"> </w:t>
      </w:r>
      <w:proofErr w:type="spellStart"/>
      <w:r w:rsidRPr="00BA1DC3">
        <w:rPr>
          <w:rFonts w:cstheme="minorHAnsi"/>
        </w:rPr>
        <w:t>kitleleri</w:t>
      </w:r>
      <w:proofErr w:type="spellEnd"/>
      <w:r w:rsidRPr="00BA1DC3">
        <w:rPr>
          <w:rFonts w:cstheme="minorHAnsi"/>
        </w:rPr>
        <w:t xml:space="preserve"> </w:t>
      </w:r>
      <w:proofErr w:type="spellStart"/>
      <w:r w:rsidRPr="00BA1DC3">
        <w:rPr>
          <w:rFonts w:cstheme="minorHAnsi"/>
        </w:rPr>
        <w:t>kapsamayan</w:t>
      </w:r>
      <w:proofErr w:type="spellEnd"/>
      <w:r w:rsidRPr="00BA1DC3">
        <w:rPr>
          <w:rFonts w:cstheme="minorHAnsi"/>
        </w:rPr>
        <w:t xml:space="preserve">, </w:t>
      </w:r>
      <w:proofErr w:type="spellStart"/>
      <w:r w:rsidRPr="00BA1DC3">
        <w:rPr>
          <w:rFonts w:cstheme="minorHAnsi"/>
        </w:rPr>
        <w:t>bir</w:t>
      </w:r>
      <w:proofErr w:type="spellEnd"/>
      <w:r w:rsidRPr="00BA1DC3">
        <w:rPr>
          <w:rFonts w:cstheme="minorHAnsi"/>
        </w:rPr>
        <w:t xml:space="preserve"> </w:t>
      </w:r>
      <w:proofErr w:type="spellStart"/>
      <w:r w:rsidRPr="00BA1DC3">
        <w:rPr>
          <w:rFonts w:cstheme="minorHAnsi"/>
        </w:rPr>
        <w:t>grup</w:t>
      </w:r>
      <w:proofErr w:type="spellEnd"/>
      <w:r w:rsidRPr="00BA1DC3">
        <w:rPr>
          <w:rFonts w:cstheme="minorHAnsi"/>
        </w:rPr>
        <w:t xml:space="preserve"> </w:t>
      </w:r>
      <w:proofErr w:type="spellStart"/>
      <w:r w:rsidRPr="00BA1DC3">
        <w:rPr>
          <w:rFonts w:cstheme="minorHAnsi"/>
        </w:rPr>
        <w:t>engelli</w:t>
      </w:r>
      <w:proofErr w:type="spellEnd"/>
      <w:r w:rsidRPr="00BA1DC3">
        <w:rPr>
          <w:rFonts w:cstheme="minorHAnsi"/>
        </w:rPr>
        <w:t xml:space="preserve"> </w:t>
      </w:r>
      <w:proofErr w:type="spellStart"/>
      <w:r w:rsidRPr="00BA1DC3">
        <w:rPr>
          <w:rFonts w:cstheme="minorHAnsi"/>
        </w:rPr>
        <w:t>kişiye</w:t>
      </w:r>
      <w:proofErr w:type="spellEnd"/>
      <w:r w:rsidRPr="00BA1DC3">
        <w:rPr>
          <w:rFonts w:cstheme="minorHAnsi"/>
        </w:rPr>
        <w:t xml:space="preserve"> </w:t>
      </w:r>
      <w:proofErr w:type="spellStart"/>
      <w:r w:rsidRPr="00BA1DC3">
        <w:rPr>
          <w:rFonts w:cstheme="minorHAnsi"/>
        </w:rPr>
        <w:t>yönelik</w:t>
      </w:r>
      <w:proofErr w:type="spellEnd"/>
      <w:r w:rsidRPr="00BA1DC3">
        <w:rPr>
          <w:rFonts w:cstheme="minorHAnsi"/>
        </w:rPr>
        <w:t xml:space="preserve"> </w:t>
      </w:r>
      <w:proofErr w:type="spellStart"/>
      <w:r w:rsidRPr="00BA1DC3">
        <w:rPr>
          <w:rFonts w:cstheme="minorHAnsi"/>
        </w:rPr>
        <w:t>toplantılar</w:t>
      </w:r>
      <w:proofErr w:type="spellEnd"/>
      <w:r w:rsidRPr="00BA1DC3">
        <w:rPr>
          <w:rFonts w:cstheme="minorHAnsi"/>
        </w:rPr>
        <w:t xml:space="preserve"> </w:t>
      </w:r>
      <w:proofErr w:type="spellStart"/>
      <w:r w:rsidRPr="00BA1DC3">
        <w:rPr>
          <w:rFonts w:cstheme="minorHAnsi"/>
        </w:rPr>
        <w:t>ve</w:t>
      </w:r>
      <w:proofErr w:type="spellEnd"/>
      <w:r w:rsidRPr="00BA1DC3">
        <w:rPr>
          <w:rFonts w:cstheme="minorHAnsi"/>
        </w:rPr>
        <w:t xml:space="preserve"> </w:t>
      </w:r>
      <w:proofErr w:type="spellStart"/>
      <w:r w:rsidRPr="00BA1DC3">
        <w:rPr>
          <w:rFonts w:cstheme="minorHAnsi"/>
        </w:rPr>
        <w:t>eğlenceli</w:t>
      </w:r>
      <w:proofErr w:type="spellEnd"/>
      <w:r w:rsidRPr="00BA1DC3">
        <w:rPr>
          <w:rFonts w:cstheme="minorHAnsi"/>
        </w:rPr>
        <w:t xml:space="preserve"> </w:t>
      </w:r>
      <w:proofErr w:type="spellStart"/>
      <w:r w:rsidRPr="00BA1DC3">
        <w:rPr>
          <w:rFonts w:cstheme="minorHAnsi"/>
        </w:rPr>
        <w:t>etkinliklerden</w:t>
      </w:r>
      <w:proofErr w:type="spellEnd"/>
      <w:r w:rsidRPr="00BA1DC3">
        <w:rPr>
          <w:rFonts w:cstheme="minorHAnsi"/>
        </w:rPr>
        <w:t xml:space="preserve"> </w:t>
      </w:r>
      <w:proofErr w:type="spellStart"/>
      <w:r w:rsidRPr="00BA1DC3">
        <w:rPr>
          <w:rFonts w:cstheme="minorHAnsi"/>
        </w:rPr>
        <w:t>öteye</w:t>
      </w:r>
      <w:proofErr w:type="spellEnd"/>
      <w:r w:rsidRPr="00BA1DC3">
        <w:rPr>
          <w:rFonts w:cstheme="minorHAnsi"/>
        </w:rPr>
        <w:t xml:space="preserve"> </w:t>
      </w:r>
      <w:proofErr w:type="spellStart"/>
      <w:r w:rsidRPr="00BA1DC3">
        <w:rPr>
          <w:rFonts w:cstheme="minorHAnsi"/>
        </w:rPr>
        <w:t>gitmemektedir</w:t>
      </w:r>
      <w:proofErr w:type="spellEnd"/>
      <w:r w:rsidRPr="00BA1DC3">
        <w:rPr>
          <w:rFonts w:cstheme="minorHAnsi"/>
        </w:rPr>
        <w:t>.</w:t>
      </w:r>
    </w:p>
    <w:p w:rsidR="000A673A" w:rsidRPr="00BA1DC3" w:rsidRDefault="00FD4C37" w:rsidP="003F0A9B">
      <w:pPr>
        <w:pStyle w:val="AralkYok"/>
        <w:numPr>
          <w:ilvl w:val="0"/>
          <w:numId w:val="41"/>
        </w:numPr>
        <w:rPr>
          <w:rFonts w:cstheme="minorHAnsi"/>
        </w:rPr>
      </w:pPr>
      <w:proofErr w:type="spellStart"/>
      <w:r>
        <w:rPr>
          <w:rFonts w:cstheme="minorHAnsi"/>
        </w:rPr>
        <w:t>Ülke</w:t>
      </w:r>
      <w:proofErr w:type="spellEnd"/>
      <w:r>
        <w:rPr>
          <w:rFonts w:cstheme="minorHAnsi"/>
        </w:rPr>
        <w:t xml:space="preserve"> </w:t>
      </w:r>
      <w:proofErr w:type="spellStart"/>
      <w:r w:rsidR="000A673A" w:rsidRPr="00BA1DC3">
        <w:rPr>
          <w:rFonts w:cstheme="minorHAnsi"/>
        </w:rPr>
        <w:t>Rapor</w:t>
      </w:r>
      <w:r>
        <w:rPr>
          <w:rFonts w:cstheme="minorHAnsi"/>
        </w:rPr>
        <w:t>u</w:t>
      </w:r>
      <w:r w:rsidR="00736D31">
        <w:rPr>
          <w:rFonts w:cstheme="minorHAnsi"/>
        </w:rPr>
        <w:t>’</w:t>
      </w:r>
      <w:r>
        <w:rPr>
          <w:rFonts w:cstheme="minorHAnsi"/>
        </w:rPr>
        <w:t>n</w:t>
      </w:r>
      <w:r w:rsidR="000A673A" w:rsidRPr="00BA1DC3">
        <w:rPr>
          <w:rFonts w:cstheme="minorHAnsi"/>
        </w:rPr>
        <w:t>da</w:t>
      </w:r>
      <w:proofErr w:type="spellEnd"/>
      <w:r w:rsidR="000A673A" w:rsidRPr="00BA1DC3">
        <w:rPr>
          <w:rFonts w:cstheme="minorHAnsi"/>
        </w:rPr>
        <w:t xml:space="preserve"> </w:t>
      </w:r>
      <w:proofErr w:type="spellStart"/>
      <w:r w:rsidR="000A673A" w:rsidRPr="00BA1DC3">
        <w:rPr>
          <w:rFonts w:cstheme="minorHAnsi"/>
        </w:rPr>
        <w:t>Engelli</w:t>
      </w:r>
      <w:proofErr w:type="spellEnd"/>
      <w:r w:rsidR="000A673A" w:rsidRPr="00BA1DC3">
        <w:rPr>
          <w:rFonts w:cstheme="minorHAnsi"/>
        </w:rPr>
        <w:t xml:space="preserve"> </w:t>
      </w:r>
      <w:proofErr w:type="spellStart"/>
      <w:r w:rsidR="000A673A" w:rsidRPr="00BA1DC3">
        <w:rPr>
          <w:rFonts w:cstheme="minorHAnsi"/>
        </w:rPr>
        <w:t>Hakları</w:t>
      </w:r>
      <w:proofErr w:type="spellEnd"/>
      <w:r w:rsidR="000A673A" w:rsidRPr="00BA1DC3">
        <w:rPr>
          <w:rFonts w:cstheme="minorHAnsi"/>
        </w:rPr>
        <w:t xml:space="preserve"> </w:t>
      </w:r>
      <w:proofErr w:type="spellStart"/>
      <w:r w:rsidR="000A673A" w:rsidRPr="00BA1DC3">
        <w:rPr>
          <w:rFonts w:cstheme="minorHAnsi"/>
        </w:rPr>
        <w:t>Sözleşmesi</w:t>
      </w:r>
      <w:proofErr w:type="spellEnd"/>
      <w:r w:rsidR="000A673A" w:rsidRPr="00BA1DC3">
        <w:rPr>
          <w:rFonts w:cstheme="minorHAnsi"/>
        </w:rPr>
        <w:t xml:space="preserve"> </w:t>
      </w:r>
      <w:proofErr w:type="spellStart"/>
      <w:r w:rsidR="000A673A" w:rsidRPr="00BA1DC3">
        <w:rPr>
          <w:rFonts w:cstheme="minorHAnsi"/>
        </w:rPr>
        <w:t>konusunda</w:t>
      </w:r>
      <w:proofErr w:type="spellEnd"/>
      <w:r w:rsidR="000A673A" w:rsidRPr="00BA1DC3">
        <w:rPr>
          <w:rFonts w:cstheme="minorHAnsi"/>
        </w:rPr>
        <w:t xml:space="preserve"> </w:t>
      </w:r>
      <w:proofErr w:type="spellStart"/>
      <w:r w:rsidR="000A673A" w:rsidRPr="00BA1DC3">
        <w:rPr>
          <w:rFonts w:cstheme="minorHAnsi"/>
        </w:rPr>
        <w:t>farklı</w:t>
      </w:r>
      <w:proofErr w:type="spellEnd"/>
      <w:r w:rsidR="000A673A" w:rsidRPr="00BA1DC3">
        <w:rPr>
          <w:rFonts w:cstheme="minorHAnsi"/>
        </w:rPr>
        <w:t xml:space="preserve"> </w:t>
      </w:r>
      <w:proofErr w:type="spellStart"/>
      <w:r w:rsidR="000A673A" w:rsidRPr="00BA1DC3">
        <w:rPr>
          <w:rFonts w:cstheme="minorHAnsi"/>
        </w:rPr>
        <w:t>sektörlere</w:t>
      </w:r>
      <w:proofErr w:type="spellEnd"/>
      <w:r w:rsidR="000A673A" w:rsidRPr="00BA1DC3">
        <w:rPr>
          <w:rFonts w:cstheme="minorHAnsi"/>
        </w:rPr>
        <w:t xml:space="preserve"> </w:t>
      </w:r>
      <w:proofErr w:type="spellStart"/>
      <w:r w:rsidR="000A673A" w:rsidRPr="00BA1DC3">
        <w:rPr>
          <w:rFonts w:cstheme="minorHAnsi"/>
        </w:rPr>
        <w:t>yönelik</w:t>
      </w:r>
      <w:proofErr w:type="spellEnd"/>
      <w:r w:rsidR="000A673A" w:rsidRPr="00BA1DC3">
        <w:rPr>
          <w:rFonts w:cstheme="minorHAnsi"/>
        </w:rPr>
        <w:t xml:space="preserve"> </w:t>
      </w:r>
      <w:proofErr w:type="spellStart"/>
      <w:r w:rsidR="000A673A" w:rsidRPr="00BA1DC3">
        <w:rPr>
          <w:rFonts w:cstheme="minorHAnsi"/>
        </w:rPr>
        <w:t>seminerler</w:t>
      </w:r>
      <w:proofErr w:type="spellEnd"/>
      <w:r w:rsidR="000A673A" w:rsidRPr="00BA1DC3">
        <w:rPr>
          <w:rFonts w:cstheme="minorHAnsi"/>
        </w:rPr>
        <w:t xml:space="preserve"> </w:t>
      </w:r>
      <w:proofErr w:type="spellStart"/>
      <w:r w:rsidR="000A673A" w:rsidRPr="00BA1DC3">
        <w:rPr>
          <w:rFonts w:cstheme="minorHAnsi"/>
        </w:rPr>
        <w:t>düzenlendiği</w:t>
      </w:r>
      <w:proofErr w:type="spellEnd"/>
      <w:r w:rsidR="000A673A" w:rsidRPr="00BA1DC3">
        <w:rPr>
          <w:rFonts w:cstheme="minorHAnsi"/>
        </w:rPr>
        <w:t xml:space="preserve">, </w:t>
      </w:r>
      <w:proofErr w:type="spellStart"/>
      <w:r w:rsidR="000A673A" w:rsidRPr="00BA1DC3">
        <w:rPr>
          <w:rFonts w:cstheme="minorHAnsi"/>
        </w:rPr>
        <w:t>erişilebilir</w:t>
      </w:r>
      <w:proofErr w:type="spellEnd"/>
      <w:r w:rsidR="000A673A" w:rsidRPr="00BA1DC3">
        <w:rPr>
          <w:rFonts w:cstheme="minorHAnsi"/>
        </w:rPr>
        <w:t xml:space="preserve"> </w:t>
      </w:r>
      <w:proofErr w:type="spellStart"/>
      <w:r w:rsidR="000A673A" w:rsidRPr="00BA1DC3">
        <w:rPr>
          <w:rFonts w:cstheme="minorHAnsi"/>
        </w:rPr>
        <w:t>formatlarda</w:t>
      </w:r>
      <w:proofErr w:type="spellEnd"/>
      <w:r w:rsidR="000A673A" w:rsidRPr="00BA1DC3">
        <w:rPr>
          <w:rFonts w:cstheme="minorHAnsi"/>
        </w:rPr>
        <w:t xml:space="preserve"> </w:t>
      </w:r>
      <w:proofErr w:type="spellStart"/>
      <w:r w:rsidR="000A673A" w:rsidRPr="00BA1DC3">
        <w:rPr>
          <w:rFonts w:cstheme="minorHAnsi"/>
        </w:rPr>
        <w:t>rehber</w:t>
      </w:r>
      <w:proofErr w:type="spellEnd"/>
      <w:r w:rsidR="000A673A" w:rsidRPr="00BA1DC3">
        <w:rPr>
          <w:rFonts w:cstheme="minorHAnsi"/>
        </w:rPr>
        <w:t xml:space="preserve"> </w:t>
      </w:r>
      <w:proofErr w:type="spellStart"/>
      <w:r w:rsidR="000A673A" w:rsidRPr="00BA1DC3">
        <w:rPr>
          <w:rFonts w:cstheme="minorHAnsi"/>
        </w:rPr>
        <w:t>kitaplar</w:t>
      </w:r>
      <w:proofErr w:type="spellEnd"/>
      <w:r w:rsidR="000A673A" w:rsidRPr="00BA1DC3">
        <w:rPr>
          <w:rFonts w:cstheme="minorHAnsi"/>
        </w:rPr>
        <w:t xml:space="preserve"> </w:t>
      </w:r>
      <w:proofErr w:type="spellStart"/>
      <w:r w:rsidR="000A673A" w:rsidRPr="00BA1DC3">
        <w:rPr>
          <w:rFonts w:cstheme="minorHAnsi"/>
        </w:rPr>
        <w:t>basıldığı</w:t>
      </w:r>
      <w:proofErr w:type="spellEnd"/>
      <w:r w:rsidR="000A673A" w:rsidRPr="00BA1DC3">
        <w:rPr>
          <w:rFonts w:cstheme="minorHAnsi"/>
        </w:rPr>
        <w:t xml:space="preserve"> </w:t>
      </w:r>
      <w:proofErr w:type="spellStart"/>
      <w:r w:rsidR="000A673A" w:rsidRPr="00BA1DC3">
        <w:rPr>
          <w:rFonts w:cstheme="minorHAnsi"/>
        </w:rPr>
        <w:t>ifade</w:t>
      </w:r>
      <w:proofErr w:type="spellEnd"/>
      <w:r w:rsidR="000A673A" w:rsidRPr="00BA1DC3">
        <w:rPr>
          <w:rFonts w:cstheme="minorHAnsi"/>
        </w:rPr>
        <w:t xml:space="preserve"> </w:t>
      </w:r>
      <w:proofErr w:type="spellStart"/>
      <w:r w:rsidR="000A673A" w:rsidRPr="00BA1DC3">
        <w:rPr>
          <w:rFonts w:cstheme="minorHAnsi"/>
        </w:rPr>
        <w:t>edilmiştir</w:t>
      </w:r>
      <w:proofErr w:type="spellEnd"/>
      <w:r w:rsidR="000A673A" w:rsidRPr="00BA1DC3">
        <w:rPr>
          <w:rFonts w:cstheme="minorHAnsi"/>
        </w:rPr>
        <w:t xml:space="preserve">. </w:t>
      </w:r>
      <w:proofErr w:type="spellStart"/>
      <w:r w:rsidR="000A673A" w:rsidRPr="00BA1DC3">
        <w:rPr>
          <w:rFonts w:cstheme="minorHAnsi"/>
        </w:rPr>
        <w:t>Ancak</w:t>
      </w:r>
      <w:proofErr w:type="spellEnd"/>
      <w:r>
        <w:rPr>
          <w:rFonts w:cstheme="minorHAnsi"/>
        </w:rPr>
        <w:t>,</w:t>
      </w:r>
      <w:r w:rsidR="000A673A" w:rsidRPr="00BA1DC3">
        <w:rPr>
          <w:rFonts w:cstheme="minorHAnsi"/>
        </w:rPr>
        <w:t xml:space="preserve"> </w:t>
      </w:r>
      <w:proofErr w:type="spellStart"/>
      <w:r w:rsidR="000A673A" w:rsidRPr="00BA1DC3">
        <w:rPr>
          <w:rFonts w:cstheme="minorHAnsi"/>
        </w:rPr>
        <w:t>bu</w:t>
      </w:r>
      <w:proofErr w:type="spellEnd"/>
      <w:r w:rsidR="000A673A" w:rsidRPr="00BA1DC3">
        <w:rPr>
          <w:rFonts w:cstheme="minorHAnsi"/>
        </w:rPr>
        <w:t xml:space="preserve"> </w:t>
      </w:r>
      <w:proofErr w:type="spellStart"/>
      <w:r w:rsidR="000A673A" w:rsidRPr="00BA1DC3">
        <w:rPr>
          <w:rFonts w:cstheme="minorHAnsi"/>
        </w:rPr>
        <w:t>ki</w:t>
      </w:r>
      <w:r>
        <w:rPr>
          <w:rFonts w:cstheme="minorHAnsi"/>
        </w:rPr>
        <w:t>taplara</w:t>
      </w:r>
      <w:proofErr w:type="spellEnd"/>
      <w:r>
        <w:rPr>
          <w:rFonts w:cstheme="minorHAnsi"/>
        </w:rPr>
        <w:t xml:space="preserve">, </w:t>
      </w:r>
      <w:proofErr w:type="spellStart"/>
      <w:r>
        <w:rPr>
          <w:rFonts w:cstheme="minorHAnsi"/>
        </w:rPr>
        <w:t>seminer</w:t>
      </w:r>
      <w:proofErr w:type="spellEnd"/>
      <w:r>
        <w:rPr>
          <w:rFonts w:cstheme="minorHAnsi"/>
        </w:rPr>
        <w:t xml:space="preserve"> </w:t>
      </w:r>
      <w:proofErr w:type="spellStart"/>
      <w:r>
        <w:rPr>
          <w:rFonts w:cstheme="minorHAnsi"/>
        </w:rPr>
        <w:t>bilgilerine</w:t>
      </w:r>
      <w:proofErr w:type="spellEnd"/>
      <w:r>
        <w:rPr>
          <w:rFonts w:cstheme="minorHAnsi"/>
        </w:rPr>
        <w:t xml:space="preserve"> </w:t>
      </w:r>
      <w:proofErr w:type="spellStart"/>
      <w:r>
        <w:rPr>
          <w:rFonts w:cstheme="minorHAnsi"/>
        </w:rPr>
        <w:t>Engelli</w:t>
      </w:r>
      <w:proofErr w:type="spellEnd"/>
      <w:r>
        <w:rPr>
          <w:rFonts w:cstheme="minorHAnsi"/>
        </w:rPr>
        <w:t xml:space="preserve"> </w:t>
      </w:r>
      <w:proofErr w:type="spellStart"/>
      <w:r>
        <w:rPr>
          <w:rFonts w:cstheme="minorHAnsi"/>
        </w:rPr>
        <w:t>ve</w:t>
      </w:r>
      <w:proofErr w:type="spellEnd"/>
      <w:r>
        <w:rPr>
          <w:rFonts w:cstheme="minorHAnsi"/>
        </w:rPr>
        <w:t xml:space="preserve"> </w:t>
      </w:r>
      <w:proofErr w:type="spellStart"/>
      <w:r>
        <w:rPr>
          <w:rFonts w:cstheme="minorHAnsi"/>
        </w:rPr>
        <w:t>Yaşlı</w:t>
      </w:r>
      <w:proofErr w:type="spellEnd"/>
      <w:r>
        <w:rPr>
          <w:rFonts w:cstheme="minorHAnsi"/>
        </w:rPr>
        <w:t xml:space="preserve"> </w:t>
      </w:r>
      <w:proofErr w:type="spellStart"/>
      <w:r>
        <w:rPr>
          <w:rFonts w:cstheme="minorHAnsi"/>
        </w:rPr>
        <w:t>Hizmetleri</w:t>
      </w:r>
      <w:proofErr w:type="spellEnd"/>
      <w:r>
        <w:rPr>
          <w:rFonts w:cstheme="minorHAnsi"/>
        </w:rPr>
        <w:t xml:space="preserve"> </w:t>
      </w:r>
      <w:proofErr w:type="spellStart"/>
      <w:r>
        <w:rPr>
          <w:rFonts w:cstheme="minorHAnsi"/>
        </w:rPr>
        <w:t>Genel</w:t>
      </w:r>
      <w:proofErr w:type="spellEnd"/>
      <w:r>
        <w:rPr>
          <w:rFonts w:cstheme="minorHAnsi"/>
        </w:rPr>
        <w:t xml:space="preserve"> </w:t>
      </w:r>
      <w:proofErr w:type="spellStart"/>
      <w:r>
        <w:rPr>
          <w:rFonts w:cstheme="minorHAnsi"/>
        </w:rPr>
        <w:t>Müdürlüğü</w:t>
      </w:r>
      <w:r w:rsidR="00736D31">
        <w:rPr>
          <w:rFonts w:cstheme="minorHAnsi"/>
        </w:rPr>
        <w:t>’</w:t>
      </w:r>
      <w:r>
        <w:rPr>
          <w:rFonts w:cstheme="minorHAnsi"/>
        </w:rPr>
        <w:t>nün</w:t>
      </w:r>
      <w:proofErr w:type="spellEnd"/>
      <w:r>
        <w:rPr>
          <w:rFonts w:cstheme="minorHAnsi"/>
        </w:rPr>
        <w:t xml:space="preserve"> </w:t>
      </w:r>
      <w:proofErr w:type="spellStart"/>
      <w:r w:rsidR="000A673A" w:rsidRPr="00BA1DC3">
        <w:rPr>
          <w:rFonts w:cstheme="minorHAnsi"/>
        </w:rPr>
        <w:t>sitesinden</w:t>
      </w:r>
      <w:proofErr w:type="spellEnd"/>
      <w:r w:rsidR="000A673A" w:rsidRPr="00BA1DC3">
        <w:rPr>
          <w:rFonts w:cstheme="minorHAnsi"/>
        </w:rPr>
        <w:t xml:space="preserve"> </w:t>
      </w:r>
      <w:proofErr w:type="spellStart"/>
      <w:r w:rsidR="000A673A" w:rsidRPr="00BA1DC3">
        <w:rPr>
          <w:rFonts w:cstheme="minorHAnsi"/>
        </w:rPr>
        <w:t>ya</w:t>
      </w:r>
      <w:proofErr w:type="spellEnd"/>
      <w:r w:rsidR="000A673A" w:rsidRPr="00BA1DC3">
        <w:rPr>
          <w:rFonts w:cstheme="minorHAnsi"/>
        </w:rPr>
        <w:t xml:space="preserve"> da </w:t>
      </w:r>
      <w:proofErr w:type="spellStart"/>
      <w:r w:rsidR="000A673A" w:rsidRPr="00BA1DC3">
        <w:rPr>
          <w:rFonts w:cstheme="minorHAnsi"/>
        </w:rPr>
        <w:t>kamuya</w:t>
      </w:r>
      <w:proofErr w:type="spellEnd"/>
      <w:r w:rsidR="000A673A" w:rsidRPr="00BA1DC3">
        <w:rPr>
          <w:rFonts w:cstheme="minorHAnsi"/>
        </w:rPr>
        <w:t xml:space="preserve"> </w:t>
      </w:r>
      <w:proofErr w:type="spellStart"/>
      <w:r w:rsidR="000A673A" w:rsidRPr="00BA1DC3">
        <w:rPr>
          <w:rFonts w:cstheme="minorHAnsi"/>
        </w:rPr>
        <w:t>açık</w:t>
      </w:r>
      <w:proofErr w:type="spellEnd"/>
      <w:r w:rsidR="000A673A" w:rsidRPr="00BA1DC3">
        <w:rPr>
          <w:rFonts w:cstheme="minorHAnsi"/>
        </w:rPr>
        <w:t xml:space="preserve"> </w:t>
      </w:r>
      <w:proofErr w:type="spellStart"/>
      <w:r w:rsidR="000A673A" w:rsidRPr="00BA1DC3">
        <w:rPr>
          <w:rFonts w:cstheme="minorHAnsi"/>
        </w:rPr>
        <w:t>başka</w:t>
      </w:r>
      <w:proofErr w:type="spellEnd"/>
      <w:r w:rsidR="000A673A" w:rsidRPr="00BA1DC3">
        <w:rPr>
          <w:rFonts w:cstheme="minorHAnsi"/>
        </w:rPr>
        <w:t xml:space="preserve"> </w:t>
      </w:r>
      <w:proofErr w:type="spellStart"/>
      <w:r w:rsidR="000A673A" w:rsidRPr="00BA1DC3">
        <w:rPr>
          <w:rFonts w:cstheme="minorHAnsi"/>
        </w:rPr>
        <w:t>kaynaklardan</w:t>
      </w:r>
      <w:proofErr w:type="spellEnd"/>
      <w:r w:rsidR="000A673A" w:rsidRPr="00BA1DC3">
        <w:rPr>
          <w:rFonts w:cstheme="minorHAnsi"/>
        </w:rPr>
        <w:t xml:space="preserve"> </w:t>
      </w:r>
      <w:proofErr w:type="spellStart"/>
      <w:r w:rsidR="000A673A" w:rsidRPr="00BA1DC3">
        <w:rPr>
          <w:rFonts w:cstheme="minorHAnsi"/>
        </w:rPr>
        <w:t>erişilememektedir</w:t>
      </w:r>
      <w:proofErr w:type="spellEnd"/>
      <w:r w:rsidR="000A673A" w:rsidRPr="00BA1DC3">
        <w:rPr>
          <w:rFonts w:cstheme="minorHAnsi"/>
        </w:rPr>
        <w:t>.</w:t>
      </w:r>
    </w:p>
    <w:p w:rsidR="000A673A" w:rsidRPr="00BA1DC3" w:rsidRDefault="003F0A9B" w:rsidP="003F0A9B">
      <w:pPr>
        <w:pStyle w:val="AralkYok"/>
        <w:numPr>
          <w:ilvl w:val="0"/>
          <w:numId w:val="41"/>
        </w:numPr>
        <w:rPr>
          <w:rFonts w:cstheme="minorHAnsi"/>
        </w:rPr>
      </w:pPr>
      <w:proofErr w:type="spellStart"/>
      <w:r>
        <w:rPr>
          <w:rFonts w:cstheme="minorHAnsi"/>
        </w:rPr>
        <w:t>Engelli</w:t>
      </w:r>
      <w:proofErr w:type="spellEnd"/>
      <w:r>
        <w:rPr>
          <w:rFonts w:cstheme="minorHAnsi"/>
        </w:rPr>
        <w:t xml:space="preserve"> </w:t>
      </w:r>
      <w:proofErr w:type="spellStart"/>
      <w:r>
        <w:rPr>
          <w:rFonts w:cstheme="minorHAnsi"/>
        </w:rPr>
        <w:t>ve</w:t>
      </w:r>
      <w:proofErr w:type="spellEnd"/>
      <w:r>
        <w:rPr>
          <w:rFonts w:cstheme="minorHAnsi"/>
        </w:rPr>
        <w:t xml:space="preserve"> </w:t>
      </w:r>
      <w:proofErr w:type="spellStart"/>
      <w:r>
        <w:rPr>
          <w:rFonts w:cstheme="minorHAnsi"/>
        </w:rPr>
        <w:t>Yaşlı</w:t>
      </w:r>
      <w:proofErr w:type="spellEnd"/>
      <w:r>
        <w:rPr>
          <w:rFonts w:cstheme="minorHAnsi"/>
        </w:rPr>
        <w:t xml:space="preserve"> </w:t>
      </w:r>
      <w:proofErr w:type="spellStart"/>
      <w:r>
        <w:rPr>
          <w:rFonts w:cstheme="minorHAnsi"/>
        </w:rPr>
        <w:t>Hi</w:t>
      </w:r>
      <w:r w:rsidR="00FD4C37">
        <w:rPr>
          <w:rFonts w:cstheme="minorHAnsi"/>
        </w:rPr>
        <w:t>zmetleri</w:t>
      </w:r>
      <w:proofErr w:type="spellEnd"/>
      <w:r w:rsidR="00FD4C37">
        <w:rPr>
          <w:rFonts w:cstheme="minorHAnsi"/>
        </w:rPr>
        <w:t xml:space="preserve"> </w:t>
      </w:r>
      <w:proofErr w:type="spellStart"/>
      <w:r w:rsidR="00FD4C37">
        <w:rPr>
          <w:rFonts w:cstheme="minorHAnsi"/>
        </w:rPr>
        <w:t>Genel</w:t>
      </w:r>
      <w:proofErr w:type="spellEnd"/>
      <w:r w:rsidR="00FD4C37">
        <w:rPr>
          <w:rFonts w:cstheme="minorHAnsi"/>
        </w:rPr>
        <w:t xml:space="preserve"> </w:t>
      </w:r>
      <w:proofErr w:type="spellStart"/>
      <w:r w:rsidR="00FD4C37">
        <w:rPr>
          <w:rFonts w:cstheme="minorHAnsi"/>
        </w:rPr>
        <w:t>Müdürlüğü</w:t>
      </w:r>
      <w:r w:rsidR="00736D31">
        <w:rPr>
          <w:rFonts w:cstheme="minorHAnsi"/>
        </w:rPr>
        <w:t>’</w:t>
      </w:r>
      <w:r w:rsidR="00FD4C37">
        <w:rPr>
          <w:rFonts w:cstheme="minorHAnsi"/>
        </w:rPr>
        <w:t>nün</w:t>
      </w:r>
      <w:proofErr w:type="spellEnd"/>
      <w:r w:rsidR="00FD4C37">
        <w:rPr>
          <w:rFonts w:cstheme="minorHAnsi"/>
        </w:rPr>
        <w:t xml:space="preserve"> web</w:t>
      </w:r>
      <w:r>
        <w:rPr>
          <w:rFonts w:cstheme="minorHAnsi"/>
        </w:rPr>
        <w:t xml:space="preserve"> </w:t>
      </w:r>
      <w:proofErr w:type="spellStart"/>
      <w:r>
        <w:rPr>
          <w:rFonts w:cstheme="minorHAnsi"/>
        </w:rPr>
        <w:t>sitesinde</w:t>
      </w:r>
      <w:proofErr w:type="spellEnd"/>
      <w:r>
        <w:rPr>
          <w:rFonts w:cstheme="minorHAnsi"/>
        </w:rPr>
        <w:t xml:space="preserve"> </w:t>
      </w:r>
      <w:proofErr w:type="spellStart"/>
      <w:r>
        <w:rPr>
          <w:rFonts w:cstheme="minorHAnsi"/>
        </w:rPr>
        <w:t>Sözleşme</w:t>
      </w:r>
      <w:proofErr w:type="spellEnd"/>
      <w:r w:rsidR="000A673A" w:rsidRPr="00BA1DC3">
        <w:rPr>
          <w:rFonts w:cstheme="minorHAnsi"/>
        </w:rPr>
        <w:t xml:space="preserve"> </w:t>
      </w:r>
      <w:proofErr w:type="spellStart"/>
      <w:r w:rsidR="000A673A" w:rsidRPr="00BA1DC3">
        <w:rPr>
          <w:rFonts w:cstheme="minorHAnsi"/>
        </w:rPr>
        <w:t>için</w:t>
      </w:r>
      <w:proofErr w:type="spellEnd"/>
      <w:r w:rsidR="000A673A" w:rsidRPr="00BA1DC3">
        <w:rPr>
          <w:rFonts w:cstheme="minorHAnsi"/>
        </w:rPr>
        <w:t xml:space="preserve"> </w:t>
      </w:r>
      <w:proofErr w:type="spellStart"/>
      <w:r w:rsidR="000A673A" w:rsidRPr="00BA1DC3">
        <w:rPr>
          <w:rFonts w:cstheme="minorHAnsi"/>
        </w:rPr>
        <w:t>ayrı</w:t>
      </w:r>
      <w:proofErr w:type="spellEnd"/>
      <w:r w:rsidR="000A673A" w:rsidRPr="00BA1DC3">
        <w:rPr>
          <w:rFonts w:cstheme="minorHAnsi"/>
        </w:rPr>
        <w:t xml:space="preserve"> </w:t>
      </w:r>
      <w:proofErr w:type="spellStart"/>
      <w:r w:rsidR="000A673A" w:rsidRPr="00BA1DC3">
        <w:rPr>
          <w:rFonts w:cstheme="minorHAnsi"/>
        </w:rPr>
        <w:t>bir</w:t>
      </w:r>
      <w:proofErr w:type="spellEnd"/>
      <w:r w:rsidR="000A673A" w:rsidRPr="00BA1DC3">
        <w:rPr>
          <w:rFonts w:cstheme="minorHAnsi"/>
        </w:rPr>
        <w:t xml:space="preserve"> web </w:t>
      </w:r>
      <w:proofErr w:type="spellStart"/>
      <w:r w:rsidR="000A673A" w:rsidRPr="00BA1DC3">
        <w:rPr>
          <w:rFonts w:cstheme="minorHAnsi"/>
        </w:rPr>
        <w:t>sayfası</w:t>
      </w:r>
      <w:proofErr w:type="spellEnd"/>
      <w:r w:rsidR="000A673A" w:rsidRPr="00BA1DC3">
        <w:rPr>
          <w:rFonts w:cstheme="minorHAnsi"/>
        </w:rPr>
        <w:t xml:space="preserve"> </w:t>
      </w:r>
      <w:proofErr w:type="spellStart"/>
      <w:r w:rsidR="000A673A" w:rsidRPr="00BA1DC3">
        <w:rPr>
          <w:rFonts w:cstheme="minorHAnsi"/>
        </w:rPr>
        <w:t>açıldığı</w:t>
      </w:r>
      <w:proofErr w:type="spellEnd"/>
      <w:r w:rsidR="000A673A" w:rsidRPr="00BA1DC3">
        <w:rPr>
          <w:rFonts w:cstheme="minorHAnsi"/>
        </w:rPr>
        <w:t xml:space="preserve"> </w:t>
      </w:r>
      <w:proofErr w:type="spellStart"/>
      <w:r w:rsidR="000A673A" w:rsidRPr="00BA1DC3">
        <w:rPr>
          <w:rFonts w:cstheme="minorHAnsi"/>
        </w:rPr>
        <w:t>belirtilmiş</w:t>
      </w:r>
      <w:proofErr w:type="spellEnd"/>
      <w:r w:rsidR="000A673A" w:rsidRPr="00BA1DC3">
        <w:rPr>
          <w:rFonts w:cstheme="minorHAnsi"/>
        </w:rPr>
        <w:t xml:space="preserve"> </w:t>
      </w:r>
      <w:proofErr w:type="spellStart"/>
      <w:r w:rsidR="000A673A" w:rsidRPr="00BA1DC3">
        <w:rPr>
          <w:rFonts w:cstheme="minorHAnsi"/>
        </w:rPr>
        <w:t>olmak</w:t>
      </w:r>
      <w:r>
        <w:rPr>
          <w:rFonts w:cstheme="minorHAnsi"/>
        </w:rPr>
        <w:t>la</w:t>
      </w:r>
      <w:proofErr w:type="spellEnd"/>
      <w:r>
        <w:rPr>
          <w:rFonts w:cstheme="minorHAnsi"/>
        </w:rPr>
        <w:t xml:space="preserve"> </w:t>
      </w:r>
      <w:proofErr w:type="spellStart"/>
      <w:r>
        <w:rPr>
          <w:rFonts w:cstheme="minorHAnsi"/>
        </w:rPr>
        <w:t>birlikte</w:t>
      </w:r>
      <w:proofErr w:type="spellEnd"/>
      <w:r>
        <w:rPr>
          <w:rFonts w:cstheme="minorHAnsi"/>
        </w:rPr>
        <w:t xml:space="preserve"> </w:t>
      </w:r>
      <w:proofErr w:type="spellStart"/>
      <w:r>
        <w:rPr>
          <w:rFonts w:cstheme="minorHAnsi"/>
        </w:rPr>
        <w:t>Temmuz</w:t>
      </w:r>
      <w:proofErr w:type="spellEnd"/>
      <w:r>
        <w:rPr>
          <w:rFonts w:cstheme="minorHAnsi"/>
        </w:rPr>
        <w:t xml:space="preserve"> 2018 </w:t>
      </w:r>
      <w:proofErr w:type="spellStart"/>
      <w:r>
        <w:rPr>
          <w:rFonts w:cstheme="minorHAnsi"/>
        </w:rPr>
        <w:t>itibariyle</w:t>
      </w:r>
      <w:proofErr w:type="spellEnd"/>
      <w:r w:rsidR="000A673A" w:rsidRPr="00BA1DC3">
        <w:rPr>
          <w:rFonts w:cstheme="minorHAnsi"/>
        </w:rPr>
        <w:t xml:space="preserve"> </w:t>
      </w:r>
      <w:proofErr w:type="spellStart"/>
      <w:r w:rsidR="000A673A" w:rsidRPr="00BA1DC3">
        <w:rPr>
          <w:rFonts w:cstheme="minorHAnsi"/>
        </w:rPr>
        <w:t>böyle</w:t>
      </w:r>
      <w:proofErr w:type="spellEnd"/>
      <w:r w:rsidR="000A673A" w:rsidRPr="00BA1DC3">
        <w:rPr>
          <w:rFonts w:cstheme="minorHAnsi"/>
        </w:rPr>
        <w:t xml:space="preserve"> </w:t>
      </w:r>
      <w:proofErr w:type="spellStart"/>
      <w:r w:rsidR="000A673A" w:rsidRPr="00BA1DC3">
        <w:rPr>
          <w:rFonts w:cstheme="minorHAnsi"/>
        </w:rPr>
        <w:t>bir</w:t>
      </w:r>
      <w:proofErr w:type="spellEnd"/>
      <w:r>
        <w:rPr>
          <w:rFonts w:cstheme="minorHAnsi"/>
        </w:rPr>
        <w:t xml:space="preserve"> web </w:t>
      </w:r>
      <w:proofErr w:type="spellStart"/>
      <w:r>
        <w:rPr>
          <w:rFonts w:cstheme="minorHAnsi"/>
        </w:rPr>
        <w:t>sayfası</w:t>
      </w:r>
      <w:proofErr w:type="spellEnd"/>
      <w:r>
        <w:rPr>
          <w:rFonts w:cstheme="minorHAnsi"/>
        </w:rPr>
        <w:t xml:space="preserve"> </w:t>
      </w:r>
      <w:proofErr w:type="spellStart"/>
      <w:r>
        <w:rPr>
          <w:rFonts w:cstheme="minorHAnsi"/>
        </w:rPr>
        <w:t>bulunamamıştır</w:t>
      </w:r>
      <w:proofErr w:type="spellEnd"/>
      <w:r>
        <w:rPr>
          <w:rFonts w:cstheme="minorHAnsi"/>
        </w:rPr>
        <w:t xml:space="preserve">. </w:t>
      </w:r>
      <w:proofErr w:type="spellStart"/>
      <w:r w:rsidR="00FD4C37">
        <w:rPr>
          <w:rFonts w:cstheme="minorHAnsi"/>
        </w:rPr>
        <w:t>Sözleşme</w:t>
      </w:r>
      <w:proofErr w:type="spellEnd"/>
      <w:r w:rsidR="00FD4C37">
        <w:rPr>
          <w:rFonts w:cstheme="minorHAnsi"/>
        </w:rPr>
        <w:t xml:space="preserve"> </w:t>
      </w:r>
      <w:proofErr w:type="spellStart"/>
      <w:r w:rsidR="00FD4C37">
        <w:rPr>
          <w:rFonts w:cstheme="minorHAnsi"/>
        </w:rPr>
        <w:t>metni</w:t>
      </w:r>
      <w:proofErr w:type="spellEnd"/>
      <w:r w:rsidR="00FD4C37">
        <w:rPr>
          <w:rFonts w:cstheme="minorHAnsi"/>
        </w:rPr>
        <w:t xml:space="preserve"> </w:t>
      </w:r>
      <w:proofErr w:type="spellStart"/>
      <w:r w:rsidR="000A673A" w:rsidRPr="00BA1DC3">
        <w:rPr>
          <w:rFonts w:cstheme="minorHAnsi"/>
        </w:rPr>
        <w:t>işaret</w:t>
      </w:r>
      <w:proofErr w:type="spellEnd"/>
      <w:r w:rsidR="000A673A" w:rsidRPr="00BA1DC3">
        <w:rPr>
          <w:rFonts w:cstheme="minorHAnsi"/>
        </w:rPr>
        <w:t xml:space="preserve"> </w:t>
      </w:r>
      <w:proofErr w:type="spellStart"/>
      <w:r w:rsidR="000A673A" w:rsidRPr="00BA1DC3">
        <w:rPr>
          <w:rFonts w:cstheme="minorHAnsi"/>
        </w:rPr>
        <w:t>dili</w:t>
      </w:r>
      <w:proofErr w:type="spellEnd"/>
      <w:r w:rsidR="000A673A" w:rsidRPr="00BA1DC3">
        <w:rPr>
          <w:rFonts w:cstheme="minorHAnsi"/>
        </w:rPr>
        <w:t xml:space="preserve">, Braille vb. </w:t>
      </w:r>
      <w:proofErr w:type="spellStart"/>
      <w:r w:rsidR="000A673A" w:rsidRPr="00BA1DC3">
        <w:rPr>
          <w:rFonts w:cstheme="minorHAnsi"/>
        </w:rPr>
        <w:t>formatlarda</w:t>
      </w:r>
      <w:proofErr w:type="spellEnd"/>
      <w:r w:rsidR="000A673A" w:rsidRPr="00BA1DC3">
        <w:rPr>
          <w:rFonts w:cstheme="minorHAnsi"/>
        </w:rPr>
        <w:t xml:space="preserve"> </w:t>
      </w:r>
      <w:proofErr w:type="spellStart"/>
      <w:r w:rsidR="000A673A" w:rsidRPr="00BA1DC3">
        <w:rPr>
          <w:rFonts w:cstheme="minorHAnsi"/>
        </w:rPr>
        <w:t>erişilebilir</w:t>
      </w:r>
      <w:proofErr w:type="spellEnd"/>
      <w:r w:rsidR="000A673A" w:rsidRPr="00BA1DC3">
        <w:rPr>
          <w:rFonts w:cstheme="minorHAnsi"/>
        </w:rPr>
        <w:t xml:space="preserve"> </w:t>
      </w:r>
      <w:proofErr w:type="spellStart"/>
      <w:r w:rsidR="000A673A" w:rsidRPr="00BA1DC3">
        <w:rPr>
          <w:rFonts w:cstheme="minorHAnsi"/>
        </w:rPr>
        <w:t>değildir</w:t>
      </w:r>
      <w:proofErr w:type="spellEnd"/>
      <w:r w:rsidR="000A673A" w:rsidRPr="00BA1DC3">
        <w:rPr>
          <w:rFonts w:cstheme="minorHAnsi"/>
        </w:rPr>
        <w:t>.</w:t>
      </w:r>
    </w:p>
    <w:p w:rsidR="00F74DE4" w:rsidRPr="00F74DE4" w:rsidRDefault="000A673A" w:rsidP="00681D1D">
      <w:pPr>
        <w:pStyle w:val="AralkYok"/>
        <w:numPr>
          <w:ilvl w:val="0"/>
          <w:numId w:val="41"/>
        </w:numPr>
        <w:rPr>
          <w:rFonts w:cstheme="minorHAnsi"/>
          <w:lang w:val="tr-TR"/>
        </w:rPr>
      </w:pPr>
      <w:proofErr w:type="spellStart"/>
      <w:r w:rsidRPr="00F74DE4">
        <w:rPr>
          <w:rFonts w:cstheme="minorHAnsi"/>
        </w:rPr>
        <w:t>Engelli</w:t>
      </w:r>
      <w:proofErr w:type="spellEnd"/>
      <w:r w:rsidRPr="00F74DE4">
        <w:rPr>
          <w:rFonts w:cstheme="minorHAnsi"/>
        </w:rPr>
        <w:t xml:space="preserve"> </w:t>
      </w:r>
      <w:proofErr w:type="spellStart"/>
      <w:r w:rsidRPr="00F74DE4">
        <w:rPr>
          <w:rFonts w:cstheme="minorHAnsi"/>
        </w:rPr>
        <w:t>bireylerin</w:t>
      </w:r>
      <w:proofErr w:type="spellEnd"/>
      <w:r w:rsidRPr="00F74DE4">
        <w:rPr>
          <w:rFonts w:cstheme="minorHAnsi"/>
        </w:rPr>
        <w:t xml:space="preserve"> </w:t>
      </w:r>
      <w:proofErr w:type="spellStart"/>
      <w:r w:rsidRPr="00F74DE4">
        <w:rPr>
          <w:rFonts w:cstheme="minorHAnsi"/>
        </w:rPr>
        <w:t>kitl</w:t>
      </w:r>
      <w:r w:rsidR="00A1798B" w:rsidRPr="00F74DE4">
        <w:rPr>
          <w:rFonts w:cstheme="minorHAnsi"/>
        </w:rPr>
        <w:t>e</w:t>
      </w:r>
      <w:proofErr w:type="spellEnd"/>
      <w:r w:rsidR="00A1798B" w:rsidRPr="00F74DE4">
        <w:rPr>
          <w:rFonts w:cstheme="minorHAnsi"/>
        </w:rPr>
        <w:t xml:space="preserve"> </w:t>
      </w:r>
      <w:proofErr w:type="spellStart"/>
      <w:r w:rsidR="00A1798B" w:rsidRPr="00F74DE4">
        <w:rPr>
          <w:rFonts w:cstheme="minorHAnsi"/>
        </w:rPr>
        <w:t>iletişim</w:t>
      </w:r>
      <w:proofErr w:type="spellEnd"/>
      <w:r w:rsidR="00A1798B" w:rsidRPr="00F74DE4">
        <w:rPr>
          <w:rFonts w:cstheme="minorHAnsi"/>
        </w:rPr>
        <w:t xml:space="preserve"> </w:t>
      </w:r>
      <w:proofErr w:type="spellStart"/>
      <w:r w:rsidR="00A1798B" w:rsidRPr="00F74DE4">
        <w:rPr>
          <w:rFonts w:cstheme="minorHAnsi"/>
        </w:rPr>
        <w:t>araçlarında</w:t>
      </w:r>
      <w:r w:rsidR="00F74DE4" w:rsidRPr="00F74DE4">
        <w:rPr>
          <w:rFonts w:cstheme="minorHAnsi"/>
        </w:rPr>
        <w:t>ki</w:t>
      </w:r>
      <w:proofErr w:type="spellEnd"/>
      <w:r w:rsidR="00F74DE4" w:rsidRPr="00F74DE4">
        <w:rPr>
          <w:rFonts w:cstheme="minorHAnsi"/>
        </w:rPr>
        <w:t xml:space="preserve"> </w:t>
      </w:r>
      <w:proofErr w:type="spellStart"/>
      <w:r w:rsidR="00F74DE4" w:rsidRPr="00F74DE4">
        <w:rPr>
          <w:rFonts w:cstheme="minorHAnsi"/>
        </w:rPr>
        <w:t>temsili</w:t>
      </w:r>
      <w:proofErr w:type="spellEnd"/>
      <w:r w:rsidR="00F74DE4" w:rsidRPr="00F74DE4">
        <w:rPr>
          <w:rFonts w:cstheme="minorHAnsi"/>
        </w:rPr>
        <w:t xml:space="preserve"> </w:t>
      </w:r>
      <w:proofErr w:type="spellStart"/>
      <w:r w:rsidR="00F74DE4" w:rsidRPr="00F74DE4">
        <w:rPr>
          <w:rFonts w:cstheme="minorHAnsi"/>
        </w:rPr>
        <w:t>S</w:t>
      </w:r>
      <w:r w:rsidR="00A1798B" w:rsidRPr="00F74DE4">
        <w:rPr>
          <w:rFonts w:cstheme="minorHAnsi"/>
        </w:rPr>
        <w:t>özleşme</w:t>
      </w:r>
      <w:r w:rsidR="00F74DE4" w:rsidRPr="00F74DE4">
        <w:rPr>
          <w:rFonts w:cstheme="minorHAnsi"/>
        </w:rPr>
        <w:t>’</w:t>
      </w:r>
      <w:r w:rsidRPr="00F74DE4">
        <w:rPr>
          <w:rFonts w:cstheme="minorHAnsi"/>
        </w:rPr>
        <w:t>nin</w:t>
      </w:r>
      <w:proofErr w:type="spellEnd"/>
      <w:r w:rsidRPr="00F74DE4">
        <w:rPr>
          <w:rFonts w:cstheme="minorHAnsi"/>
        </w:rPr>
        <w:t xml:space="preserve"> </w:t>
      </w:r>
      <w:proofErr w:type="spellStart"/>
      <w:r w:rsidRPr="00F74DE4">
        <w:rPr>
          <w:rFonts w:cstheme="minorHAnsi"/>
        </w:rPr>
        <w:t>ruhuna</w:t>
      </w:r>
      <w:proofErr w:type="spellEnd"/>
      <w:r w:rsidRPr="00F74DE4">
        <w:rPr>
          <w:rFonts w:cstheme="minorHAnsi"/>
        </w:rPr>
        <w:t xml:space="preserve"> </w:t>
      </w:r>
      <w:proofErr w:type="spellStart"/>
      <w:r w:rsidRPr="00F74DE4">
        <w:rPr>
          <w:rFonts w:cstheme="minorHAnsi"/>
        </w:rPr>
        <w:t>uygun</w:t>
      </w:r>
      <w:proofErr w:type="spellEnd"/>
      <w:r w:rsidRPr="00F74DE4">
        <w:rPr>
          <w:rFonts w:cstheme="minorHAnsi"/>
        </w:rPr>
        <w:t xml:space="preserve"> </w:t>
      </w:r>
      <w:proofErr w:type="spellStart"/>
      <w:r w:rsidR="00F74DE4" w:rsidRPr="00F74DE4">
        <w:rPr>
          <w:rFonts w:cstheme="minorHAnsi"/>
        </w:rPr>
        <w:t>değildir</w:t>
      </w:r>
      <w:proofErr w:type="spellEnd"/>
      <w:r w:rsidRPr="00F74DE4">
        <w:rPr>
          <w:rFonts w:cstheme="minorHAnsi"/>
        </w:rPr>
        <w:t xml:space="preserve">. Bu </w:t>
      </w:r>
      <w:proofErr w:type="spellStart"/>
      <w:r w:rsidRPr="00F74DE4">
        <w:rPr>
          <w:rFonts w:cstheme="minorHAnsi"/>
        </w:rPr>
        <w:t>konuda</w:t>
      </w:r>
      <w:proofErr w:type="spellEnd"/>
      <w:r w:rsidRPr="00F74DE4">
        <w:rPr>
          <w:rFonts w:cstheme="minorHAnsi"/>
        </w:rPr>
        <w:t xml:space="preserve"> </w:t>
      </w:r>
      <w:proofErr w:type="spellStart"/>
      <w:r w:rsidRPr="00F74DE4">
        <w:rPr>
          <w:rFonts w:cstheme="minorHAnsi"/>
        </w:rPr>
        <w:t>yapılan</w:t>
      </w:r>
      <w:proofErr w:type="spellEnd"/>
      <w:r w:rsidRPr="00F74DE4">
        <w:rPr>
          <w:rFonts w:cstheme="minorHAnsi"/>
        </w:rPr>
        <w:t xml:space="preserve"> </w:t>
      </w:r>
      <w:proofErr w:type="spellStart"/>
      <w:r w:rsidRPr="00F74DE4">
        <w:rPr>
          <w:rFonts w:cstheme="minorHAnsi"/>
        </w:rPr>
        <w:t>çalışmala</w:t>
      </w:r>
      <w:r w:rsidR="00A1798B" w:rsidRPr="00F74DE4">
        <w:rPr>
          <w:rFonts w:cstheme="minorHAnsi"/>
        </w:rPr>
        <w:t>r</w:t>
      </w:r>
      <w:proofErr w:type="spellEnd"/>
      <w:r w:rsidR="00A1798B" w:rsidRPr="00F74DE4">
        <w:rPr>
          <w:rFonts w:cstheme="minorHAnsi"/>
        </w:rPr>
        <w:t xml:space="preserve"> </w:t>
      </w:r>
      <w:proofErr w:type="spellStart"/>
      <w:r w:rsidR="00A1798B" w:rsidRPr="00F74DE4">
        <w:rPr>
          <w:rFonts w:cstheme="minorHAnsi"/>
        </w:rPr>
        <w:t>yetersiz</w:t>
      </w:r>
      <w:proofErr w:type="spellEnd"/>
      <w:r w:rsidR="00A1798B" w:rsidRPr="00F74DE4">
        <w:rPr>
          <w:rFonts w:cstheme="minorHAnsi"/>
        </w:rPr>
        <w:t xml:space="preserve"> </w:t>
      </w:r>
      <w:proofErr w:type="spellStart"/>
      <w:r w:rsidR="00A1798B" w:rsidRPr="00F74DE4">
        <w:rPr>
          <w:rFonts w:cstheme="minorHAnsi"/>
        </w:rPr>
        <w:t>kalmıştır</w:t>
      </w:r>
      <w:proofErr w:type="spellEnd"/>
      <w:r w:rsidR="00A1798B" w:rsidRPr="00F74DE4">
        <w:rPr>
          <w:rFonts w:cstheme="minorHAnsi"/>
        </w:rPr>
        <w:t xml:space="preserve">. </w:t>
      </w:r>
      <w:proofErr w:type="spellStart"/>
      <w:r w:rsidR="00A1798B" w:rsidRPr="00F74DE4">
        <w:rPr>
          <w:rFonts w:cstheme="minorHAnsi"/>
        </w:rPr>
        <w:t>E</w:t>
      </w:r>
      <w:r w:rsidRPr="00F74DE4">
        <w:rPr>
          <w:rFonts w:cstheme="minorHAnsi"/>
        </w:rPr>
        <w:t>ngelli</w:t>
      </w:r>
      <w:proofErr w:type="spellEnd"/>
      <w:r w:rsidRPr="00F74DE4">
        <w:rPr>
          <w:rFonts w:cstheme="minorHAnsi"/>
        </w:rPr>
        <w:t xml:space="preserve"> </w:t>
      </w:r>
      <w:proofErr w:type="spellStart"/>
      <w:r w:rsidRPr="00F74DE4">
        <w:rPr>
          <w:rFonts w:cstheme="minorHAnsi"/>
        </w:rPr>
        <w:t>bireyleri</w:t>
      </w:r>
      <w:proofErr w:type="spellEnd"/>
      <w:r w:rsidRPr="00F74DE4">
        <w:rPr>
          <w:rFonts w:cstheme="minorHAnsi"/>
        </w:rPr>
        <w:t xml:space="preserve"> </w:t>
      </w:r>
      <w:proofErr w:type="spellStart"/>
      <w:r w:rsidRPr="00F74DE4">
        <w:rPr>
          <w:rFonts w:cstheme="minorHAnsi"/>
        </w:rPr>
        <w:t>yardıma</w:t>
      </w:r>
      <w:proofErr w:type="spellEnd"/>
      <w:r w:rsidRPr="00F74DE4">
        <w:rPr>
          <w:rFonts w:cstheme="minorHAnsi"/>
        </w:rPr>
        <w:t xml:space="preserve"> </w:t>
      </w:r>
      <w:proofErr w:type="spellStart"/>
      <w:r w:rsidRPr="00F74DE4">
        <w:rPr>
          <w:rFonts w:cstheme="minorHAnsi"/>
        </w:rPr>
        <w:t>muhtaç</w:t>
      </w:r>
      <w:proofErr w:type="spellEnd"/>
      <w:r w:rsidRPr="00F74DE4">
        <w:rPr>
          <w:rFonts w:cstheme="minorHAnsi"/>
        </w:rPr>
        <w:t xml:space="preserve"> </w:t>
      </w:r>
      <w:proofErr w:type="spellStart"/>
      <w:r w:rsidRPr="00F74DE4">
        <w:rPr>
          <w:rFonts w:cstheme="minorHAnsi"/>
        </w:rPr>
        <w:t>ve</w:t>
      </w:r>
      <w:proofErr w:type="spellEnd"/>
      <w:r w:rsidRPr="00F74DE4">
        <w:rPr>
          <w:rFonts w:cstheme="minorHAnsi"/>
        </w:rPr>
        <w:t xml:space="preserve"> </w:t>
      </w:r>
      <w:proofErr w:type="spellStart"/>
      <w:r w:rsidRPr="00F74DE4">
        <w:rPr>
          <w:rFonts w:cstheme="minorHAnsi"/>
        </w:rPr>
        <w:t>zavallı</w:t>
      </w:r>
      <w:proofErr w:type="spellEnd"/>
      <w:r w:rsidRPr="00F74DE4">
        <w:rPr>
          <w:rFonts w:cstheme="minorHAnsi"/>
        </w:rPr>
        <w:t xml:space="preserve"> </w:t>
      </w:r>
      <w:proofErr w:type="spellStart"/>
      <w:r w:rsidRPr="00F74DE4">
        <w:rPr>
          <w:rFonts w:cstheme="minorHAnsi"/>
        </w:rPr>
        <w:t>kişiler</w:t>
      </w:r>
      <w:proofErr w:type="spellEnd"/>
      <w:r w:rsidRPr="00F74DE4">
        <w:rPr>
          <w:rFonts w:cstheme="minorHAnsi"/>
        </w:rPr>
        <w:t xml:space="preserve"> </w:t>
      </w:r>
      <w:proofErr w:type="spellStart"/>
      <w:r w:rsidRPr="00F74DE4">
        <w:rPr>
          <w:rFonts w:cstheme="minorHAnsi"/>
        </w:rPr>
        <w:t>olarak</w:t>
      </w:r>
      <w:proofErr w:type="spellEnd"/>
      <w:r w:rsidRPr="00F74DE4">
        <w:rPr>
          <w:rFonts w:cstheme="minorHAnsi"/>
        </w:rPr>
        <w:t xml:space="preserve"> </w:t>
      </w:r>
      <w:proofErr w:type="spellStart"/>
      <w:r w:rsidRPr="00F74DE4">
        <w:rPr>
          <w:rFonts w:cstheme="minorHAnsi"/>
        </w:rPr>
        <w:t>gösteren</w:t>
      </w:r>
      <w:proofErr w:type="spellEnd"/>
      <w:r w:rsidRPr="00F74DE4">
        <w:rPr>
          <w:rFonts w:cstheme="minorHAnsi"/>
        </w:rPr>
        <w:t xml:space="preserve"> </w:t>
      </w:r>
      <w:proofErr w:type="spellStart"/>
      <w:r w:rsidRPr="00F74DE4">
        <w:rPr>
          <w:rFonts w:cstheme="minorHAnsi"/>
        </w:rPr>
        <w:t>içerikler</w:t>
      </w:r>
      <w:proofErr w:type="spellEnd"/>
      <w:r w:rsidRPr="00F74DE4">
        <w:rPr>
          <w:rFonts w:cstheme="minorHAnsi"/>
        </w:rPr>
        <w:t xml:space="preserve"> </w:t>
      </w:r>
      <w:proofErr w:type="spellStart"/>
      <w:r w:rsidR="00F74DE4" w:rsidRPr="00F74DE4">
        <w:rPr>
          <w:rFonts w:cstheme="minorHAnsi"/>
        </w:rPr>
        <w:t>medyada</w:t>
      </w:r>
      <w:proofErr w:type="spellEnd"/>
      <w:r w:rsidR="00F74DE4" w:rsidRPr="00F74DE4">
        <w:rPr>
          <w:rFonts w:cstheme="minorHAnsi"/>
        </w:rPr>
        <w:t xml:space="preserve"> </w:t>
      </w:r>
      <w:proofErr w:type="spellStart"/>
      <w:r w:rsidR="00F74DE4" w:rsidRPr="00F74DE4">
        <w:rPr>
          <w:rFonts w:cstheme="minorHAnsi"/>
        </w:rPr>
        <w:t>halen</w:t>
      </w:r>
      <w:proofErr w:type="spellEnd"/>
      <w:r w:rsidR="00F74DE4" w:rsidRPr="00F74DE4">
        <w:rPr>
          <w:rFonts w:cstheme="minorHAnsi"/>
        </w:rPr>
        <w:t xml:space="preserve"> </w:t>
      </w:r>
      <w:proofErr w:type="spellStart"/>
      <w:r w:rsidR="00F74DE4" w:rsidRPr="00F74DE4">
        <w:rPr>
          <w:rFonts w:cstheme="minorHAnsi"/>
        </w:rPr>
        <w:t>yer</w:t>
      </w:r>
      <w:proofErr w:type="spellEnd"/>
      <w:r w:rsidR="00F74DE4" w:rsidRPr="00F74DE4">
        <w:rPr>
          <w:rFonts w:cstheme="minorHAnsi"/>
        </w:rPr>
        <w:t xml:space="preserve"> </w:t>
      </w:r>
      <w:proofErr w:type="spellStart"/>
      <w:r w:rsidR="00F74DE4" w:rsidRPr="00F74DE4">
        <w:rPr>
          <w:rFonts w:cstheme="minorHAnsi"/>
        </w:rPr>
        <w:t>almaktadır</w:t>
      </w:r>
      <w:proofErr w:type="spellEnd"/>
      <w:r w:rsidR="00F74DE4" w:rsidRPr="00F74DE4">
        <w:rPr>
          <w:rFonts w:cstheme="minorHAnsi"/>
        </w:rPr>
        <w:t>.</w:t>
      </w:r>
    </w:p>
    <w:p w:rsidR="000A673A" w:rsidRPr="00F74DE4" w:rsidRDefault="00BD418C" w:rsidP="00681D1D">
      <w:pPr>
        <w:pStyle w:val="AralkYok"/>
        <w:numPr>
          <w:ilvl w:val="0"/>
          <w:numId w:val="41"/>
        </w:numPr>
        <w:rPr>
          <w:rFonts w:cstheme="minorHAnsi"/>
          <w:lang w:val="tr-TR"/>
        </w:rPr>
      </w:pPr>
      <w:r w:rsidRPr="00F74DE4">
        <w:rPr>
          <w:rFonts w:cstheme="minorHAnsi"/>
          <w:lang w:val="tr-TR"/>
        </w:rPr>
        <w:t xml:space="preserve">Kamu idaresinde, </w:t>
      </w:r>
      <w:r w:rsidR="00A1798B" w:rsidRPr="00F74DE4">
        <w:rPr>
          <w:rFonts w:cstheme="minorHAnsi"/>
          <w:lang w:val="tr-TR"/>
        </w:rPr>
        <w:t>Sözleşme</w:t>
      </w:r>
      <w:r w:rsidR="00F74DE4">
        <w:rPr>
          <w:rFonts w:cstheme="minorHAnsi"/>
          <w:lang w:val="tr-TR"/>
        </w:rPr>
        <w:t>’</w:t>
      </w:r>
      <w:r w:rsidR="00A1798B" w:rsidRPr="00F74DE4">
        <w:rPr>
          <w:rFonts w:cstheme="minorHAnsi"/>
          <w:lang w:val="tr-TR"/>
        </w:rPr>
        <w:t xml:space="preserve">nin </w:t>
      </w:r>
      <w:r w:rsidR="002B45CB" w:rsidRPr="00F74DE4">
        <w:rPr>
          <w:rFonts w:cstheme="minorHAnsi"/>
          <w:lang w:val="tr-TR"/>
        </w:rPr>
        <w:t>tanıtımı ve engelli haklarına dair bilinçlendirmeye yönelik sürekliliği olan et</w:t>
      </w:r>
      <w:r w:rsidR="00A1798B" w:rsidRPr="00F74DE4">
        <w:rPr>
          <w:rFonts w:cstheme="minorHAnsi"/>
          <w:lang w:val="tr-TR"/>
        </w:rPr>
        <w:t>kili bir çalışma yoktur.</w:t>
      </w:r>
      <w:r w:rsidR="009E6092" w:rsidRPr="00F74DE4">
        <w:rPr>
          <w:rFonts w:cstheme="minorHAnsi"/>
          <w:lang w:val="tr-TR"/>
        </w:rPr>
        <w:t xml:space="preserve"> Ülke </w:t>
      </w:r>
      <w:r w:rsidR="0067275B" w:rsidRPr="00F74DE4">
        <w:rPr>
          <w:rFonts w:cstheme="minorHAnsi"/>
          <w:lang w:val="tr-TR"/>
        </w:rPr>
        <w:t>Rapor</w:t>
      </w:r>
      <w:r w:rsidR="009E6092" w:rsidRPr="00F74DE4">
        <w:rPr>
          <w:rFonts w:cstheme="minorHAnsi"/>
          <w:lang w:val="tr-TR"/>
        </w:rPr>
        <w:t>u</w:t>
      </w:r>
      <w:r w:rsidR="00F74DE4">
        <w:rPr>
          <w:rFonts w:cstheme="minorHAnsi"/>
          <w:lang w:val="tr-TR"/>
        </w:rPr>
        <w:t>’</w:t>
      </w:r>
      <w:r w:rsidR="009E6092" w:rsidRPr="00F74DE4">
        <w:rPr>
          <w:rFonts w:cstheme="minorHAnsi"/>
          <w:lang w:val="tr-TR"/>
        </w:rPr>
        <w:t>n</w:t>
      </w:r>
      <w:r w:rsidR="0067275B" w:rsidRPr="00F74DE4">
        <w:rPr>
          <w:rFonts w:cstheme="minorHAnsi"/>
          <w:lang w:val="tr-TR"/>
        </w:rPr>
        <w:t xml:space="preserve">da bahsi geçen çalışmalar amacına ulaşmamıştır. </w:t>
      </w:r>
    </w:p>
    <w:p w:rsidR="00E709FD" w:rsidRPr="000A673A" w:rsidRDefault="00F66F70" w:rsidP="007A2717">
      <w:pPr>
        <w:pStyle w:val="AralkYok"/>
        <w:numPr>
          <w:ilvl w:val="0"/>
          <w:numId w:val="41"/>
        </w:numPr>
        <w:rPr>
          <w:rFonts w:cstheme="minorHAnsi"/>
          <w:lang w:val="tr-TR"/>
        </w:rPr>
      </w:pPr>
      <w:proofErr w:type="spellStart"/>
      <w:r w:rsidRPr="000A673A">
        <w:rPr>
          <w:rFonts w:cstheme="minorHAnsi"/>
        </w:rPr>
        <w:t>Toplumsal</w:t>
      </w:r>
      <w:proofErr w:type="spellEnd"/>
      <w:r w:rsidRPr="000A673A">
        <w:rPr>
          <w:rFonts w:cstheme="minorHAnsi"/>
        </w:rPr>
        <w:t xml:space="preserve"> Haklar </w:t>
      </w:r>
      <w:proofErr w:type="spellStart"/>
      <w:r w:rsidRPr="000A673A">
        <w:rPr>
          <w:rFonts w:cstheme="minorHAnsi"/>
        </w:rPr>
        <w:t>ve</w:t>
      </w:r>
      <w:proofErr w:type="spellEnd"/>
      <w:r w:rsidRPr="000A673A">
        <w:rPr>
          <w:rFonts w:cstheme="minorHAnsi"/>
        </w:rPr>
        <w:t xml:space="preserve"> </w:t>
      </w:r>
      <w:proofErr w:type="spellStart"/>
      <w:r w:rsidRPr="000A673A">
        <w:rPr>
          <w:rFonts w:cstheme="minorHAnsi"/>
        </w:rPr>
        <w:t>Araştırmalar</w:t>
      </w:r>
      <w:proofErr w:type="spellEnd"/>
      <w:r w:rsidRPr="000A673A">
        <w:rPr>
          <w:rFonts w:cstheme="minorHAnsi"/>
        </w:rPr>
        <w:t xml:space="preserve"> </w:t>
      </w:r>
      <w:proofErr w:type="spellStart"/>
      <w:r w:rsidRPr="000A673A">
        <w:rPr>
          <w:rFonts w:cstheme="minorHAnsi"/>
        </w:rPr>
        <w:t>Derneği’nin</w:t>
      </w:r>
      <w:proofErr w:type="spellEnd"/>
      <w:r w:rsidRPr="000A673A">
        <w:rPr>
          <w:rFonts w:cstheme="minorHAnsi"/>
        </w:rPr>
        <w:t xml:space="preserve"> </w:t>
      </w:r>
      <w:proofErr w:type="spellStart"/>
      <w:r w:rsidR="009E6092" w:rsidRPr="000A673A">
        <w:rPr>
          <w:rFonts w:cstheme="minorHAnsi"/>
        </w:rPr>
        <w:t>Sabancı</w:t>
      </w:r>
      <w:proofErr w:type="spellEnd"/>
      <w:r w:rsidR="009E6092" w:rsidRPr="000A673A">
        <w:rPr>
          <w:rFonts w:cstheme="minorHAnsi"/>
        </w:rPr>
        <w:t xml:space="preserve"> </w:t>
      </w:r>
      <w:proofErr w:type="spellStart"/>
      <w:r w:rsidR="009E6092" w:rsidRPr="000A673A">
        <w:rPr>
          <w:rFonts w:cstheme="minorHAnsi"/>
        </w:rPr>
        <w:t>Vakfı’nın</w:t>
      </w:r>
      <w:proofErr w:type="spellEnd"/>
      <w:r w:rsidR="009E6092" w:rsidRPr="000A673A">
        <w:rPr>
          <w:rFonts w:cstheme="minorHAnsi"/>
        </w:rPr>
        <w:t xml:space="preserve"> </w:t>
      </w:r>
      <w:proofErr w:type="spellStart"/>
      <w:r w:rsidR="009E6092" w:rsidRPr="000A673A">
        <w:rPr>
          <w:rFonts w:cstheme="minorHAnsi"/>
        </w:rPr>
        <w:t>desteğiyle</w:t>
      </w:r>
      <w:proofErr w:type="spellEnd"/>
      <w:r w:rsidR="009E6092" w:rsidRPr="000A673A">
        <w:rPr>
          <w:rFonts w:cstheme="minorHAnsi"/>
        </w:rPr>
        <w:t xml:space="preserve"> </w:t>
      </w:r>
      <w:proofErr w:type="spellStart"/>
      <w:r w:rsidRPr="000A673A">
        <w:rPr>
          <w:rFonts w:cstheme="minorHAnsi"/>
        </w:rPr>
        <w:t>yürüttüğü</w:t>
      </w:r>
      <w:proofErr w:type="spellEnd"/>
      <w:r w:rsidRPr="000A673A">
        <w:rPr>
          <w:rFonts w:cstheme="minorHAnsi"/>
        </w:rPr>
        <w:t>, “</w:t>
      </w:r>
      <w:proofErr w:type="spellStart"/>
      <w:r w:rsidRPr="000A673A">
        <w:rPr>
          <w:rFonts w:cstheme="minorHAnsi"/>
        </w:rPr>
        <w:t>Engelli</w:t>
      </w:r>
      <w:proofErr w:type="spellEnd"/>
      <w:r w:rsidRPr="000A673A">
        <w:rPr>
          <w:rFonts w:cstheme="minorHAnsi"/>
        </w:rPr>
        <w:t xml:space="preserve"> </w:t>
      </w:r>
      <w:proofErr w:type="spellStart"/>
      <w:r w:rsidRPr="000A673A">
        <w:rPr>
          <w:rFonts w:cstheme="minorHAnsi"/>
        </w:rPr>
        <w:t>Hakları</w:t>
      </w:r>
      <w:proofErr w:type="spellEnd"/>
      <w:r w:rsidRPr="000A673A">
        <w:rPr>
          <w:rFonts w:cstheme="minorHAnsi"/>
        </w:rPr>
        <w:t xml:space="preserve"> İzle</w:t>
      </w:r>
      <w:r w:rsidR="000A673A">
        <w:rPr>
          <w:rFonts w:cstheme="minorHAnsi"/>
        </w:rPr>
        <w:t xml:space="preserve">me </w:t>
      </w:r>
      <w:proofErr w:type="spellStart"/>
      <w:r w:rsidR="000A673A">
        <w:rPr>
          <w:rFonts w:cstheme="minorHAnsi"/>
        </w:rPr>
        <w:t>Grubu</w:t>
      </w:r>
      <w:proofErr w:type="spellEnd"/>
      <w:r w:rsidR="000A673A">
        <w:rPr>
          <w:rFonts w:cstheme="minorHAnsi"/>
        </w:rPr>
        <w:t xml:space="preserve"> </w:t>
      </w:r>
      <w:proofErr w:type="spellStart"/>
      <w:r w:rsidR="000A673A">
        <w:rPr>
          <w:rFonts w:cstheme="minorHAnsi"/>
        </w:rPr>
        <w:t>Projesi</w:t>
      </w:r>
      <w:proofErr w:type="spellEnd"/>
      <w:r w:rsidR="000A673A">
        <w:rPr>
          <w:rFonts w:cstheme="minorHAnsi"/>
        </w:rPr>
        <w:t xml:space="preserve">” </w:t>
      </w:r>
      <w:proofErr w:type="spellStart"/>
      <w:r w:rsidR="000A673A">
        <w:rPr>
          <w:rFonts w:cstheme="minorHAnsi"/>
        </w:rPr>
        <w:t>çerçevesinde</w:t>
      </w:r>
      <w:proofErr w:type="spellEnd"/>
      <w:r w:rsidR="000A673A">
        <w:rPr>
          <w:rFonts w:cstheme="minorHAnsi"/>
        </w:rPr>
        <w:t xml:space="preserve"> </w:t>
      </w:r>
      <w:proofErr w:type="spellStart"/>
      <w:r w:rsidRPr="000A673A">
        <w:rPr>
          <w:rFonts w:cstheme="minorHAnsi"/>
        </w:rPr>
        <w:t>gerçekleştirilen</w:t>
      </w:r>
      <w:proofErr w:type="spellEnd"/>
      <w:r w:rsidR="00A1798B">
        <w:rPr>
          <w:rFonts w:cstheme="minorHAnsi"/>
        </w:rPr>
        <w:t xml:space="preserve"> </w:t>
      </w:r>
      <w:proofErr w:type="spellStart"/>
      <w:r w:rsidRPr="000A673A">
        <w:rPr>
          <w:rFonts w:cstheme="minorHAnsi"/>
        </w:rPr>
        <w:t>araştırmada</w:t>
      </w:r>
      <w:proofErr w:type="spellEnd"/>
      <w:r w:rsidRPr="000A673A">
        <w:rPr>
          <w:rFonts w:cstheme="minorHAnsi"/>
        </w:rPr>
        <w:t xml:space="preserve">, </w:t>
      </w:r>
      <w:r w:rsidR="00E46849" w:rsidRPr="000A673A">
        <w:rPr>
          <w:rFonts w:cstheme="minorHAnsi"/>
        </w:rPr>
        <w:t xml:space="preserve">2013-2014 </w:t>
      </w:r>
      <w:proofErr w:type="spellStart"/>
      <w:r w:rsidR="00E46849" w:rsidRPr="000A673A">
        <w:rPr>
          <w:rFonts w:cstheme="minorHAnsi"/>
        </w:rPr>
        <w:t>eğitim</w:t>
      </w:r>
      <w:proofErr w:type="spellEnd"/>
      <w:r w:rsidR="00E46849" w:rsidRPr="000A673A">
        <w:rPr>
          <w:rFonts w:cstheme="minorHAnsi"/>
        </w:rPr>
        <w:t xml:space="preserve"> </w:t>
      </w:r>
      <w:proofErr w:type="spellStart"/>
      <w:r w:rsidR="00E46849" w:rsidRPr="000A673A">
        <w:rPr>
          <w:rFonts w:cstheme="minorHAnsi"/>
        </w:rPr>
        <w:t>öğretim</w:t>
      </w:r>
      <w:proofErr w:type="spellEnd"/>
      <w:r w:rsidR="00E46849" w:rsidRPr="000A673A">
        <w:rPr>
          <w:rFonts w:cstheme="minorHAnsi"/>
        </w:rPr>
        <w:t xml:space="preserve"> </w:t>
      </w:r>
      <w:proofErr w:type="spellStart"/>
      <w:r w:rsidR="00E46849" w:rsidRPr="000A673A">
        <w:rPr>
          <w:rFonts w:cstheme="minorHAnsi"/>
        </w:rPr>
        <w:t>yılında</w:t>
      </w:r>
      <w:proofErr w:type="spellEnd"/>
      <w:r w:rsidR="00E46849" w:rsidRPr="000A673A">
        <w:rPr>
          <w:rFonts w:cstheme="minorHAnsi"/>
        </w:rPr>
        <w:t xml:space="preserve"> </w:t>
      </w:r>
      <w:proofErr w:type="spellStart"/>
      <w:r w:rsidR="00E46849" w:rsidRPr="000A673A">
        <w:rPr>
          <w:rFonts w:cstheme="minorHAnsi"/>
        </w:rPr>
        <w:t>okutulan</w:t>
      </w:r>
      <w:proofErr w:type="spellEnd"/>
      <w:r w:rsidR="00E46849" w:rsidRPr="000A673A">
        <w:rPr>
          <w:rFonts w:cstheme="minorHAnsi"/>
        </w:rPr>
        <w:t xml:space="preserve"> 1-8. </w:t>
      </w:r>
      <w:proofErr w:type="spellStart"/>
      <w:r w:rsidR="00E46849" w:rsidRPr="000A673A">
        <w:rPr>
          <w:rFonts w:cstheme="minorHAnsi"/>
        </w:rPr>
        <w:t>sınıf</w:t>
      </w:r>
      <w:proofErr w:type="spellEnd"/>
      <w:r w:rsidR="00E46849" w:rsidRPr="000A673A">
        <w:rPr>
          <w:rFonts w:cstheme="minorHAnsi"/>
        </w:rPr>
        <w:t xml:space="preserve"> </w:t>
      </w:r>
      <w:proofErr w:type="spellStart"/>
      <w:r w:rsidR="00E46849" w:rsidRPr="000A673A">
        <w:rPr>
          <w:rFonts w:cstheme="minorHAnsi"/>
        </w:rPr>
        <w:t>kitaplarının</w:t>
      </w:r>
      <w:proofErr w:type="spellEnd"/>
      <w:r w:rsidR="00E46849" w:rsidRPr="000A673A">
        <w:rPr>
          <w:rFonts w:cstheme="minorHAnsi"/>
        </w:rPr>
        <w:t xml:space="preserve"> </w:t>
      </w:r>
      <w:proofErr w:type="spellStart"/>
      <w:r w:rsidR="00E46849" w:rsidRPr="000A673A">
        <w:rPr>
          <w:rFonts w:cstheme="minorHAnsi"/>
        </w:rPr>
        <w:t>içeriği</w:t>
      </w:r>
      <w:proofErr w:type="spellEnd"/>
      <w:r w:rsidR="00E46849" w:rsidRPr="000A673A">
        <w:rPr>
          <w:rFonts w:cstheme="minorHAnsi"/>
        </w:rPr>
        <w:t xml:space="preserve"> </w:t>
      </w:r>
      <w:proofErr w:type="spellStart"/>
      <w:r w:rsidR="00E46849" w:rsidRPr="000A673A">
        <w:rPr>
          <w:rFonts w:cstheme="minorHAnsi"/>
        </w:rPr>
        <w:t>araştırılmış</w:t>
      </w:r>
      <w:r w:rsidRPr="000A673A">
        <w:rPr>
          <w:rFonts w:cstheme="minorHAnsi"/>
        </w:rPr>
        <w:t>tır</w:t>
      </w:r>
      <w:proofErr w:type="spellEnd"/>
      <w:r w:rsidRPr="000A673A">
        <w:rPr>
          <w:rFonts w:cstheme="minorHAnsi"/>
        </w:rPr>
        <w:t xml:space="preserve">. </w:t>
      </w:r>
      <w:proofErr w:type="spellStart"/>
      <w:r w:rsidRPr="000A673A">
        <w:rPr>
          <w:rFonts w:cstheme="minorHAnsi"/>
        </w:rPr>
        <w:t>Elde</w:t>
      </w:r>
      <w:proofErr w:type="spellEnd"/>
      <w:r w:rsidRPr="000A673A">
        <w:rPr>
          <w:rFonts w:cstheme="minorHAnsi"/>
        </w:rPr>
        <w:t xml:space="preserve"> </w:t>
      </w:r>
      <w:proofErr w:type="spellStart"/>
      <w:r w:rsidRPr="000A673A">
        <w:rPr>
          <w:rFonts w:cstheme="minorHAnsi"/>
        </w:rPr>
        <w:t>edilen</w:t>
      </w:r>
      <w:proofErr w:type="spellEnd"/>
      <w:r w:rsidRPr="000A673A">
        <w:rPr>
          <w:rFonts w:cstheme="minorHAnsi"/>
        </w:rPr>
        <w:t xml:space="preserve"> </w:t>
      </w:r>
      <w:proofErr w:type="spellStart"/>
      <w:r w:rsidRPr="000A673A">
        <w:rPr>
          <w:rFonts w:cstheme="minorHAnsi"/>
        </w:rPr>
        <w:t>bazı</w:t>
      </w:r>
      <w:proofErr w:type="spellEnd"/>
      <w:r w:rsidRPr="000A673A">
        <w:rPr>
          <w:rFonts w:cstheme="minorHAnsi"/>
        </w:rPr>
        <w:t xml:space="preserve"> </w:t>
      </w:r>
      <w:proofErr w:type="spellStart"/>
      <w:r w:rsidRPr="000A673A">
        <w:rPr>
          <w:rFonts w:cstheme="minorHAnsi"/>
        </w:rPr>
        <w:t>bulgular</w:t>
      </w:r>
      <w:proofErr w:type="spellEnd"/>
      <w:r w:rsidRPr="000A673A">
        <w:rPr>
          <w:rFonts w:cstheme="minorHAnsi"/>
        </w:rPr>
        <w:t xml:space="preserve"> </w:t>
      </w:r>
      <w:proofErr w:type="spellStart"/>
      <w:r w:rsidRPr="000A673A">
        <w:rPr>
          <w:rFonts w:cstheme="minorHAnsi"/>
        </w:rPr>
        <w:t>şunlardır</w:t>
      </w:r>
      <w:proofErr w:type="spellEnd"/>
      <w:r w:rsidRPr="000A673A">
        <w:rPr>
          <w:rFonts w:cstheme="minorHAnsi"/>
        </w:rPr>
        <w:t xml:space="preserve">: </w:t>
      </w:r>
      <w:proofErr w:type="spellStart"/>
      <w:r w:rsidR="00E46849" w:rsidRPr="000A673A">
        <w:rPr>
          <w:rFonts w:cstheme="minorHAnsi"/>
        </w:rPr>
        <w:t>Kitaplarda</w:t>
      </w:r>
      <w:proofErr w:type="spellEnd"/>
      <w:r w:rsidR="000A673A">
        <w:rPr>
          <w:rFonts w:cstheme="minorHAnsi"/>
        </w:rPr>
        <w:t xml:space="preserve"> </w:t>
      </w:r>
      <w:r w:rsidR="00904C40">
        <w:rPr>
          <w:rFonts w:cstheme="minorHAnsi"/>
        </w:rPr>
        <w:t>‘</w:t>
      </w:r>
      <w:proofErr w:type="spellStart"/>
      <w:r w:rsidR="00E46849" w:rsidRPr="000A673A">
        <w:rPr>
          <w:rFonts w:cstheme="minorHAnsi"/>
        </w:rPr>
        <w:t>kusurlarına</w:t>
      </w:r>
      <w:proofErr w:type="spellEnd"/>
      <w:r w:rsidR="00E46849" w:rsidRPr="000A673A">
        <w:rPr>
          <w:rFonts w:cstheme="minorHAnsi"/>
        </w:rPr>
        <w:t>/</w:t>
      </w:r>
      <w:proofErr w:type="spellStart"/>
      <w:r w:rsidR="00E46849" w:rsidRPr="000A673A">
        <w:rPr>
          <w:rFonts w:cstheme="minorHAnsi"/>
        </w:rPr>
        <w:t>eksikliklerine</w:t>
      </w:r>
      <w:proofErr w:type="spellEnd"/>
      <w:r w:rsidR="00E46849" w:rsidRPr="000A673A">
        <w:rPr>
          <w:rFonts w:cstheme="minorHAnsi"/>
        </w:rPr>
        <w:t xml:space="preserve"> </w:t>
      </w:r>
      <w:proofErr w:type="spellStart"/>
      <w:r w:rsidR="00E46849" w:rsidRPr="000A673A">
        <w:rPr>
          <w:rFonts w:cstheme="minorHAnsi"/>
        </w:rPr>
        <w:t>rağmen</w:t>
      </w:r>
      <w:proofErr w:type="spellEnd"/>
      <w:r w:rsidR="00904C40">
        <w:rPr>
          <w:rFonts w:cstheme="minorHAnsi"/>
        </w:rPr>
        <w:t>’</w:t>
      </w:r>
      <w:r w:rsidR="00E46849" w:rsidRPr="000A673A">
        <w:rPr>
          <w:rFonts w:cstheme="minorHAnsi"/>
        </w:rPr>
        <w:t xml:space="preserve"> </w:t>
      </w:r>
      <w:proofErr w:type="spellStart"/>
      <w:r w:rsidR="00E46849" w:rsidRPr="000A673A">
        <w:rPr>
          <w:rFonts w:cstheme="minorHAnsi"/>
        </w:rPr>
        <w:t>engellilerin</w:t>
      </w:r>
      <w:proofErr w:type="spellEnd"/>
      <w:r w:rsidR="00E46849" w:rsidRPr="000A673A">
        <w:rPr>
          <w:rFonts w:cstheme="minorHAnsi"/>
        </w:rPr>
        <w:t xml:space="preserve"> </w:t>
      </w:r>
      <w:proofErr w:type="spellStart"/>
      <w:r w:rsidR="00E46849" w:rsidRPr="000A673A">
        <w:rPr>
          <w:rFonts w:cstheme="minorHAnsi"/>
        </w:rPr>
        <w:t>farklılıklarını</w:t>
      </w:r>
      <w:proofErr w:type="spellEnd"/>
      <w:r w:rsidR="00E46849" w:rsidRPr="000A673A">
        <w:rPr>
          <w:rFonts w:cstheme="minorHAnsi"/>
        </w:rPr>
        <w:t xml:space="preserve"> </w:t>
      </w:r>
      <w:proofErr w:type="spellStart"/>
      <w:r w:rsidR="00E46849" w:rsidRPr="000A673A">
        <w:rPr>
          <w:rFonts w:cstheme="minorHAnsi"/>
        </w:rPr>
        <w:t>kabul</w:t>
      </w:r>
      <w:proofErr w:type="spellEnd"/>
      <w:r w:rsidR="00E46849" w:rsidRPr="000A673A">
        <w:rPr>
          <w:rFonts w:cstheme="minorHAnsi"/>
        </w:rPr>
        <w:t xml:space="preserve"> </w:t>
      </w:r>
      <w:proofErr w:type="spellStart"/>
      <w:r w:rsidR="00E46849" w:rsidRPr="000A673A">
        <w:rPr>
          <w:rFonts w:cstheme="minorHAnsi"/>
        </w:rPr>
        <w:t>etmek</w:t>
      </w:r>
      <w:proofErr w:type="spellEnd"/>
      <w:r w:rsidR="00E46849" w:rsidRPr="000A673A">
        <w:rPr>
          <w:rFonts w:cstheme="minorHAnsi"/>
        </w:rPr>
        <w:t xml:space="preserve"> </w:t>
      </w:r>
      <w:proofErr w:type="spellStart"/>
      <w:r w:rsidR="00E46849" w:rsidRPr="000A673A">
        <w:rPr>
          <w:rFonts w:cstheme="minorHAnsi"/>
        </w:rPr>
        <w:t>gerektiği</w:t>
      </w:r>
      <w:proofErr w:type="spellEnd"/>
      <w:r w:rsidR="00E46849" w:rsidRPr="000A673A">
        <w:rPr>
          <w:rFonts w:cstheme="minorHAnsi"/>
        </w:rPr>
        <w:t xml:space="preserve"> </w:t>
      </w:r>
      <w:proofErr w:type="spellStart"/>
      <w:r w:rsidR="00E46849" w:rsidRPr="000A673A">
        <w:rPr>
          <w:rFonts w:cstheme="minorHAnsi"/>
        </w:rPr>
        <w:t>gibi</w:t>
      </w:r>
      <w:proofErr w:type="spellEnd"/>
      <w:r w:rsidR="00E46849" w:rsidRPr="000A673A">
        <w:rPr>
          <w:rFonts w:cstheme="minorHAnsi"/>
        </w:rPr>
        <w:t xml:space="preserve"> </w:t>
      </w:r>
      <w:proofErr w:type="spellStart"/>
      <w:r w:rsidR="00E46849" w:rsidRPr="000A673A">
        <w:rPr>
          <w:rFonts w:cstheme="minorHAnsi"/>
        </w:rPr>
        <w:t>acımacı</w:t>
      </w:r>
      <w:proofErr w:type="spellEnd"/>
      <w:r w:rsidR="00E46849" w:rsidRPr="000A673A">
        <w:rPr>
          <w:rFonts w:cstheme="minorHAnsi"/>
        </w:rPr>
        <w:t xml:space="preserve"> </w:t>
      </w:r>
      <w:proofErr w:type="spellStart"/>
      <w:r w:rsidR="00E46849" w:rsidRPr="000A673A">
        <w:rPr>
          <w:rFonts w:cstheme="minorHAnsi"/>
        </w:rPr>
        <w:t>ifadelere</w:t>
      </w:r>
      <w:proofErr w:type="spellEnd"/>
      <w:r w:rsidR="00E46849" w:rsidRPr="000A673A">
        <w:rPr>
          <w:rFonts w:cstheme="minorHAnsi"/>
        </w:rPr>
        <w:t xml:space="preserve"> </w:t>
      </w:r>
      <w:proofErr w:type="spellStart"/>
      <w:r w:rsidR="00E46849" w:rsidRPr="000A673A">
        <w:rPr>
          <w:rFonts w:cstheme="minorHAnsi"/>
        </w:rPr>
        <w:t>yer</w:t>
      </w:r>
      <w:proofErr w:type="spellEnd"/>
      <w:r w:rsidR="00E46849" w:rsidRPr="000A673A">
        <w:rPr>
          <w:rFonts w:cstheme="minorHAnsi"/>
        </w:rPr>
        <w:t xml:space="preserve"> </w:t>
      </w:r>
      <w:proofErr w:type="spellStart"/>
      <w:r w:rsidR="00E46849" w:rsidRPr="000A673A">
        <w:rPr>
          <w:rFonts w:cstheme="minorHAnsi"/>
        </w:rPr>
        <w:t>verilmektedir</w:t>
      </w:r>
      <w:proofErr w:type="spellEnd"/>
      <w:r w:rsidR="00E46849" w:rsidRPr="000A673A">
        <w:rPr>
          <w:rFonts w:cstheme="minorHAnsi"/>
        </w:rPr>
        <w:t xml:space="preserve">. </w:t>
      </w:r>
      <w:proofErr w:type="spellStart"/>
      <w:r w:rsidR="00E46849" w:rsidRPr="000A673A">
        <w:rPr>
          <w:rFonts w:cstheme="minorHAnsi"/>
        </w:rPr>
        <w:t>Sakat</w:t>
      </w:r>
      <w:proofErr w:type="spellEnd"/>
      <w:r w:rsidR="00E46849" w:rsidRPr="000A673A">
        <w:rPr>
          <w:rFonts w:cstheme="minorHAnsi"/>
        </w:rPr>
        <w:t xml:space="preserve"> </w:t>
      </w:r>
      <w:proofErr w:type="spellStart"/>
      <w:r w:rsidR="00E46849" w:rsidRPr="000A673A">
        <w:rPr>
          <w:rFonts w:cstheme="minorHAnsi"/>
        </w:rPr>
        <w:t>bireyler</w:t>
      </w:r>
      <w:proofErr w:type="spellEnd"/>
      <w:r w:rsidR="00E46849" w:rsidRPr="000A673A">
        <w:rPr>
          <w:rFonts w:cstheme="minorHAnsi"/>
        </w:rPr>
        <w:t xml:space="preserve"> </w:t>
      </w:r>
      <w:proofErr w:type="spellStart"/>
      <w:r w:rsidR="00E46849" w:rsidRPr="000A673A">
        <w:rPr>
          <w:rFonts w:cstheme="minorHAnsi"/>
        </w:rPr>
        <w:t>bakıma</w:t>
      </w:r>
      <w:proofErr w:type="spellEnd"/>
      <w:r w:rsidR="00E46849" w:rsidRPr="000A673A">
        <w:rPr>
          <w:rFonts w:cstheme="minorHAnsi"/>
        </w:rPr>
        <w:t xml:space="preserve"> </w:t>
      </w:r>
      <w:proofErr w:type="spellStart"/>
      <w:r w:rsidR="00E46849" w:rsidRPr="000A673A">
        <w:rPr>
          <w:rFonts w:cstheme="minorHAnsi"/>
        </w:rPr>
        <w:t>muhtaç</w:t>
      </w:r>
      <w:proofErr w:type="spellEnd"/>
      <w:r w:rsidR="00E46849" w:rsidRPr="000A673A">
        <w:rPr>
          <w:rFonts w:cstheme="minorHAnsi"/>
        </w:rPr>
        <w:t xml:space="preserve"> </w:t>
      </w:r>
      <w:proofErr w:type="spellStart"/>
      <w:r w:rsidR="00E46849" w:rsidRPr="000A673A">
        <w:rPr>
          <w:rFonts w:cstheme="minorHAnsi"/>
        </w:rPr>
        <w:t>kimseler</w:t>
      </w:r>
      <w:proofErr w:type="spellEnd"/>
      <w:r w:rsidR="00E46849" w:rsidRPr="000A673A">
        <w:rPr>
          <w:rFonts w:cstheme="minorHAnsi"/>
        </w:rPr>
        <w:t xml:space="preserve"> </w:t>
      </w:r>
      <w:proofErr w:type="spellStart"/>
      <w:r w:rsidR="00E46849" w:rsidRPr="000A673A">
        <w:rPr>
          <w:rFonts w:cstheme="minorHAnsi"/>
        </w:rPr>
        <w:t>olarak</w:t>
      </w:r>
      <w:proofErr w:type="spellEnd"/>
      <w:r w:rsidR="00E46849" w:rsidRPr="000A673A">
        <w:rPr>
          <w:rFonts w:cstheme="minorHAnsi"/>
        </w:rPr>
        <w:t xml:space="preserve"> </w:t>
      </w:r>
      <w:proofErr w:type="spellStart"/>
      <w:r w:rsidR="00E46849" w:rsidRPr="000A673A">
        <w:rPr>
          <w:rFonts w:cstheme="minorHAnsi"/>
        </w:rPr>
        <w:t>görülmekte</w:t>
      </w:r>
      <w:proofErr w:type="spellEnd"/>
      <w:r w:rsidR="00E46849" w:rsidRPr="000A673A">
        <w:rPr>
          <w:rFonts w:cstheme="minorHAnsi"/>
        </w:rPr>
        <w:t xml:space="preserve"> </w:t>
      </w:r>
      <w:proofErr w:type="spellStart"/>
      <w:r w:rsidR="00E46849" w:rsidRPr="000A673A">
        <w:rPr>
          <w:rFonts w:cstheme="minorHAnsi"/>
        </w:rPr>
        <w:t>ve</w:t>
      </w:r>
      <w:proofErr w:type="spellEnd"/>
      <w:r w:rsidR="00E46849" w:rsidRPr="000A673A">
        <w:rPr>
          <w:rFonts w:cstheme="minorHAnsi"/>
        </w:rPr>
        <w:t xml:space="preserve"> </w:t>
      </w:r>
      <w:proofErr w:type="spellStart"/>
      <w:r w:rsidR="00E46849" w:rsidRPr="000A673A">
        <w:rPr>
          <w:rFonts w:cstheme="minorHAnsi"/>
        </w:rPr>
        <w:t>onlara</w:t>
      </w:r>
      <w:proofErr w:type="spellEnd"/>
      <w:r w:rsidR="00E46849" w:rsidRPr="000A673A">
        <w:rPr>
          <w:rFonts w:cstheme="minorHAnsi"/>
        </w:rPr>
        <w:t xml:space="preserve"> </w:t>
      </w:r>
      <w:proofErr w:type="spellStart"/>
      <w:r w:rsidR="00E46849" w:rsidRPr="000A673A">
        <w:rPr>
          <w:rFonts w:cstheme="minorHAnsi"/>
        </w:rPr>
        <w:t>destek</w:t>
      </w:r>
      <w:proofErr w:type="spellEnd"/>
      <w:r w:rsidR="00E46849" w:rsidRPr="000A673A">
        <w:rPr>
          <w:rFonts w:cstheme="minorHAnsi"/>
        </w:rPr>
        <w:t xml:space="preserve"> </w:t>
      </w:r>
      <w:proofErr w:type="spellStart"/>
      <w:r w:rsidR="00E46849" w:rsidRPr="000A673A">
        <w:rPr>
          <w:rFonts w:cstheme="minorHAnsi"/>
        </w:rPr>
        <w:t>o</w:t>
      </w:r>
      <w:r w:rsidR="00A1798B">
        <w:rPr>
          <w:rFonts w:cstheme="minorHAnsi"/>
        </w:rPr>
        <w:t>lmak</w:t>
      </w:r>
      <w:proofErr w:type="spellEnd"/>
      <w:r w:rsidR="00A1798B">
        <w:rPr>
          <w:rFonts w:cstheme="minorHAnsi"/>
        </w:rPr>
        <w:t xml:space="preserve"> </w:t>
      </w:r>
      <w:proofErr w:type="spellStart"/>
      <w:r w:rsidR="00A1798B">
        <w:rPr>
          <w:rFonts w:cstheme="minorHAnsi"/>
        </w:rPr>
        <w:t>gerektiği</w:t>
      </w:r>
      <w:proofErr w:type="spellEnd"/>
      <w:r w:rsidR="00A1798B">
        <w:rPr>
          <w:rFonts w:cstheme="minorHAnsi"/>
        </w:rPr>
        <w:t xml:space="preserve"> </w:t>
      </w:r>
      <w:proofErr w:type="spellStart"/>
      <w:r w:rsidR="00A1798B">
        <w:rPr>
          <w:rFonts w:cstheme="minorHAnsi"/>
        </w:rPr>
        <w:t>öğütlenmektedir</w:t>
      </w:r>
      <w:proofErr w:type="spellEnd"/>
      <w:r w:rsidR="00A1798B">
        <w:rPr>
          <w:rFonts w:cstheme="minorHAnsi"/>
        </w:rPr>
        <w:t xml:space="preserve">. </w:t>
      </w:r>
      <w:proofErr w:type="spellStart"/>
      <w:r w:rsidR="00E46849" w:rsidRPr="000A673A">
        <w:rPr>
          <w:rFonts w:cstheme="minorHAnsi"/>
        </w:rPr>
        <w:t>Ders</w:t>
      </w:r>
      <w:proofErr w:type="spellEnd"/>
      <w:r w:rsidR="00E46849" w:rsidRPr="000A673A">
        <w:rPr>
          <w:rFonts w:cstheme="minorHAnsi"/>
        </w:rPr>
        <w:t xml:space="preserve"> </w:t>
      </w:r>
      <w:proofErr w:type="spellStart"/>
      <w:r w:rsidR="00E46849" w:rsidRPr="000A673A">
        <w:rPr>
          <w:rFonts w:cstheme="minorHAnsi"/>
        </w:rPr>
        <w:t>kitaplarında</w:t>
      </w:r>
      <w:proofErr w:type="spellEnd"/>
      <w:r w:rsidR="00E46849" w:rsidRPr="000A673A">
        <w:rPr>
          <w:rFonts w:cstheme="minorHAnsi"/>
        </w:rPr>
        <w:t xml:space="preserve"> </w:t>
      </w:r>
      <w:proofErr w:type="spellStart"/>
      <w:r w:rsidR="00E46849" w:rsidRPr="000A673A">
        <w:rPr>
          <w:rFonts w:cstheme="minorHAnsi"/>
        </w:rPr>
        <w:t>engelli</w:t>
      </w:r>
      <w:proofErr w:type="spellEnd"/>
      <w:r w:rsidR="00E46849" w:rsidRPr="000A673A">
        <w:rPr>
          <w:rFonts w:cstheme="minorHAnsi"/>
        </w:rPr>
        <w:t xml:space="preserve"> </w:t>
      </w:r>
      <w:proofErr w:type="spellStart"/>
      <w:r w:rsidR="00E46849" w:rsidRPr="000A673A">
        <w:rPr>
          <w:rFonts w:cstheme="minorHAnsi"/>
        </w:rPr>
        <w:t>bireyler</w:t>
      </w:r>
      <w:proofErr w:type="spellEnd"/>
      <w:r w:rsidR="00E46849" w:rsidRPr="000A673A">
        <w:rPr>
          <w:rFonts w:cstheme="minorHAnsi"/>
        </w:rPr>
        <w:t xml:space="preserve"> ‘normal </w:t>
      </w:r>
      <w:proofErr w:type="spellStart"/>
      <w:r w:rsidR="00E46849" w:rsidRPr="000A673A">
        <w:rPr>
          <w:rFonts w:cstheme="minorHAnsi"/>
        </w:rPr>
        <w:t>birey</w:t>
      </w:r>
      <w:proofErr w:type="spellEnd"/>
      <w:r w:rsidR="00E46849" w:rsidRPr="000A673A">
        <w:rPr>
          <w:rFonts w:cstheme="minorHAnsi"/>
        </w:rPr>
        <w:t xml:space="preserve">’ </w:t>
      </w:r>
      <w:proofErr w:type="spellStart"/>
      <w:r w:rsidR="00E46849" w:rsidRPr="000A673A">
        <w:rPr>
          <w:rFonts w:cstheme="minorHAnsi"/>
        </w:rPr>
        <w:t>olarak</w:t>
      </w:r>
      <w:proofErr w:type="spellEnd"/>
      <w:r w:rsidR="00E46849" w:rsidRPr="000A673A">
        <w:rPr>
          <w:rFonts w:cstheme="minorHAnsi"/>
        </w:rPr>
        <w:t xml:space="preserve"> </w:t>
      </w:r>
      <w:proofErr w:type="spellStart"/>
      <w:r w:rsidR="00E46849" w:rsidRPr="000A673A">
        <w:rPr>
          <w:rFonts w:cstheme="minorHAnsi"/>
        </w:rPr>
        <w:t>görülmemektedir</w:t>
      </w:r>
      <w:proofErr w:type="spellEnd"/>
      <w:r w:rsidR="00E46849" w:rsidRPr="000A673A">
        <w:rPr>
          <w:rFonts w:cstheme="minorHAnsi"/>
        </w:rPr>
        <w:t xml:space="preserve">. </w:t>
      </w:r>
      <w:proofErr w:type="spellStart"/>
      <w:r w:rsidR="00E46849" w:rsidRPr="000A673A">
        <w:rPr>
          <w:rFonts w:cstheme="minorHAnsi"/>
        </w:rPr>
        <w:t>Sağlık</w:t>
      </w:r>
      <w:r w:rsidR="00BB7653" w:rsidRPr="000A673A">
        <w:rPr>
          <w:rFonts w:cstheme="minorHAnsi"/>
        </w:rPr>
        <w:t>-</w:t>
      </w:r>
      <w:r w:rsidR="00A1798B">
        <w:rPr>
          <w:rFonts w:cstheme="minorHAnsi"/>
        </w:rPr>
        <w:t>hastalık</w:t>
      </w:r>
      <w:proofErr w:type="spellEnd"/>
      <w:r w:rsidR="00A1798B">
        <w:rPr>
          <w:rFonts w:cstheme="minorHAnsi"/>
        </w:rPr>
        <w:t xml:space="preserve"> </w:t>
      </w:r>
      <w:proofErr w:type="spellStart"/>
      <w:r w:rsidR="00A1798B">
        <w:rPr>
          <w:rFonts w:cstheme="minorHAnsi"/>
        </w:rPr>
        <w:t>ikiliği</w:t>
      </w:r>
      <w:proofErr w:type="spellEnd"/>
      <w:r w:rsidR="00A1798B">
        <w:rPr>
          <w:rFonts w:cstheme="minorHAnsi"/>
        </w:rPr>
        <w:t xml:space="preserve"> </w:t>
      </w:r>
      <w:proofErr w:type="spellStart"/>
      <w:r w:rsidR="00A1798B">
        <w:rPr>
          <w:rFonts w:cstheme="minorHAnsi"/>
        </w:rPr>
        <w:t>üzerinden</w:t>
      </w:r>
      <w:proofErr w:type="spellEnd"/>
      <w:r w:rsidR="00E46849" w:rsidRPr="000A673A">
        <w:rPr>
          <w:rFonts w:cstheme="minorHAnsi"/>
        </w:rPr>
        <w:t xml:space="preserve"> </w:t>
      </w:r>
      <w:proofErr w:type="spellStart"/>
      <w:r w:rsidR="00E46849" w:rsidRPr="000A673A">
        <w:rPr>
          <w:rFonts w:cstheme="minorHAnsi"/>
        </w:rPr>
        <w:t>engellilik</w:t>
      </w:r>
      <w:proofErr w:type="spellEnd"/>
      <w:r w:rsidR="00E46849" w:rsidRPr="000A673A">
        <w:rPr>
          <w:rFonts w:cstheme="minorHAnsi"/>
        </w:rPr>
        <w:t xml:space="preserve"> </w:t>
      </w:r>
      <w:proofErr w:type="spellStart"/>
      <w:r w:rsidR="00E46849" w:rsidRPr="000A673A">
        <w:rPr>
          <w:rFonts w:cstheme="minorHAnsi"/>
        </w:rPr>
        <w:t>bir</w:t>
      </w:r>
      <w:proofErr w:type="spellEnd"/>
      <w:r w:rsidR="00E46849" w:rsidRPr="000A673A">
        <w:rPr>
          <w:rFonts w:cstheme="minorHAnsi"/>
        </w:rPr>
        <w:t xml:space="preserve"> </w:t>
      </w:r>
      <w:proofErr w:type="spellStart"/>
      <w:r w:rsidR="00E46849" w:rsidRPr="000A673A">
        <w:rPr>
          <w:rFonts w:cstheme="minorHAnsi"/>
        </w:rPr>
        <w:t>hastalık</w:t>
      </w:r>
      <w:proofErr w:type="spellEnd"/>
      <w:r w:rsidR="00E46849" w:rsidRPr="000A673A">
        <w:rPr>
          <w:rFonts w:cstheme="minorHAnsi"/>
        </w:rPr>
        <w:t xml:space="preserve"> </w:t>
      </w:r>
      <w:proofErr w:type="spellStart"/>
      <w:r w:rsidR="00E46849" w:rsidRPr="000A673A">
        <w:rPr>
          <w:rFonts w:cstheme="minorHAnsi"/>
        </w:rPr>
        <w:t>olarak</w:t>
      </w:r>
      <w:proofErr w:type="spellEnd"/>
      <w:r w:rsidR="00E46849" w:rsidRPr="000A673A">
        <w:rPr>
          <w:rFonts w:cstheme="minorHAnsi"/>
        </w:rPr>
        <w:t xml:space="preserve"> </w:t>
      </w:r>
      <w:proofErr w:type="spellStart"/>
      <w:r w:rsidR="00E46849" w:rsidRPr="000A673A">
        <w:rPr>
          <w:rFonts w:cstheme="minorHAnsi"/>
        </w:rPr>
        <w:t>görülmekte</w:t>
      </w:r>
      <w:proofErr w:type="spellEnd"/>
      <w:r w:rsidR="00E46849" w:rsidRPr="000A673A">
        <w:rPr>
          <w:rFonts w:cstheme="minorHAnsi"/>
        </w:rPr>
        <w:t xml:space="preserve">, </w:t>
      </w:r>
      <w:proofErr w:type="spellStart"/>
      <w:r w:rsidR="00E46849" w:rsidRPr="000A673A">
        <w:rPr>
          <w:rFonts w:cstheme="minorHAnsi"/>
        </w:rPr>
        <w:t>çoğu</w:t>
      </w:r>
      <w:proofErr w:type="spellEnd"/>
      <w:r w:rsidR="00E46849" w:rsidRPr="000A673A">
        <w:rPr>
          <w:rFonts w:cstheme="minorHAnsi"/>
        </w:rPr>
        <w:t xml:space="preserve"> </w:t>
      </w:r>
      <w:proofErr w:type="spellStart"/>
      <w:r w:rsidR="00E46849" w:rsidRPr="000A673A">
        <w:rPr>
          <w:rFonts w:cstheme="minorHAnsi"/>
        </w:rPr>
        <w:t>yerde</w:t>
      </w:r>
      <w:proofErr w:type="spellEnd"/>
      <w:r w:rsidR="00E46849" w:rsidRPr="000A673A">
        <w:rPr>
          <w:rFonts w:cstheme="minorHAnsi"/>
        </w:rPr>
        <w:t xml:space="preserve"> (</w:t>
      </w:r>
      <w:proofErr w:type="spellStart"/>
      <w:r w:rsidR="00E46849" w:rsidRPr="000A673A">
        <w:rPr>
          <w:rFonts w:cstheme="minorHAnsi"/>
        </w:rPr>
        <w:t>özellikle</w:t>
      </w:r>
      <w:proofErr w:type="spellEnd"/>
      <w:r w:rsidR="00E46849" w:rsidRPr="000A673A">
        <w:rPr>
          <w:rFonts w:cstheme="minorHAnsi"/>
        </w:rPr>
        <w:t xml:space="preserve"> </w:t>
      </w:r>
      <w:proofErr w:type="spellStart"/>
      <w:r w:rsidR="00E46849" w:rsidRPr="000A673A">
        <w:rPr>
          <w:rFonts w:cstheme="minorHAnsi"/>
        </w:rPr>
        <w:t>Sağlık</w:t>
      </w:r>
      <w:proofErr w:type="spellEnd"/>
      <w:r w:rsidR="00E46849" w:rsidRPr="000A673A">
        <w:rPr>
          <w:rFonts w:cstheme="minorHAnsi"/>
        </w:rPr>
        <w:t xml:space="preserve"> </w:t>
      </w:r>
      <w:proofErr w:type="spellStart"/>
      <w:r w:rsidR="00E46849" w:rsidRPr="000A673A">
        <w:rPr>
          <w:rFonts w:cstheme="minorHAnsi"/>
        </w:rPr>
        <w:t>Bilgisi</w:t>
      </w:r>
      <w:proofErr w:type="spellEnd"/>
      <w:r w:rsidR="00E46849" w:rsidRPr="000A673A">
        <w:rPr>
          <w:rFonts w:cstheme="minorHAnsi"/>
        </w:rPr>
        <w:t xml:space="preserve"> </w:t>
      </w:r>
      <w:proofErr w:type="spellStart"/>
      <w:r w:rsidR="00E46849" w:rsidRPr="000A673A">
        <w:rPr>
          <w:rFonts w:cstheme="minorHAnsi"/>
        </w:rPr>
        <w:t>ders</w:t>
      </w:r>
      <w:proofErr w:type="spellEnd"/>
      <w:r w:rsidR="00E46849" w:rsidRPr="000A673A">
        <w:rPr>
          <w:rFonts w:cstheme="minorHAnsi"/>
        </w:rPr>
        <w:t xml:space="preserve"> </w:t>
      </w:r>
      <w:proofErr w:type="spellStart"/>
      <w:r w:rsidR="00E46849" w:rsidRPr="000A673A">
        <w:rPr>
          <w:rFonts w:cstheme="minorHAnsi"/>
        </w:rPr>
        <w:t>kitabında</w:t>
      </w:r>
      <w:proofErr w:type="spellEnd"/>
      <w:r w:rsidR="00E46849" w:rsidRPr="000A673A">
        <w:rPr>
          <w:rFonts w:cstheme="minorHAnsi"/>
        </w:rPr>
        <w:t>) ‘</w:t>
      </w:r>
      <w:proofErr w:type="spellStart"/>
      <w:r w:rsidR="00E46849" w:rsidRPr="000A673A">
        <w:rPr>
          <w:rFonts w:cstheme="minorHAnsi"/>
        </w:rPr>
        <w:t>hastalık</w:t>
      </w:r>
      <w:proofErr w:type="spellEnd"/>
      <w:r w:rsidR="00E46849" w:rsidRPr="000A673A">
        <w:rPr>
          <w:rFonts w:cstheme="minorHAnsi"/>
        </w:rPr>
        <w:t xml:space="preserve">’ </w:t>
      </w:r>
      <w:proofErr w:type="spellStart"/>
      <w:r w:rsidR="00E46849" w:rsidRPr="000A673A">
        <w:rPr>
          <w:rFonts w:cstheme="minorHAnsi"/>
        </w:rPr>
        <w:t>kavramıyla</w:t>
      </w:r>
      <w:proofErr w:type="spellEnd"/>
      <w:r w:rsidR="00E46849" w:rsidRPr="000A673A">
        <w:rPr>
          <w:rFonts w:cstheme="minorHAnsi"/>
        </w:rPr>
        <w:t xml:space="preserve"> </w:t>
      </w:r>
      <w:proofErr w:type="spellStart"/>
      <w:r w:rsidR="00E46849" w:rsidRPr="000A673A">
        <w:rPr>
          <w:rFonts w:cstheme="minorHAnsi"/>
        </w:rPr>
        <w:t>ilişkilendirilerek</w:t>
      </w:r>
      <w:proofErr w:type="spellEnd"/>
      <w:r w:rsidR="00E46849" w:rsidRPr="000A673A">
        <w:rPr>
          <w:rFonts w:cstheme="minorHAnsi"/>
        </w:rPr>
        <w:t xml:space="preserve"> </w:t>
      </w:r>
      <w:proofErr w:type="spellStart"/>
      <w:r w:rsidR="00E46849" w:rsidRPr="000A673A">
        <w:rPr>
          <w:rFonts w:cstheme="minorHAnsi"/>
        </w:rPr>
        <w:t>kullanılmaktadır</w:t>
      </w:r>
      <w:proofErr w:type="spellEnd"/>
      <w:r w:rsidR="00E46849" w:rsidRPr="000A673A">
        <w:rPr>
          <w:rFonts w:cstheme="minorHAnsi"/>
        </w:rPr>
        <w:t xml:space="preserve">. </w:t>
      </w:r>
      <w:proofErr w:type="spellStart"/>
      <w:r w:rsidR="009D440F" w:rsidRPr="000A673A">
        <w:rPr>
          <w:rFonts w:cstheme="minorHAnsi"/>
        </w:rPr>
        <w:t>Ö</w:t>
      </w:r>
      <w:r w:rsidR="00E46849" w:rsidRPr="000A673A">
        <w:rPr>
          <w:rFonts w:cstheme="minorHAnsi"/>
        </w:rPr>
        <w:t>zellikle</w:t>
      </w:r>
      <w:proofErr w:type="spellEnd"/>
      <w:r w:rsidR="00E46849" w:rsidRPr="000A673A">
        <w:rPr>
          <w:rFonts w:cstheme="minorHAnsi"/>
        </w:rPr>
        <w:t xml:space="preserve"> Din </w:t>
      </w:r>
      <w:proofErr w:type="spellStart"/>
      <w:r w:rsidR="00E46849" w:rsidRPr="000A673A">
        <w:rPr>
          <w:rFonts w:cstheme="minorHAnsi"/>
        </w:rPr>
        <w:t>Kültürü</w:t>
      </w:r>
      <w:proofErr w:type="spellEnd"/>
      <w:r w:rsidR="00E46849" w:rsidRPr="000A673A">
        <w:rPr>
          <w:rFonts w:cstheme="minorHAnsi"/>
        </w:rPr>
        <w:t xml:space="preserve"> </w:t>
      </w:r>
      <w:proofErr w:type="spellStart"/>
      <w:r w:rsidR="00E46849" w:rsidRPr="000A673A">
        <w:rPr>
          <w:rFonts w:cstheme="minorHAnsi"/>
        </w:rPr>
        <w:t>ve</w:t>
      </w:r>
      <w:proofErr w:type="spellEnd"/>
      <w:r w:rsidR="00E46849" w:rsidRPr="000A673A">
        <w:rPr>
          <w:rFonts w:cstheme="minorHAnsi"/>
        </w:rPr>
        <w:t xml:space="preserve"> </w:t>
      </w:r>
      <w:proofErr w:type="spellStart"/>
      <w:r w:rsidR="00E46849" w:rsidRPr="000A673A">
        <w:rPr>
          <w:rFonts w:cstheme="minorHAnsi"/>
        </w:rPr>
        <w:t>Ahlak</w:t>
      </w:r>
      <w:proofErr w:type="spellEnd"/>
      <w:r w:rsidR="00E46849" w:rsidRPr="000A673A">
        <w:rPr>
          <w:rFonts w:cstheme="minorHAnsi"/>
        </w:rPr>
        <w:t xml:space="preserve"> </w:t>
      </w:r>
      <w:proofErr w:type="spellStart"/>
      <w:r w:rsidR="00E46849" w:rsidRPr="000A673A">
        <w:rPr>
          <w:rFonts w:cstheme="minorHAnsi"/>
        </w:rPr>
        <w:t>Bilgisi</w:t>
      </w:r>
      <w:proofErr w:type="spellEnd"/>
      <w:r w:rsidR="00E46849" w:rsidRPr="000A673A">
        <w:rPr>
          <w:rFonts w:cstheme="minorHAnsi"/>
        </w:rPr>
        <w:t xml:space="preserve"> </w:t>
      </w:r>
      <w:proofErr w:type="spellStart"/>
      <w:r w:rsidR="00E46849" w:rsidRPr="000A673A">
        <w:rPr>
          <w:rFonts w:cstheme="minorHAnsi"/>
        </w:rPr>
        <w:t>kitaplarında</w:t>
      </w:r>
      <w:proofErr w:type="spellEnd"/>
      <w:r w:rsidR="00E46849" w:rsidRPr="000A673A">
        <w:rPr>
          <w:rFonts w:cstheme="minorHAnsi"/>
        </w:rPr>
        <w:t xml:space="preserve"> </w:t>
      </w:r>
      <w:proofErr w:type="spellStart"/>
      <w:r w:rsidR="00E46849" w:rsidRPr="000A673A">
        <w:rPr>
          <w:rFonts w:cstheme="minorHAnsi"/>
        </w:rPr>
        <w:t>engelli</w:t>
      </w:r>
      <w:proofErr w:type="spellEnd"/>
      <w:r w:rsidR="00E46849" w:rsidRPr="000A673A">
        <w:rPr>
          <w:rFonts w:cstheme="minorHAnsi"/>
        </w:rPr>
        <w:t xml:space="preserve"> </w:t>
      </w:r>
      <w:proofErr w:type="spellStart"/>
      <w:r w:rsidR="00E46849" w:rsidRPr="000A673A">
        <w:rPr>
          <w:rFonts w:cstheme="minorHAnsi"/>
        </w:rPr>
        <w:t>bireyler</w:t>
      </w:r>
      <w:proofErr w:type="spellEnd"/>
      <w:r w:rsidR="00E46849" w:rsidRPr="000A673A">
        <w:rPr>
          <w:rFonts w:cstheme="minorHAnsi"/>
        </w:rPr>
        <w:t xml:space="preserve"> </w:t>
      </w:r>
      <w:proofErr w:type="spellStart"/>
      <w:r w:rsidR="00E46849" w:rsidRPr="000A673A">
        <w:rPr>
          <w:rFonts w:cstheme="minorHAnsi"/>
        </w:rPr>
        <w:t>yardıma</w:t>
      </w:r>
      <w:proofErr w:type="spellEnd"/>
      <w:r w:rsidR="00E46849" w:rsidRPr="000A673A">
        <w:rPr>
          <w:rFonts w:cstheme="minorHAnsi"/>
        </w:rPr>
        <w:t xml:space="preserve"> </w:t>
      </w:r>
      <w:proofErr w:type="spellStart"/>
      <w:r w:rsidR="00E46849" w:rsidRPr="000A673A">
        <w:rPr>
          <w:rFonts w:cstheme="minorHAnsi"/>
        </w:rPr>
        <w:t>muhtaç</w:t>
      </w:r>
      <w:proofErr w:type="spellEnd"/>
      <w:r w:rsidR="00E46849" w:rsidRPr="000A673A">
        <w:rPr>
          <w:rFonts w:cstheme="minorHAnsi"/>
        </w:rPr>
        <w:t xml:space="preserve"> </w:t>
      </w:r>
      <w:proofErr w:type="spellStart"/>
      <w:r w:rsidR="00E46849" w:rsidRPr="000A673A">
        <w:rPr>
          <w:rFonts w:cstheme="minorHAnsi"/>
        </w:rPr>
        <w:t>toplumsal</w:t>
      </w:r>
      <w:proofErr w:type="spellEnd"/>
      <w:r w:rsidR="00E46849" w:rsidRPr="000A673A">
        <w:rPr>
          <w:rFonts w:cstheme="minorHAnsi"/>
        </w:rPr>
        <w:t xml:space="preserve"> </w:t>
      </w:r>
      <w:proofErr w:type="spellStart"/>
      <w:r w:rsidR="00E46849" w:rsidRPr="000A673A">
        <w:rPr>
          <w:rFonts w:cstheme="minorHAnsi"/>
        </w:rPr>
        <w:t>grup</w:t>
      </w:r>
      <w:proofErr w:type="spellEnd"/>
      <w:r w:rsidR="00E46849" w:rsidRPr="000A673A">
        <w:rPr>
          <w:rFonts w:cstheme="minorHAnsi"/>
        </w:rPr>
        <w:t xml:space="preserve"> </w:t>
      </w:r>
      <w:proofErr w:type="spellStart"/>
      <w:r w:rsidR="00E46849" w:rsidRPr="000A673A">
        <w:rPr>
          <w:rFonts w:cstheme="minorHAnsi"/>
        </w:rPr>
        <w:t>olarak</w:t>
      </w:r>
      <w:proofErr w:type="spellEnd"/>
      <w:r w:rsidR="00E46849" w:rsidRPr="000A673A">
        <w:rPr>
          <w:rFonts w:cstheme="minorHAnsi"/>
        </w:rPr>
        <w:t xml:space="preserve"> </w:t>
      </w:r>
      <w:proofErr w:type="spellStart"/>
      <w:r w:rsidR="00E46849" w:rsidRPr="000A673A">
        <w:rPr>
          <w:rFonts w:cstheme="minorHAnsi"/>
        </w:rPr>
        <w:t>gö</w:t>
      </w:r>
      <w:r w:rsidR="00BD274B" w:rsidRPr="000A673A">
        <w:rPr>
          <w:rFonts w:cstheme="minorHAnsi"/>
        </w:rPr>
        <w:t>sterilmekte</w:t>
      </w:r>
      <w:proofErr w:type="spellEnd"/>
      <w:r w:rsidR="00E46849" w:rsidRPr="000A673A">
        <w:rPr>
          <w:rFonts w:cstheme="minorHAnsi"/>
        </w:rPr>
        <w:t xml:space="preserve">, “hasta, </w:t>
      </w:r>
      <w:proofErr w:type="spellStart"/>
      <w:r w:rsidR="00E46849" w:rsidRPr="000A673A">
        <w:rPr>
          <w:rFonts w:cstheme="minorHAnsi"/>
        </w:rPr>
        <w:t>yaşlı</w:t>
      </w:r>
      <w:proofErr w:type="spellEnd"/>
      <w:r w:rsidR="00E46849" w:rsidRPr="000A673A">
        <w:rPr>
          <w:rFonts w:cstheme="minorHAnsi"/>
        </w:rPr>
        <w:t xml:space="preserve">, </w:t>
      </w:r>
      <w:proofErr w:type="spellStart"/>
      <w:r w:rsidR="00E46849" w:rsidRPr="000A673A">
        <w:rPr>
          <w:rFonts w:cstheme="minorHAnsi"/>
        </w:rPr>
        <w:t>güçsüz</w:t>
      </w:r>
      <w:proofErr w:type="spellEnd"/>
      <w:r w:rsidR="00E46849" w:rsidRPr="000A673A">
        <w:rPr>
          <w:rFonts w:cstheme="minorHAnsi"/>
        </w:rPr>
        <w:t xml:space="preserve">, </w:t>
      </w:r>
      <w:proofErr w:type="spellStart"/>
      <w:r w:rsidR="00E46849" w:rsidRPr="000A673A">
        <w:rPr>
          <w:rFonts w:cstheme="minorHAnsi"/>
        </w:rPr>
        <w:t>yoksul</w:t>
      </w:r>
      <w:proofErr w:type="spellEnd"/>
      <w:r w:rsidR="00E46849" w:rsidRPr="000A673A">
        <w:rPr>
          <w:rFonts w:cstheme="minorHAnsi"/>
        </w:rPr>
        <w:t xml:space="preserve">, </w:t>
      </w:r>
      <w:proofErr w:type="spellStart"/>
      <w:r w:rsidR="00E46849" w:rsidRPr="000A673A">
        <w:rPr>
          <w:rFonts w:cstheme="minorHAnsi"/>
        </w:rPr>
        <w:t>düşkün</w:t>
      </w:r>
      <w:proofErr w:type="spellEnd"/>
      <w:r w:rsidR="00E46849" w:rsidRPr="000A673A">
        <w:rPr>
          <w:rFonts w:cstheme="minorHAnsi"/>
        </w:rPr>
        <w:t xml:space="preserve">, </w:t>
      </w:r>
      <w:proofErr w:type="spellStart"/>
      <w:r w:rsidR="00E46849" w:rsidRPr="000A673A">
        <w:rPr>
          <w:rFonts w:cstheme="minorHAnsi"/>
        </w:rPr>
        <w:t>yetim</w:t>
      </w:r>
      <w:proofErr w:type="spellEnd"/>
      <w:r w:rsidR="00E46849" w:rsidRPr="000A673A">
        <w:rPr>
          <w:rFonts w:cstheme="minorHAnsi"/>
        </w:rPr>
        <w:t xml:space="preserve">” </w:t>
      </w:r>
      <w:proofErr w:type="spellStart"/>
      <w:r w:rsidR="00E46849" w:rsidRPr="000A673A">
        <w:rPr>
          <w:rFonts w:cstheme="minorHAnsi"/>
        </w:rPr>
        <w:t>gibi</w:t>
      </w:r>
      <w:proofErr w:type="spellEnd"/>
      <w:r w:rsidR="00E46849" w:rsidRPr="000A673A">
        <w:rPr>
          <w:rFonts w:cstheme="minorHAnsi"/>
        </w:rPr>
        <w:t xml:space="preserve"> </w:t>
      </w:r>
      <w:proofErr w:type="spellStart"/>
      <w:r w:rsidR="00E46849" w:rsidRPr="000A673A">
        <w:rPr>
          <w:rFonts w:cstheme="minorHAnsi"/>
        </w:rPr>
        <w:t>kavramlarla</w:t>
      </w:r>
      <w:proofErr w:type="spellEnd"/>
      <w:r w:rsidR="00BD274B" w:rsidRPr="000A673A">
        <w:rPr>
          <w:rFonts w:cstheme="minorHAnsi"/>
        </w:rPr>
        <w:t xml:space="preserve"> </w:t>
      </w:r>
      <w:proofErr w:type="spellStart"/>
      <w:r w:rsidR="00A1798B">
        <w:rPr>
          <w:rFonts w:cstheme="minorHAnsi"/>
        </w:rPr>
        <w:t>birlikte</w:t>
      </w:r>
      <w:proofErr w:type="spellEnd"/>
      <w:r w:rsidR="00A1798B">
        <w:rPr>
          <w:rFonts w:cstheme="minorHAnsi"/>
        </w:rPr>
        <w:t xml:space="preserve"> </w:t>
      </w:r>
      <w:proofErr w:type="spellStart"/>
      <w:r w:rsidR="00BD274B" w:rsidRPr="000A673A">
        <w:rPr>
          <w:rFonts w:cstheme="minorHAnsi"/>
        </w:rPr>
        <w:t>anılmaktadır</w:t>
      </w:r>
      <w:proofErr w:type="spellEnd"/>
      <w:r w:rsidR="00BD274B" w:rsidRPr="000A673A">
        <w:rPr>
          <w:rFonts w:cstheme="minorHAnsi"/>
        </w:rPr>
        <w:t xml:space="preserve">. </w:t>
      </w:r>
      <w:proofErr w:type="spellStart"/>
      <w:r w:rsidR="00E46849" w:rsidRPr="000A673A">
        <w:rPr>
          <w:rFonts w:cstheme="minorHAnsi"/>
        </w:rPr>
        <w:t>Eşitlik</w:t>
      </w:r>
      <w:proofErr w:type="spellEnd"/>
      <w:r w:rsidR="00E46849" w:rsidRPr="000A673A">
        <w:rPr>
          <w:rFonts w:cstheme="minorHAnsi"/>
        </w:rPr>
        <w:t xml:space="preserve"> </w:t>
      </w:r>
      <w:proofErr w:type="spellStart"/>
      <w:r w:rsidR="00E46849" w:rsidRPr="000A673A">
        <w:rPr>
          <w:rFonts w:cstheme="minorHAnsi"/>
        </w:rPr>
        <w:t>kavramının</w:t>
      </w:r>
      <w:proofErr w:type="spellEnd"/>
      <w:r w:rsidR="00E46849" w:rsidRPr="000A673A">
        <w:rPr>
          <w:rFonts w:cstheme="minorHAnsi"/>
        </w:rPr>
        <w:t xml:space="preserve"> </w:t>
      </w:r>
      <w:proofErr w:type="spellStart"/>
      <w:r w:rsidR="00E46849" w:rsidRPr="000A673A">
        <w:rPr>
          <w:rFonts w:cstheme="minorHAnsi"/>
        </w:rPr>
        <w:t>engellilik</w:t>
      </w:r>
      <w:proofErr w:type="spellEnd"/>
      <w:r w:rsidR="00E46849" w:rsidRPr="000A673A">
        <w:rPr>
          <w:rFonts w:cstheme="minorHAnsi"/>
        </w:rPr>
        <w:t xml:space="preserve"> </w:t>
      </w:r>
      <w:proofErr w:type="spellStart"/>
      <w:r w:rsidR="00E46849" w:rsidRPr="000A673A">
        <w:rPr>
          <w:rFonts w:cstheme="minorHAnsi"/>
        </w:rPr>
        <w:t>bağlamında</w:t>
      </w:r>
      <w:proofErr w:type="spellEnd"/>
      <w:r w:rsidR="00E46849" w:rsidRPr="000A673A">
        <w:rPr>
          <w:rFonts w:cstheme="minorHAnsi"/>
        </w:rPr>
        <w:t xml:space="preserve"> </w:t>
      </w:r>
      <w:proofErr w:type="spellStart"/>
      <w:r w:rsidR="00E46849" w:rsidRPr="000A673A">
        <w:rPr>
          <w:rFonts w:cstheme="minorHAnsi"/>
        </w:rPr>
        <w:t>kullanımına</w:t>
      </w:r>
      <w:proofErr w:type="spellEnd"/>
      <w:r w:rsidR="00E46849" w:rsidRPr="000A673A">
        <w:rPr>
          <w:rFonts w:cstheme="minorHAnsi"/>
        </w:rPr>
        <w:t xml:space="preserve"> </w:t>
      </w:r>
      <w:proofErr w:type="spellStart"/>
      <w:r w:rsidR="00E46849" w:rsidRPr="000A673A">
        <w:rPr>
          <w:rFonts w:cstheme="minorHAnsi"/>
        </w:rPr>
        <w:t>rastlanmamıştır</w:t>
      </w:r>
      <w:proofErr w:type="spellEnd"/>
      <w:r w:rsidR="00E46849" w:rsidRPr="000A673A">
        <w:rPr>
          <w:rFonts w:cstheme="minorHAnsi"/>
        </w:rPr>
        <w:t xml:space="preserve">. </w:t>
      </w:r>
      <w:proofErr w:type="spellStart"/>
      <w:r w:rsidR="00E46849" w:rsidRPr="000A673A">
        <w:rPr>
          <w:rFonts w:cstheme="minorHAnsi"/>
        </w:rPr>
        <w:t>Kitaplarda</w:t>
      </w:r>
      <w:proofErr w:type="spellEnd"/>
      <w:r w:rsidR="00E46849" w:rsidRPr="000A673A">
        <w:rPr>
          <w:rFonts w:cstheme="minorHAnsi"/>
        </w:rPr>
        <w:t xml:space="preserve"> </w:t>
      </w:r>
      <w:proofErr w:type="spellStart"/>
      <w:r w:rsidR="00E46849" w:rsidRPr="000A673A">
        <w:rPr>
          <w:rFonts w:cstheme="minorHAnsi"/>
        </w:rPr>
        <w:t>sıklıkla</w:t>
      </w:r>
      <w:proofErr w:type="spellEnd"/>
      <w:r w:rsidR="00E46849" w:rsidRPr="000A673A">
        <w:rPr>
          <w:rFonts w:cstheme="minorHAnsi"/>
        </w:rPr>
        <w:t xml:space="preserve"> ‘</w:t>
      </w:r>
      <w:proofErr w:type="spellStart"/>
      <w:r w:rsidR="00E46849" w:rsidRPr="000A673A">
        <w:rPr>
          <w:rFonts w:cstheme="minorHAnsi"/>
        </w:rPr>
        <w:t>sağlıklı</w:t>
      </w:r>
      <w:proofErr w:type="spellEnd"/>
      <w:r w:rsidR="00E46849" w:rsidRPr="000A673A">
        <w:rPr>
          <w:rFonts w:cstheme="minorHAnsi"/>
        </w:rPr>
        <w:t xml:space="preserve"> </w:t>
      </w:r>
      <w:proofErr w:type="spellStart"/>
      <w:r w:rsidR="00E46849" w:rsidRPr="000A673A">
        <w:rPr>
          <w:rFonts w:cstheme="minorHAnsi"/>
        </w:rPr>
        <w:t>olmayan</w:t>
      </w:r>
      <w:proofErr w:type="spellEnd"/>
      <w:r w:rsidR="00E46849" w:rsidRPr="000A673A">
        <w:rPr>
          <w:rFonts w:cstheme="minorHAnsi"/>
        </w:rPr>
        <w:t xml:space="preserve"> </w:t>
      </w:r>
      <w:proofErr w:type="spellStart"/>
      <w:r w:rsidR="00E46849" w:rsidRPr="000A673A">
        <w:rPr>
          <w:rFonts w:cstheme="minorHAnsi"/>
        </w:rPr>
        <w:t>bireyler</w:t>
      </w:r>
      <w:proofErr w:type="spellEnd"/>
      <w:r w:rsidR="00E46849" w:rsidRPr="000A673A">
        <w:rPr>
          <w:rFonts w:cstheme="minorHAnsi"/>
        </w:rPr>
        <w:t>’</w:t>
      </w:r>
      <w:r w:rsidR="00A1798B">
        <w:rPr>
          <w:rFonts w:cstheme="minorHAnsi"/>
        </w:rPr>
        <w:t xml:space="preserve"> </w:t>
      </w:r>
      <w:proofErr w:type="spellStart"/>
      <w:r w:rsidR="00A1798B">
        <w:rPr>
          <w:rFonts w:cstheme="minorHAnsi"/>
        </w:rPr>
        <w:t>olarak</w:t>
      </w:r>
      <w:proofErr w:type="spellEnd"/>
      <w:r w:rsidR="00A1798B">
        <w:rPr>
          <w:rFonts w:cstheme="minorHAnsi"/>
        </w:rPr>
        <w:t xml:space="preserve"> </w:t>
      </w:r>
      <w:proofErr w:type="spellStart"/>
      <w:r w:rsidR="00A1798B">
        <w:rPr>
          <w:rFonts w:cstheme="minorHAnsi"/>
        </w:rPr>
        <w:t>resmedilen</w:t>
      </w:r>
      <w:proofErr w:type="spellEnd"/>
      <w:r w:rsidR="00A1798B">
        <w:rPr>
          <w:rFonts w:cstheme="minorHAnsi"/>
        </w:rPr>
        <w:t xml:space="preserve"> </w:t>
      </w:r>
      <w:proofErr w:type="spellStart"/>
      <w:r w:rsidR="00A1798B">
        <w:rPr>
          <w:rFonts w:cstheme="minorHAnsi"/>
        </w:rPr>
        <w:t>engelliler</w:t>
      </w:r>
      <w:proofErr w:type="spellEnd"/>
      <w:r w:rsidR="00E46849" w:rsidRPr="000A673A">
        <w:rPr>
          <w:rFonts w:cstheme="minorHAnsi"/>
        </w:rPr>
        <w:t xml:space="preserve"> </w:t>
      </w:r>
      <w:proofErr w:type="spellStart"/>
      <w:r w:rsidR="00E46849" w:rsidRPr="000A673A">
        <w:rPr>
          <w:rFonts w:cstheme="minorHAnsi"/>
        </w:rPr>
        <w:t>bu</w:t>
      </w:r>
      <w:proofErr w:type="spellEnd"/>
      <w:r w:rsidR="00E46849" w:rsidRPr="000A673A">
        <w:rPr>
          <w:rFonts w:cstheme="minorHAnsi"/>
        </w:rPr>
        <w:t xml:space="preserve"> </w:t>
      </w:r>
      <w:proofErr w:type="spellStart"/>
      <w:r w:rsidR="00E46849" w:rsidRPr="000A673A">
        <w:rPr>
          <w:rFonts w:cstheme="minorHAnsi"/>
        </w:rPr>
        <w:t>çerçevede</w:t>
      </w:r>
      <w:proofErr w:type="spellEnd"/>
      <w:r w:rsidR="00E46849" w:rsidRPr="000A673A">
        <w:rPr>
          <w:rFonts w:cstheme="minorHAnsi"/>
        </w:rPr>
        <w:t xml:space="preserve"> </w:t>
      </w:r>
      <w:proofErr w:type="spellStart"/>
      <w:r w:rsidR="00E46849" w:rsidRPr="000A673A">
        <w:rPr>
          <w:rFonts w:cstheme="minorHAnsi"/>
        </w:rPr>
        <w:t>görev</w:t>
      </w:r>
      <w:proofErr w:type="spellEnd"/>
      <w:r w:rsidR="00E46849" w:rsidRPr="000A673A">
        <w:rPr>
          <w:rFonts w:cstheme="minorHAnsi"/>
        </w:rPr>
        <w:t xml:space="preserve"> </w:t>
      </w:r>
      <w:proofErr w:type="spellStart"/>
      <w:r w:rsidR="00E46849" w:rsidRPr="000A673A">
        <w:rPr>
          <w:rFonts w:cstheme="minorHAnsi"/>
        </w:rPr>
        <w:t>ve</w:t>
      </w:r>
      <w:proofErr w:type="spellEnd"/>
      <w:r w:rsidR="00E46849" w:rsidRPr="000A673A">
        <w:rPr>
          <w:rFonts w:cstheme="minorHAnsi"/>
        </w:rPr>
        <w:t xml:space="preserve"> </w:t>
      </w:r>
      <w:proofErr w:type="spellStart"/>
      <w:r w:rsidR="00E46849" w:rsidRPr="000A673A">
        <w:rPr>
          <w:rFonts w:cstheme="minorHAnsi"/>
        </w:rPr>
        <w:t>sorumluluklarını</w:t>
      </w:r>
      <w:proofErr w:type="spellEnd"/>
      <w:r w:rsidR="00E46849" w:rsidRPr="000A673A">
        <w:rPr>
          <w:rFonts w:cstheme="minorHAnsi"/>
        </w:rPr>
        <w:t xml:space="preserve"> tam </w:t>
      </w:r>
      <w:proofErr w:type="spellStart"/>
      <w:r w:rsidR="00E46849" w:rsidRPr="000A673A">
        <w:rPr>
          <w:rFonts w:cstheme="minorHAnsi"/>
        </w:rPr>
        <w:t>olarak</w:t>
      </w:r>
      <w:proofErr w:type="spellEnd"/>
      <w:r w:rsidR="00E46849" w:rsidRPr="000A673A">
        <w:rPr>
          <w:rFonts w:cstheme="minorHAnsi"/>
        </w:rPr>
        <w:t xml:space="preserve"> </w:t>
      </w:r>
      <w:proofErr w:type="spellStart"/>
      <w:r w:rsidR="00E46849" w:rsidRPr="000A673A">
        <w:rPr>
          <w:rFonts w:cstheme="minorHAnsi"/>
        </w:rPr>
        <w:t>yerine</w:t>
      </w:r>
      <w:proofErr w:type="spellEnd"/>
      <w:r w:rsidR="00E46849" w:rsidRPr="000A673A">
        <w:rPr>
          <w:rFonts w:cstheme="minorHAnsi"/>
        </w:rPr>
        <w:t xml:space="preserve"> </w:t>
      </w:r>
      <w:proofErr w:type="spellStart"/>
      <w:r w:rsidR="00E46849" w:rsidRPr="000A673A">
        <w:rPr>
          <w:rFonts w:cstheme="minorHAnsi"/>
        </w:rPr>
        <w:t>getiremeyen</w:t>
      </w:r>
      <w:proofErr w:type="spellEnd"/>
      <w:r w:rsidR="00E46849" w:rsidRPr="000A673A">
        <w:rPr>
          <w:rFonts w:cstheme="minorHAnsi"/>
        </w:rPr>
        <w:t xml:space="preserve"> </w:t>
      </w:r>
      <w:proofErr w:type="spellStart"/>
      <w:r w:rsidR="00E46849" w:rsidRPr="000A673A">
        <w:rPr>
          <w:rFonts w:cstheme="minorHAnsi"/>
        </w:rPr>
        <w:t>insanlar</w:t>
      </w:r>
      <w:proofErr w:type="spellEnd"/>
      <w:r w:rsidR="00E46849" w:rsidRPr="000A673A">
        <w:rPr>
          <w:rFonts w:cstheme="minorHAnsi"/>
        </w:rPr>
        <w:t xml:space="preserve"> </w:t>
      </w:r>
      <w:proofErr w:type="spellStart"/>
      <w:r w:rsidR="00E46849" w:rsidRPr="000A673A">
        <w:rPr>
          <w:rFonts w:cstheme="minorHAnsi"/>
        </w:rPr>
        <w:t>olarak</w:t>
      </w:r>
      <w:proofErr w:type="spellEnd"/>
      <w:r w:rsidR="00E46849" w:rsidRPr="000A673A">
        <w:rPr>
          <w:rFonts w:cstheme="minorHAnsi"/>
        </w:rPr>
        <w:t xml:space="preserve"> </w:t>
      </w:r>
      <w:proofErr w:type="spellStart"/>
      <w:r w:rsidR="00A1798B">
        <w:rPr>
          <w:rFonts w:cstheme="minorHAnsi"/>
        </w:rPr>
        <w:t>resmedilmiştir</w:t>
      </w:r>
      <w:proofErr w:type="spellEnd"/>
      <w:r w:rsidR="00E709FD" w:rsidRPr="000A673A">
        <w:rPr>
          <w:rFonts w:cstheme="minorHAnsi"/>
        </w:rPr>
        <w:t>.</w:t>
      </w:r>
      <w:r w:rsidR="00E46849" w:rsidRPr="000A673A">
        <w:rPr>
          <w:rFonts w:cstheme="minorHAnsi"/>
        </w:rPr>
        <w:t xml:space="preserve"> Bu </w:t>
      </w:r>
      <w:proofErr w:type="spellStart"/>
      <w:r w:rsidR="00E46849" w:rsidRPr="000A673A">
        <w:rPr>
          <w:rFonts w:cstheme="minorHAnsi"/>
        </w:rPr>
        <w:t>tür</w:t>
      </w:r>
      <w:proofErr w:type="spellEnd"/>
      <w:r w:rsidR="00E46849" w:rsidRPr="000A673A">
        <w:rPr>
          <w:rFonts w:cstheme="minorHAnsi"/>
        </w:rPr>
        <w:t xml:space="preserve"> </w:t>
      </w:r>
      <w:proofErr w:type="spellStart"/>
      <w:r w:rsidR="00E46849" w:rsidRPr="000A673A">
        <w:rPr>
          <w:rFonts w:cstheme="minorHAnsi"/>
        </w:rPr>
        <w:t>ifadeler</w:t>
      </w:r>
      <w:proofErr w:type="spellEnd"/>
      <w:r w:rsidR="00E46849" w:rsidRPr="000A673A">
        <w:rPr>
          <w:rFonts w:cstheme="minorHAnsi"/>
        </w:rPr>
        <w:t xml:space="preserve">, </w:t>
      </w:r>
      <w:proofErr w:type="spellStart"/>
      <w:r w:rsidR="00E46849" w:rsidRPr="000A673A">
        <w:rPr>
          <w:rFonts w:cstheme="minorHAnsi"/>
        </w:rPr>
        <w:t>engellilerin</w:t>
      </w:r>
      <w:proofErr w:type="spellEnd"/>
      <w:r w:rsidR="00E46849" w:rsidRPr="000A673A">
        <w:rPr>
          <w:rFonts w:cstheme="minorHAnsi"/>
        </w:rPr>
        <w:t xml:space="preserve"> </w:t>
      </w:r>
      <w:proofErr w:type="spellStart"/>
      <w:r w:rsidR="00E46849" w:rsidRPr="000A673A">
        <w:rPr>
          <w:rFonts w:cstheme="minorHAnsi"/>
        </w:rPr>
        <w:t>Cumhuriyetin</w:t>
      </w:r>
      <w:proofErr w:type="spellEnd"/>
      <w:r w:rsidR="00E46849" w:rsidRPr="000A673A">
        <w:rPr>
          <w:rFonts w:cstheme="minorHAnsi"/>
        </w:rPr>
        <w:t xml:space="preserve"> </w:t>
      </w:r>
      <w:proofErr w:type="spellStart"/>
      <w:r w:rsidR="00E46849" w:rsidRPr="000A673A">
        <w:rPr>
          <w:rFonts w:cstheme="minorHAnsi"/>
        </w:rPr>
        <w:t>eşit</w:t>
      </w:r>
      <w:proofErr w:type="spellEnd"/>
      <w:r w:rsidR="00E46849" w:rsidRPr="000A673A">
        <w:rPr>
          <w:rFonts w:cstheme="minorHAnsi"/>
        </w:rPr>
        <w:t xml:space="preserve"> </w:t>
      </w:r>
      <w:proofErr w:type="spellStart"/>
      <w:r w:rsidR="00E46849" w:rsidRPr="000A673A">
        <w:rPr>
          <w:rFonts w:cstheme="minorHAnsi"/>
        </w:rPr>
        <w:t>yurttaşları</w:t>
      </w:r>
      <w:proofErr w:type="spellEnd"/>
      <w:r w:rsidR="00E46849" w:rsidRPr="000A673A">
        <w:rPr>
          <w:rFonts w:cstheme="minorHAnsi"/>
        </w:rPr>
        <w:t xml:space="preserve"> </w:t>
      </w:r>
      <w:proofErr w:type="spellStart"/>
      <w:r w:rsidR="00E46849" w:rsidRPr="000A673A">
        <w:rPr>
          <w:rFonts w:cstheme="minorHAnsi"/>
        </w:rPr>
        <w:t>olarak</w:t>
      </w:r>
      <w:proofErr w:type="spellEnd"/>
      <w:r w:rsidR="00E46849" w:rsidRPr="000A673A">
        <w:rPr>
          <w:rFonts w:cstheme="minorHAnsi"/>
        </w:rPr>
        <w:t xml:space="preserve"> </w:t>
      </w:r>
      <w:proofErr w:type="spellStart"/>
      <w:r w:rsidR="00E46849" w:rsidRPr="000A673A">
        <w:rPr>
          <w:rFonts w:cstheme="minorHAnsi"/>
        </w:rPr>
        <w:t>algılanmamalarını</w:t>
      </w:r>
      <w:proofErr w:type="spellEnd"/>
      <w:r w:rsidR="00E46849" w:rsidRPr="000A673A">
        <w:rPr>
          <w:rFonts w:cstheme="minorHAnsi"/>
        </w:rPr>
        <w:t xml:space="preserve"> </w:t>
      </w:r>
      <w:proofErr w:type="spellStart"/>
      <w:r w:rsidR="00E46849" w:rsidRPr="000A673A">
        <w:rPr>
          <w:rFonts w:cstheme="minorHAnsi"/>
        </w:rPr>
        <w:t>besleyecek</w:t>
      </w:r>
      <w:proofErr w:type="spellEnd"/>
      <w:r w:rsidR="00E46849" w:rsidRPr="000A673A">
        <w:rPr>
          <w:rFonts w:cstheme="minorHAnsi"/>
        </w:rPr>
        <w:t xml:space="preserve"> </w:t>
      </w:r>
      <w:proofErr w:type="spellStart"/>
      <w:r w:rsidR="00E46849" w:rsidRPr="000A673A">
        <w:rPr>
          <w:rFonts w:cstheme="minorHAnsi"/>
        </w:rPr>
        <w:t>niteliktedir</w:t>
      </w:r>
      <w:proofErr w:type="spellEnd"/>
      <w:r w:rsidR="00E46849" w:rsidRPr="000A673A">
        <w:rPr>
          <w:rFonts w:cstheme="minorHAnsi"/>
        </w:rPr>
        <w:t>.</w:t>
      </w:r>
      <w:r w:rsidR="003F0A9B">
        <w:rPr>
          <w:rFonts w:cstheme="minorHAnsi"/>
        </w:rPr>
        <w:t xml:space="preserve"> </w:t>
      </w:r>
      <w:r w:rsidR="009E6092" w:rsidRPr="000A673A">
        <w:rPr>
          <w:rStyle w:val="Kpr"/>
          <w:rFonts w:cstheme="minorHAnsi"/>
          <w:color w:val="auto"/>
        </w:rPr>
        <w:t>(</w:t>
      </w:r>
      <w:hyperlink r:id="rId9" w:history="1">
        <w:r w:rsidR="009E6092" w:rsidRPr="000A673A">
          <w:rPr>
            <w:rStyle w:val="Kpr"/>
            <w:rFonts w:cstheme="minorHAnsi"/>
          </w:rPr>
          <w:t>http://secbir.org/images/haber/2012/07/derskitaplarindaengellilik_rapor.pdf</w:t>
        </w:r>
      </w:hyperlink>
      <w:r w:rsidR="009E6092" w:rsidRPr="000A673A">
        <w:rPr>
          <w:rFonts w:cstheme="minorHAnsi"/>
        </w:rPr>
        <w:t>)</w:t>
      </w:r>
    </w:p>
    <w:p w:rsidR="00974BE4" w:rsidRDefault="00E709FD" w:rsidP="007A2717">
      <w:pPr>
        <w:pStyle w:val="AralkYok"/>
        <w:numPr>
          <w:ilvl w:val="0"/>
          <w:numId w:val="41"/>
        </w:numPr>
        <w:rPr>
          <w:rFonts w:cstheme="minorHAnsi"/>
          <w:lang w:val="tr-TR"/>
        </w:rPr>
      </w:pPr>
      <w:proofErr w:type="spellStart"/>
      <w:r w:rsidRPr="00E709FD">
        <w:rPr>
          <w:rFonts w:cstheme="minorHAnsi"/>
        </w:rPr>
        <w:t>Engellilerin</w:t>
      </w:r>
      <w:proofErr w:type="spellEnd"/>
      <w:r w:rsidR="003E0259" w:rsidRPr="00E709FD">
        <w:rPr>
          <w:rFonts w:cstheme="minorHAnsi"/>
        </w:rPr>
        <w:t xml:space="preserve"> </w:t>
      </w:r>
      <w:proofErr w:type="spellStart"/>
      <w:r w:rsidR="003E0259" w:rsidRPr="00E709FD">
        <w:rPr>
          <w:rFonts w:cstheme="minorHAnsi"/>
        </w:rPr>
        <w:t>istihdamı</w:t>
      </w:r>
      <w:proofErr w:type="spellEnd"/>
      <w:r>
        <w:rPr>
          <w:rFonts w:cstheme="minorHAnsi"/>
        </w:rPr>
        <w:t xml:space="preserve"> </w:t>
      </w:r>
      <w:proofErr w:type="spellStart"/>
      <w:r>
        <w:rPr>
          <w:rFonts w:cstheme="minorHAnsi"/>
        </w:rPr>
        <w:t>hakkında</w:t>
      </w:r>
      <w:proofErr w:type="spellEnd"/>
      <w:r>
        <w:rPr>
          <w:rFonts w:cstheme="minorHAnsi"/>
        </w:rPr>
        <w:t xml:space="preserve"> </w:t>
      </w:r>
      <w:proofErr w:type="spellStart"/>
      <w:r w:rsidR="003E0259" w:rsidRPr="00E709FD">
        <w:rPr>
          <w:rFonts w:cstheme="minorHAnsi"/>
        </w:rPr>
        <w:t>Çalış</w:t>
      </w:r>
      <w:r w:rsidR="00A1798B">
        <w:rPr>
          <w:rFonts w:cstheme="minorHAnsi"/>
        </w:rPr>
        <w:t>ma</w:t>
      </w:r>
      <w:proofErr w:type="spellEnd"/>
      <w:r w:rsidR="00A1798B">
        <w:rPr>
          <w:rFonts w:cstheme="minorHAnsi"/>
        </w:rPr>
        <w:t xml:space="preserve"> </w:t>
      </w:r>
      <w:proofErr w:type="spellStart"/>
      <w:r w:rsidR="00A1798B">
        <w:rPr>
          <w:rFonts w:cstheme="minorHAnsi"/>
        </w:rPr>
        <w:t>ve</w:t>
      </w:r>
      <w:proofErr w:type="spellEnd"/>
      <w:r w:rsidR="00A1798B">
        <w:rPr>
          <w:rFonts w:cstheme="minorHAnsi"/>
        </w:rPr>
        <w:t xml:space="preserve"> </w:t>
      </w:r>
      <w:proofErr w:type="spellStart"/>
      <w:r w:rsidR="00A1798B">
        <w:rPr>
          <w:rFonts w:cstheme="minorHAnsi"/>
        </w:rPr>
        <w:t>Sosyal</w:t>
      </w:r>
      <w:proofErr w:type="spellEnd"/>
      <w:r w:rsidR="00A1798B">
        <w:rPr>
          <w:rFonts w:cstheme="minorHAnsi"/>
        </w:rPr>
        <w:t xml:space="preserve"> </w:t>
      </w:r>
      <w:proofErr w:type="spellStart"/>
      <w:r w:rsidR="00A1798B">
        <w:rPr>
          <w:rFonts w:cstheme="minorHAnsi"/>
        </w:rPr>
        <w:t>Güvenlik</w:t>
      </w:r>
      <w:proofErr w:type="spellEnd"/>
      <w:r w:rsidR="00A1798B">
        <w:rPr>
          <w:rFonts w:cstheme="minorHAnsi"/>
        </w:rPr>
        <w:t xml:space="preserve"> </w:t>
      </w:r>
      <w:proofErr w:type="spellStart"/>
      <w:r w:rsidR="00A1798B">
        <w:rPr>
          <w:rFonts w:cstheme="minorHAnsi"/>
        </w:rPr>
        <w:t>Bakanlığı</w:t>
      </w:r>
      <w:r w:rsidR="003E0259" w:rsidRPr="00E709FD">
        <w:rPr>
          <w:rFonts w:cstheme="minorHAnsi"/>
        </w:rPr>
        <w:t>nın</w:t>
      </w:r>
      <w:proofErr w:type="spellEnd"/>
      <w:r w:rsidR="003E0259" w:rsidRPr="00E709FD">
        <w:rPr>
          <w:rFonts w:cstheme="minorHAnsi"/>
        </w:rPr>
        <w:t xml:space="preserve"> </w:t>
      </w:r>
      <w:proofErr w:type="spellStart"/>
      <w:r>
        <w:rPr>
          <w:rFonts w:cstheme="minorHAnsi"/>
        </w:rPr>
        <w:t>yürüttüğü</w:t>
      </w:r>
      <w:proofErr w:type="spellEnd"/>
      <w:r>
        <w:rPr>
          <w:rFonts w:cstheme="minorHAnsi"/>
        </w:rPr>
        <w:t xml:space="preserve"> </w:t>
      </w:r>
      <w:r w:rsidR="003E0259" w:rsidRPr="00E709FD">
        <w:rPr>
          <w:rFonts w:cstheme="minorHAnsi"/>
        </w:rPr>
        <w:t xml:space="preserve">AB </w:t>
      </w:r>
      <w:proofErr w:type="spellStart"/>
      <w:r>
        <w:rPr>
          <w:rFonts w:cstheme="minorHAnsi"/>
        </w:rPr>
        <w:t>destekli</w:t>
      </w:r>
      <w:proofErr w:type="spellEnd"/>
      <w:r w:rsidR="00A1798B">
        <w:rPr>
          <w:rFonts w:cstheme="minorHAnsi"/>
        </w:rPr>
        <w:t xml:space="preserve"> </w:t>
      </w:r>
      <w:r>
        <w:rPr>
          <w:rFonts w:cstheme="minorHAnsi"/>
        </w:rPr>
        <w:t>“</w:t>
      </w:r>
      <w:proofErr w:type="spellStart"/>
      <w:r w:rsidR="003E0259" w:rsidRPr="00E709FD">
        <w:rPr>
          <w:rFonts w:cstheme="minorHAnsi"/>
        </w:rPr>
        <w:t>Dezavantajlı</w:t>
      </w:r>
      <w:proofErr w:type="spellEnd"/>
      <w:r w:rsidR="003E0259" w:rsidRPr="00E709FD">
        <w:rPr>
          <w:rFonts w:cstheme="minorHAnsi"/>
        </w:rPr>
        <w:t xml:space="preserve"> </w:t>
      </w:r>
      <w:proofErr w:type="spellStart"/>
      <w:r w:rsidR="003E0259" w:rsidRPr="00E709FD">
        <w:rPr>
          <w:rFonts w:cstheme="minorHAnsi"/>
        </w:rPr>
        <w:t>Bireylerin</w:t>
      </w:r>
      <w:proofErr w:type="spellEnd"/>
      <w:r w:rsidR="003E0259" w:rsidRPr="00E709FD">
        <w:rPr>
          <w:rFonts w:cstheme="minorHAnsi"/>
        </w:rPr>
        <w:t xml:space="preserve"> </w:t>
      </w:r>
      <w:proofErr w:type="spellStart"/>
      <w:r w:rsidR="003E0259" w:rsidRPr="00E709FD">
        <w:rPr>
          <w:rFonts w:cstheme="minorHAnsi"/>
        </w:rPr>
        <w:t>ve</w:t>
      </w:r>
      <w:proofErr w:type="spellEnd"/>
      <w:r w:rsidR="003E0259" w:rsidRPr="00E709FD">
        <w:rPr>
          <w:rFonts w:cstheme="minorHAnsi"/>
        </w:rPr>
        <w:t xml:space="preserve"> </w:t>
      </w:r>
      <w:proofErr w:type="spellStart"/>
      <w:r w:rsidR="003E0259" w:rsidRPr="00E709FD">
        <w:rPr>
          <w:rFonts w:cstheme="minorHAnsi"/>
        </w:rPr>
        <w:t>Sosyal</w:t>
      </w:r>
      <w:proofErr w:type="spellEnd"/>
      <w:r w:rsidR="003E0259" w:rsidRPr="00E709FD">
        <w:rPr>
          <w:rFonts w:cstheme="minorHAnsi"/>
        </w:rPr>
        <w:t xml:space="preserve"> </w:t>
      </w:r>
      <w:proofErr w:type="spellStart"/>
      <w:r w:rsidR="003E0259" w:rsidRPr="00E709FD">
        <w:rPr>
          <w:rFonts w:cstheme="minorHAnsi"/>
        </w:rPr>
        <w:t>Entegrasyonu</w:t>
      </w:r>
      <w:proofErr w:type="spellEnd"/>
      <w:r w:rsidR="003E0259" w:rsidRPr="00E709FD">
        <w:rPr>
          <w:rFonts w:cstheme="minorHAnsi"/>
        </w:rPr>
        <w:t xml:space="preserve"> </w:t>
      </w:r>
      <w:proofErr w:type="spellStart"/>
      <w:r w:rsidR="0058288E" w:rsidRPr="00E709FD">
        <w:rPr>
          <w:rFonts w:cstheme="minorHAnsi"/>
          <w:shd w:val="clear" w:color="auto" w:fill="FFFFFF"/>
        </w:rPr>
        <w:t>ile</w:t>
      </w:r>
      <w:proofErr w:type="spellEnd"/>
      <w:r w:rsidR="0058288E" w:rsidRPr="00E709FD">
        <w:rPr>
          <w:rFonts w:cstheme="minorHAnsi"/>
          <w:shd w:val="clear" w:color="auto" w:fill="FFFFFF"/>
        </w:rPr>
        <w:t xml:space="preserve"> </w:t>
      </w:r>
      <w:proofErr w:type="spellStart"/>
      <w:r w:rsidR="0058288E" w:rsidRPr="00E709FD">
        <w:rPr>
          <w:rFonts w:cstheme="minorHAnsi"/>
          <w:shd w:val="clear" w:color="auto" w:fill="FFFFFF"/>
        </w:rPr>
        <w:t>İstihdam</w:t>
      </w:r>
      <w:proofErr w:type="spellEnd"/>
      <w:r w:rsidR="0058288E" w:rsidRPr="00E709FD">
        <w:rPr>
          <w:rFonts w:cstheme="minorHAnsi"/>
          <w:shd w:val="clear" w:color="auto" w:fill="FFFFFF"/>
        </w:rPr>
        <w:t xml:space="preserve"> </w:t>
      </w:r>
      <w:proofErr w:type="spellStart"/>
      <w:r w:rsidR="0058288E" w:rsidRPr="00E709FD">
        <w:rPr>
          <w:rFonts w:cstheme="minorHAnsi"/>
          <w:shd w:val="clear" w:color="auto" w:fill="FFFFFF"/>
        </w:rPr>
        <w:t>Edilebilirliklerinin</w:t>
      </w:r>
      <w:proofErr w:type="spellEnd"/>
      <w:r w:rsidR="0058288E" w:rsidRPr="00E709FD">
        <w:rPr>
          <w:rFonts w:cstheme="minorHAnsi"/>
          <w:shd w:val="clear" w:color="auto" w:fill="FFFFFF"/>
        </w:rPr>
        <w:t xml:space="preserve"> </w:t>
      </w:r>
      <w:proofErr w:type="spellStart"/>
      <w:r w:rsidR="0058288E" w:rsidRPr="00E709FD">
        <w:rPr>
          <w:rFonts w:cstheme="minorHAnsi"/>
          <w:shd w:val="clear" w:color="auto" w:fill="FFFFFF"/>
        </w:rPr>
        <w:t>Geliştirilmesi</w:t>
      </w:r>
      <w:proofErr w:type="spellEnd"/>
      <w:r w:rsidR="0058288E" w:rsidRPr="00E709FD">
        <w:rPr>
          <w:rFonts w:cstheme="minorHAnsi"/>
          <w:shd w:val="clear" w:color="auto" w:fill="FFFFFF"/>
        </w:rPr>
        <w:t> </w:t>
      </w:r>
      <w:proofErr w:type="spellStart"/>
      <w:proofErr w:type="gramStart"/>
      <w:r w:rsidR="0058288E" w:rsidRPr="00E709FD">
        <w:rPr>
          <w:rFonts w:cstheme="minorHAnsi"/>
        </w:rPr>
        <w:t>Projesi</w:t>
      </w:r>
      <w:r w:rsidR="00904C40">
        <w:rPr>
          <w:rFonts w:cstheme="minorHAnsi"/>
        </w:rPr>
        <w:t>”</w:t>
      </w:r>
      <w:r w:rsidR="0058288E" w:rsidRPr="00E709FD">
        <w:rPr>
          <w:rFonts w:cstheme="minorHAnsi"/>
        </w:rPr>
        <w:t>nin</w:t>
      </w:r>
      <w:proofErr w:type="spellEnd"/>
      <w:proofErr w:type="gramEnd"/>
      <w:r w:rsidR="003F0A9B">
        <w:rPr>
          <w:rFonts w:cstheme="minorHAnsi"/>
        </w:rPr>
        <w:t xml:space="preserve"> </w:t>
      </w:r>
      <w:r w:rsidR="00A1798B">
        <w:rPr>
          <w:rFonts w:cstheme="minorHAnsi"/>
        </w:rPr>
        <w:t xml:space="preserve">(DESİP) </w:t>
      </w:r>
      <w:proofErr w:type="spellStart"/>
      <w:r w:rsidR="0058288E" w:rsidRPr="00E709FD">
        <w:rPr>
          <w:rFonts w:cstheme="minorHAnsi"/>
        </w:rPr>
        <w:t>kamu</w:t>
      </w:r>
      <w:proofErr w:type="spellEnd"/>
      <w:r w:rsidR="0058288E" w:rsidRPr="00E709FD">
        <w:rPr>
          <w:rFonts w:cstheme="minorHAnsi"/>
        </w:rPr>
        <w:t xml:space="preserve"> </w:t>
      </w:r>
      <w:proofErr w:type="spellStart"/>
      <w:r w:rsidR="0058288E" w:rsidRPr="00E709FD">
        <w:rPr>
          <w:rFonts w:cstheme="minorHAnsi"/>
        </w:rPr>
        <w:t>spotunda</w:t>
      </w:r>
      <w:proofErr w:type="spellEnd"/>
      <w:r w:rsidR="0058288E" w:rsidRPr="00E709FD">
        <w:rPr>
          <w:rFonts w:cstheme="minorHAnsi"/>
        </w:rPr>
        <w:t xml:space="preserve"> </w:t>
      </w:r>
      <w:proofErr w:type="spellStart"/>
      <w:r w:rsidR="0058288E" w:rsidRPr="00E709FD">
        <w:rPr>
          <w:rFonts w:cstheme="minorHAnsi"/>
        </w:rPr>
        <w:t>görselleri</w:t>
      </w:r>
      <w:proofErr w:type="spellEnd"/>
      <w:r w:rsidR="0058288E" w:rsidRPr="00E709FD">
        <w:rPr>
          <w:rFonts w:cstheme="minorHAnsi"/>
        </w:rPr>
        <w:t xml:space="preserve"> </w:t>
      </w:r>
      <w:proofErr w:type="spellStart"/>
      <w:r w:rsidR="0058288E" w:rsidRPr="00E709FD">
        <w:rPr>
          <w:rFonts w:cstheme="minorHAnsi"/>
        </w:rPr>
        <w:t>kullanılan</w:t>
      </w:r>
      <w:proofErr w:type="spellEnd"/>
      <w:r w:rsidR="0058288E" w:rsidRPr="00E709FD">
        <w:rPr>
          <w:rFonts w:cstheme="minorHAnsi"/>
        </w:rPr>
        <w:t xml:space="preserve"> </w:t>
      </w:r>
      <w:proofErr w:type="spellStart"/>
      <w:r w:rsidR="0058288E" w:rsidRPr="00E709FD">
        <w:rPr>
          <w:rFonts w:cstheme="minorHAnsi"/>
        </w:rPr>
        <w:t>engelli</w:t>
      </w:r>
      <w:proofErr w:type="spellEnd"/>
      <w:r w:rsidR="0058288E" w:rsidRPr="00E709FD">
        <w:rPr>
          <w:rFonts w:cstheme="minorHAnsi"/>
        </w:rPr>
        <w:t xml:space="preserve"> </w:t>
      </w:r>
      <w:proofErr w:type="spellStart"/>
      <w:r w:rsidR="0058288E" w:rsidRPr="00E709FD">
        <w:rPr>
          <w:rFonts w:cstheme="minorHAnsi"/>
        </w:rPr>
        <w:t>bireylerden</w:t>
      </w:r>
      <w:proofErr w:type="spellEnd"/>
      <w:r w:rsidR="0058288E" w:rsidRPr="00E709FD">
        <w:rPr>
          <w:rFonts w:cstheme="minorHAnsi"/>
        </w:rPr>
        <w:t xml:space="preserve"> </w:t>
      </w:r>
      <w:proofErr w:type="spellStart"/>
      <w:r w:rsidR="0058288E" w:rsidRPr="00E709FD">
        <w:rPr>
          <w:rFonts w:cstheme="minorHAnsi"/>
        </w:rPr>
        <w:t>izin</w:t>
      </w:r>
      <w:proofErr w:type="spellEnd"/>
      <w:r w:rsidR="0058288E" w:rsidRPr="00E709FD">
        <w:rPr>
          <w:rFonts w:cstheme="minorHAnsi"/>
        </w:rPr>
        <w:t xml:space="preserve"> </w:t>
      </w:r>
      <w:proofErr w:type="spellStart"/>
      <w:r w:rsidR="0058288E" w:rsidRPr="00E709FD">
        <w:rPr>
          <w:rFonts w:cstheme="minorHAnsi"/>
        </w:rPr>
        <w:t>alınmadığı</w:t>
      </w:r>
      <w:proofErr w:type="spellEnd"/>
      <w:r w:rsidR="0058288E" w:rsidRPr="00E709FD">
        <w:rPr>
          <w:rFonts w:cstheme="minorHAnsi"/>
        </w:rPr>
        <w:t xml:space="preserve"> </w:t>
      </w:r>
      <w:proofErr w:type="spellStart"/>
      <w:r w:rsidR="0058288E" w:rsidRPr="00E709FD">
        <w:rPr>
          <w:rFonts w:cstheme="minorHAnsi"/>
        </w:rPr>
        <w:t>tespit</w:t>
      </w:r>
      <w:proofErr w:type="spellEnd"/>
      <w:r w:rsidR="00A1798B">
        <w:rPr>
          <w:rFonts w:cstheme="minorHAnsi"/>
        </w:rPr>
        <w:t xml:space="preserve"> </w:t>
      </w:r>
      <w:proofErr w:type="spellStart"/>
      <w:r w:rsidR="0058288E" w:rsidRPr="00E709FD">
        <w:rPr>
          <w:rFonts w:cstheme="minorHAnsi"/>
        </w:rPr>
        <w:t>edilmiştir</w:t>
      </w:r>
      <w:proofErr w:type="spellEnd"/>
      <w:r w:rsidR="0058288E" w:rsidRPr="00E709FD">
        <w:rPr>
          <w:rFonts w:cstheme="minorHAnsi"/>
        </w:rPr>
        <w:t xml:space="preserve">. </w:t>
      </w:r>
      <w:proofErr w:type="spellStart"/>
      <w:r>
        <w:rPr>
          <w:rFonts w:cstheme="minorHAnsi"/>
        </w:rPr>
        <w:t>Engelliler</w:t>
      </w:r>
      <w:proofErr w:type="spellEnd"/>
      <w:r w:rsidR="00D348C1" w:rsidRPr="00E709FD">
        <w:rPr>
          <w:rFonts w:cstheme="minorHAnsi"/>
        </w:rPr>
        <w:t xml:space="preserve"> </w:t>
      </w:r>
      <w:proofErr w:type="spellStart"/>
      <w:r w:rsidR="00D348C1" w:rsidRPr="00E709FD">
        <w:rPr>
          <w:rFonts w:cstheme="minorHAnsi"/>
        </w:rPr>
        <w:t>söz</w:t>
      </w:r>
      <w:proofErr w:type="spellEnd"/>
      <w:r w:rsidR="00904C40">
        <w:rPr>
          <w:rFonts w:cstheme="minorHAnsi"/>
        </w:rPr>
        <w:t xml:space="preserve"> </w:t>
      </w:r>
      <w:proofErr w:type="spellStart"/>
      <w:r w:rsidR="00D348C1" w:rsidRPr="00E709FD">
        <w:rPr>
          <w:rFonts w:cstheme="minorHAnsi"/>
        </w:rPr>
        <w:t>konusu</w:t>
      </w:r>
      <w:proofErr w:type="spellEnd"/>
      <w:r w:rsidR="00D348C1" w:rsidRPr="00E709FD">
        <w:rPr>
          <w:rFonts w:cstheme="minorHAnsi"/>
        </w:rPr>
        <w:t xml:space="preserve"> </w:t>
      </w:r>
      <w:proofErr w:type="spellStart"/>
      <w:r w:rsidR="00D348C1" w:rsidRPr="00E709FD">
        <w:rPr>
          <w:rFonts w:cstheme="minorHAnsi"/>
        </w:rPr>
        <w:t>olduğunda</w:t>
      </w:r>
      <w:proofErr w:type="spellEnd"/>
      <w:r w:rsidR="00D348C1" w:rsidRPr="00E709FD">
        <w:rPr>
          <w:rFonts w:cstheme="minorHAnsi"/>
        </w:rPr>
        <w:t xml:space="preserve"> </w:t>
      </w:r>
      <w:proofErr w:type="spellStart"/>
      <w:r w:rsidR="00D348C1" w:rsidRPr="00E709FD">
        <w:rPr>
          <w:rFonts w:cstheme="minorHAnsi"/>
        </w:rPr>
        <w:t>etik</w:t>
      </w:r>
      <w:proofErr w:type="spellEnd"/>
      <w:r w:rsidR="00D348C1" w:rsidRPr="00E709FD">
        <w:rPr>
          <w:rFonts w:cstheme="minorHAnsi"/>
        </w:rPr>
        <w:t xml:space="preserve"> </w:t>
      </w:r>
      <w:proofErr w:type="spellStart"/>
      <w:r w:rsidR="00D348C1" w:rsidRPr="00E709FD">
        <w:rPr>
          <w:rFonts w:cstheme="minorHAnsi"/>
        </w:rPr>
        <w:t>ilkeler</w:t>
      </w:r>
      <w:proofErr w:type="spellEnd"/>
      <w:r w:rsidR="00D348C1" w:rsidRPr="00E709FD">
        <w:rPr>
          <w:rFonts w:cstheme="minorHAnsi"/>
        </w:rPr>
        <w:t xml:space="preserve"> </w:t>
      </w:r>
      <w:proofErr w:type="spellStart"/>
      <w:r w:rsidR="00D348C1" w:rsidRPr="00E709FD">
        <w:rPr>
          <w:rFonts w:cstheme="minorHAnsi"/>
        </w:rPr>
        <w:t>gözetilme</w:t>
      </w:r>
      <w:r>
        <w:rPr>
          <w:rFonts w:cstheme="minorHAnsi"/>
        </w:rPr>
        <w:t>mektedir</w:t>
      </w:r>
      <w:proofErr w:type="spellEnd"/>
      <w:r>
        <w:rPr>
          <w:rFonts w:cstheme="minorHAnsi"/>
        </w:rPr>
        <w:t xml:space="preserve">. </w:t>
      </w:r>
    </w:p>
    <w:p w:rsidR="001C014D" w:rsidRPr="00CA5E41" w:rsidRDefault="001C014D" w:rsidP="007A2717">
      <w:pPr>
        <w:pStyle w:val="AralkYok"/>
        <w:rPr>
          <w:rFonts w:cstheme="minorHAnsi"/>
          <w:b/>
          <w:lang w:val="tr-TR"/>
        </w:rPr>
      </w:pPr>
    </w:p>
    <w:p w:rsidR="00A1798B" w:rsidRPr="00904C40" w:rsidRDefault="00F662E6" w:rsidP="007A2717">
      <w:pPr>
        <w:pStyle w:val="AralkYok"/>
        <w:rPr>
          <w:rFonts w:cstheme="minorHAnsi"/>
          <w:b/>
          <w:color w:val="C00000"/>
          <w:lang w:val="tr-TR"/>
        </w:rPr>
      </w:pPr>
      <w:r w:rsidRPr="00904C40">
        <w:rPr>
          <w:rFonts w:cstheme="minorHAnsi"/>
          <w:b/>
          <w:color w:val="C00000"/>
          <w:lang w:val="tr-TR"/>
        </w:rPr>
        <w:t>Önerilen Soru</w:t>
      </w:r>
      <w:r w:rsidR="0028376E" w:rsidRPr="00904C40">
        <w:rPr>
          <w:rFonts w:cstheme="minorHAnsi"/>
          <w:b/>
          <w:color w:val="C00000"/>
          <w:lang w:val="tr-TR"/>
        </w:rPr>
        <w:t>lar</w:t>
      </w:r>
      <w:r w:rsidRPr="00904C40">
        <w:rPr>
          <w:rFonts w:cstheme="minorHAnsi"/>
          <w:b/>
          <w:color w:val="C00000"/>
          <w:lang w:val="tr-TR"/>
        </w:rPr>
        <w:t xml:space="preserve">: </w:t>
      </w:r>
    </w:p>
    <w:p w:rsidR="006E235F" w:rsidRPr="003F0A9B" w:rsidRDefault="003F0A9B" w:rsidP="007A2717">
      <w:pPr>
        <w:pStyle w:val="AralkYok"/>
        <w:rPr>
          <w:rFonts w:cstheme="minorHAnsi"/>
        </w:rPr>
      </w:pPr>
      <w:proofErr w:type="spellStart"/>
      <w:r w:rsidRPr="003F0A9B">
        <w:rPr>
          <w:rFonts w:cstheme="minorHAnsi"/>
          <w:b/>
        </w:rPr>
        <w:t>Soru</w:t>
      </w:r>
      <w:proofErr w:type="spellEnd"/>
      <w:r w:rsidRPr="003F0A9B">
        <w:rPr>
          <w:rFonts w:cstheme="minorHAnsi"/>
          <w:b/>
        </w:rPr>
        <w:t xml:space="preserve"> 11:</w:t>
      </w:r>
      <w:r w:rsidR="006E235F" w:rsidRPr="003F0A9B">
        <w:rPr>
          <w:rFonts w:cstheme="minorHAnsi"/>
        </w:rPr>
        <w:t xml:space="preserve"> </w:t>
      </w:r>
      <w:proofErr w:type="spellStart"/>
      <w:r w:rsidR="006E235F" w:rsidRPr="003F0A9B">
        <w:rPr>
          <w:rFonts w:cstheme="minorHAnsi"/>
        </w:rPr>
        <w:t>Engelli</w:t>
      </w:r>
      <w:proofErr w:type="spellEnd"/>
      <w:r w:rsidR="006E235F" w:rsidRPr="003F0A9B">
        <w:rPr>
          <w:rFonts w:cstheme="minorHAnsi"/>
        </w:rPr>
        <w:t xml:space="preserve"> </w:t>
      </w:r>
      <w:proofErr w:type="spellStart"/>
      <w:r w:rsidR="006E235F" w:rsidRPr="003F0A9B">
        <w:rPr>
          <w:rFonts w:cstheme="minorHAnsi"/>
        </w:rPr>
        <w:t>Hakları</w:t>
      </w:r>
      <w:proofErr w:type="spellEnd"/>
      <w:r w:rsidR="006E235F" w:rsidRPr="003F0A9B">
        <w:rPr>
          <w:rFonts w:cstheme="minorHAnsi"/>
        </w:rPr>
        <w:t xml:space="preserve"> </w:t>
      </w:r>
      <w:proofErr w:type="spellStart"/>
      <w:r w:rsidR="006E235F" w:rsidRPr="003F0A9B">
        <w:rPr>
          <w:rFonts w:cstheme="minorHAnsi"/>
        </w:rPr>
        <w:t>Sözleşmesi</w:t>
      </w:r>
      <w:r w:rsidR="00B43728">
        <w:rPr>
          <w:rFonts w:cstheme="minorHAnsi"/>
        </w:rPr>
        <w:t>’</w:t>
      </w:r>
      <w:r w:rsidR="006E235F" w:rsidRPr="003F0A9B">
        <w:rPr>
          <w:rFonts w:cstheme="minorHAnsi"/>
        </w:rPr>
        <w:t>nin</w:t>
      </w:r>
      <w:proofErr w:type="spellEnd"/>
      <w:r w:rsidR="006E235F" w:rsidRPr="003F0A9B">
        <w:rPr>
          <w:rFonts w:cstheme="minorHAnsi"/>
        </w:rPr>
        <w:t xml:space="preserve"> </w:t>
      </w:r>
      <w:proofErr w:type="spellStart"/>
      <w:r w:rsidR="006E235F" w:rsidRPr="003F0A9B">
        <w:rPr>
          <w:rFonts w:cstheme="minorHAnsi"/>
        </w:rPr>
        <w:t>tüm</w:t>
      </w:r>
      <w:proofErr w:type="spellEnd"/>
      <w:r w:rsidR="006E235F" w:rsidRPr="003F0A9B">
        <w:rPr>
          <w:rFonts w:cstheme="minorHAnsi"/>
        </w:rPr>
        <w:t xml:space="preserve"> </w:t>
      </w:r>
      <w:proofErr w:type="spellStart"/>
      <w:r w:rsidR="006E235F" w:rsidRPr="003F0A9B">
        <w:rPr>
          <w:rFonts w:cstheme="minorHAnsi"/>
        </w:rPr>
        <w:t>toplum</w:t>
      </w:r>
      <w:proofErr w:type="spellEnd"/>
      <w:r w:rsidR="006E235F" w:rsidRPr="003F0A9B">
        <w:rPr>
          <w:rFonts w:cstheme="minorHAnsi"/>
        </w:rPr>
        <w:t xml:space="preserve"> </w:t>
      </w:r>
      <w:proofErr w:type="spellStart"/>
      <w:r w:rsidR="006E235F" w:rsidRPr="003F0A9B">
        <w:rPr>
          <w:rFonts w:cstheme="minorHAnsi"/>
        </w:rPr>
        <w:t>kesimlerince</w:t>
      </w:r>
      <w:proofErr w:type="spellEnd"/>
      <w:r w:rsidR="006E235F" w:rsidRPr="003F0A9B">
        <w:rPr>
          <w:rFonts w:cstheme="minorHAnsi"/>
        </w:rPr>
        <w:t xml:space="preserve"> </w:t>
      </w:r>
      <w:proofErr w:type="spellStart"/>
      <w:r w:rsidR="006E235F" w:rsidRPr="003F0A9B">
        <w:rPr>
          <w:rFonts w:cstheme="minorHAnsi"/>
        </w:rPr>
        <w:t>bilinmesi</w:t>
      </w:r>
      <w:proofErr w:type="spellEnd"/>
      <w:r w:rsidR="006E235F" w:rsidRPr="003F0A9B">
        <w:rPr>
          <w:rFonts w:cstheme="minorHAnsi"/>
        </w:rPr>
        <w:t xml:space="preserve">, </w:t>
      </w:r>
      <w:proofErr w:type="spellStart"/>
      <w:r w:rsidR="006E235F" w:rsidRPr="003F0A9B">
        <w:rPr>
          <w:rFonts w:cstheme="minorHAnsi"/>
        </w:rPr>
        <w:t>erişilmesi</w:t>
      </w:r>
      <w:proofErr w:type="spellEnd"/>
      <w:r w:rsidR="006E235F" w:rsidRPr="003F0A9B">
        <w:rPr>
          <w:rFonts w:cstheme="minorHAnsi"/>
        </w:rPr>
        <w:t xml:space="preserve"> </w:t>
      </w:r>
      <w:proofErr w:type="spellStart"/>
      <w:r w:rsidR="006E235F" w:rsidRPr="003F0A9B">
        <w:rPr>
          <w:rFonts w:cstheme="minorHAnsi"/>
        </w:rPr>
        <w:t>ve</w:t>
      </w:r>
      <w:proofErr w:type="spellEnd"/>
      <w:r w:rsidR="006E235F" w:rsidRPr="003F0A9B">
        <w:rPr>
          <w:rFonts w:cstheme="minorHAnsi"/>
        </w:rPr>
        <w:t xml:space="preserve"> </w:t>
      </w:r>
      <w:proofErr w:type="spellStart"/>
      <w:r w:rsidR="006E235F" w:rsidRPr="003F0A9B">
        <w:rPr>
          <w:rFonts w:cstheme="minorHAnsi"/>
        </w:rPr>
        <w:t>uygulanması</w:t>
      </w:r>
      <w:proofErr w:type="spellEnd"/>
      <w:r w:rsidR="006E235F" w:rsidRPr="003F0A9B">
        <w:rPr>
          <w:rFonts w:cstheme="minorHAnsi"/>
        </w:rPr>
        <w:t xml:space="preserve"> </w:t>
      </w:r>
      <w:proofErr w:type="spellStart"/>
      <w:r w:rsidR="006E235F" w:rsidRPr="003F0A9B">
        <w:rPr>
          <w:rFonts w:cstheme="minorHAnsi"/>
        </w:rPr>
        <w:t>için</w:t>
      </w:r>
      <w:proofErr w:type="spellEnd"/>
      <w:r w:rsidR="006E235F" w:rsidRPr="003F0A9B">
        <w:rPr>
          <w:rFonts w:cstheme="minorHAnsi"/>
        </w:rPr>
        <w:t xml:space="preserve"> </w:t>
      </w:r>
      <w:proofErr w:type="spellStart"/>
      <w:r w:rsidR="006E235F" w:rsidRPr="003F0A9B">
        <w:rPr>
          <w:rFonts w:cstheme="minorHAnsi"/>
        </w:rPr>
        <w:t>planlanmış</w:t>
      </w:r>
      <w:proofErr w:type="spellEnd"/>
      <w:r w:rsidR="006E235F" w:rsidRPr="003F0A9B">
        <w:rPr>
          <w:rFonts w:cstheme="minorHAnsi"/>
        </w:rPr>
        <w:t xml:space="preserve"> </w:t>
      </w:r>
      <w:proofErr w:type="spellStart"/>
      <w:r w:rsidR="006E235F" w:rsidRPr="003F0A9B">
        <w:rPr>
          <w:rFonts w:cstheme="minorHAnsi"/>
        </w:rPr>
        <w:t>bir</w:t>
      </w:r>
      <w:proofErr w:type="spellEnd"/>
      <w:r w:rsidR="006E235F" w:rsidRPr="003F0A9B">
        <w:rPr>
          <w:rFonts w:cstheme="minorHAnsi"/>
        </w:rPr>
        <w:t xml:space="preserve"> </w:t>
      </w:r>
      <w:proofErr w:type="spellStart"/>
      <w:r w:rsidR="006E235F" w:rsidRPr="003F0A9B">
        <w:rPr>
          <w:rFonts w:cstheme="minorHAnsi"/>
        </w:rPr>
        <w:t>çalışmanız</w:t>
      </w:r>
      <w:proofErr w:type="spellEnd"/>
      <w:r w:rsidR="006E235F" w:rsidRPr="003F0A9B">
        <w:rPr>
          <w:rFonts w:cstheme="minorHAnsi"/>
        </w:rPr>
        <w:t xml:space="preserve"> var </w:t>
      </w:r>
      <w:proofErr w:type="spellStart"/>
      <w:r w:rsidR="006E235F" w:rsidRPr="003F0A9B">
        <w:rPr>
          <w:rFonts w:cstheme="minorHAnsi"/>
        </w:rPr>
        <w:t>mı</w:t>
      </w:r>
      <w:proofErr w:type="spellEnd"/>
      <w:r w:rsidR="006E235F" w:rsidRPr="003F0A9B">
        <w:rPr>
          <w:rFonts w:cstheme="minorHAnsi"/>
        </w:rPr>
        <w:t xml:space="preserve">? 2019 </w:t>
      </w:r>
      <w:proofErr w:type="spellStart"/>
      <w:r w:rsidR="006E235F" w:rsidRPr="003F0A9B">
        <w:rPr>
          <w:rFonts w:cstheme="minorHAnsi"/>
        </w:rPr>
        <w:t>yılı</w:t>
      </w:r>
      <w:proofErr w:type="spellEnd"/>
      <w:r w:rsidR="006E235F" w:rsidRPr="003F0A9B">
        <w:rPr>
          <w:rFonts w:cstheme="minorHAnsi"/>
        </w:rPr>
        <w:t xml:space="preserve"> </w:t>
      </w:r>
      <w:proofErr w:type="spellStart"/>
      <w:r w:rsidR="006E235F" w:rsidRPr="003F0A9B">
        <w:rPr>
          <w:rFonts w:cstheme="minorHAnsi"/>
        </w:rPr>
        <w:t>için</w:t>
      </w:r>
      <w:proofErr w:type="spellEnd"/>
      <w:r w:rsidR="006E235F" w:rsidRPr="003F0A9B">
        <w:rPr>
          <w:rFonts w:cstheme="minorHAnsi"/>
        </w:rPr>
        <w:t xml:space="preserve"> </w:t>
      </w:r>
      <w:proofErr w:type="spellStart"/>
      <w:r w:rsidR="006E235F" w:rsidRPr="003F0A9B">
        <w:rPr>
          <w:rFonts w:cstheme="minorHAnsi"/>
        </w:rPr>
        <w:t>bu</w:t>
      </w:r>
      <w:proofErr w:type="spellEnd"/>
      <w:r w:rsidR="006E235F" w:rsidRPr="003F0A9B">
        <w:rPr>
          <w:rFonts w:cstheme="minorHAnsi"/>
        </w:rPr>
        <w:t xml:space="preserve"> </w:t>
      </w:r>
      <w:proofErr w:type="spellStart"/>
      <w:r w:rsidR="006E235F" w:rsidRPr="003F0A9B">
        <w:rPr>
          <w:rFonts w:cstheme="minorHAnsi"/>
        </w:rPr>
        <w:t>konuya</w:t>
      </w:r>
      <w:proofErr w:type="spellEnd"/>
      <w:r w:rsidR="006E235F" w:rsidRPr="003F0A9B">
        <w:rPr>
          <w:rFonts w:cstheme="minorHAnsi"/>
        </w:rPr>
        <w:t xml:space="preserve"> ne </w:t>
      </w:r>
      <w:proofErr w:type="spellStart"/>
      <w:r w:rsidR="006E235F" w:rsidRPr="003F0A9B">
        <w:rPr>
          <w:rFonts w:cstheme="minorHAnsi"/>
        </w:rPr>
        <w:t>kadar</w:t>
      </w:r>
      <w:proofErr w:type="spellEnd"/>
      <w:r w:rsidR="006E235F" w:rsidRPr="003F0A9B">
        <w:rPr>
          <w:rFonts w:cstheme="minorHAnsi"/>
        </w:rPr>
        <w:t xml:space="preserve"> </w:t>
      </w:r>
      <w:proofErr w:type="spellStart"/>
      <w:r w:rsidR="006E235F" w:rsidRPr="003F0A9B">
        <w:rPr>
          <w:rFonts w:cstheme="minorHAnsi"/>
        </w:rPr>
        <w:t>bütçe</w:t>
      </w:r>
      <w:proofErr w:type="spellEnd"/>
      <w:r w:rsidR="006E235F" w:rsidRPr="003F0A9B">
        <w:rPr>
          <w:rFonts w:cstheme="minorHAnsi"/>
        </w:rPr>
        <w:t xml:space="preserve"> </w:t>
      </w:r>
      <w:proofErr w:type="spellStart"/>
      <w:r w:rsidR="006E235F" w:rsidRPr="003F0A9B">
        <w:rPr>
          <w:rFonts w:cstheme="minorHAnsi"/>
        </w:rPr>
        <w:t>ayırdınız</w:t>
      </w:r>
      <w:proofErr w:type="spellEnd"/>
      <w:r w:rsidR="006E235F" w:rsidRPr="003F0A9B">
        <w:rPr>
          <w:rFonts w:cstheme="minorHAnsi"/>
        </w:rPr>
        <w:t>?</w:t>
      </w:r>
    </w:p>
    <w:p w:rsidR="006E235F" w:rsidRPr="003F0A9B" w:rsidRDefault="003F0A9B" w:rsidP="007A2717">
      <w:pPr>
        <w:pStyle w:val="AralkYok"/>
        <w:rPr>
          <w:rFonts w:cstheme="minorHAnsi"/>
        </w:rPr>
      </w:pPr>
      <w:proofErr w:type="spellStart"/>
      <w:r w:rsidRPr="003F0A9B">
        <w:rPr>
          <w:rFonts w:cstheme="minorHAnsi"/>
          <w:b/>
        </w:rPr>
        <w:t>Soru</w:t>
      </w:r>
      <w:proofErr w:type="spellEnd"/>
      <w:r w:rsidRPr="003F0A9B">
        <w:rPr>
          <w:rFonts w:cstheme="minorHAnsi"/>
          <w:b/>
        </w:rPr>
        <w:t xml:space="preserve"> 12</w:t>
      </w:r>
      <w:r w:rsidR="006E235F" w:rsidRPr="003F0A9B">
        <w:rPr>
          <w:rFonts w:cstheme="minorHAnsi"/>
          <w:b/>
        </w:rPr>
        <w:t>:</w:t>
      </w:r>
      <w:r w:rsidR="006E235F" w:rsidRPr="003F0A9B">
        <w:rPr>
          <w:rFonts w:cstheme="minorHAnsi"/>
        </w:rPr>
        <w:t xml:space="preserve"> </w:t>
      </w:r>
      <w:proofErr w:type="spellStart"/>
      <w:r w:rsidR="006E235F" w:rsidRPr="003F0A9B">
        <w:rPr>
          <w:rFonts w:cstheme="minorHAnsi"/>
        </w:rPr>
        <w:t>Medyada</w:t>
      </w:r>
      <w:proofErr w:type="spellEnd"/>
      <w:r w:rsidR="006E235F" w:rsidRPr="003F0A9B">
        <w:rPr>
          <w:rFonts w:cstheme="minorHAnsi"/>
        </w:rPr>
        <w:t xml:space="preserve"> </w:t>
      </w:r>
      <w:proofErr w:type="spellStart"/>
      <w:r w:rsidR="006E235F" w:rsidRPr="003F0A9B">
        <w:rPr>
          <w:rFonts w:cstheme="minorHAnsi"/>
        </w:rPr>
        <w:t>engelli</w:t>
      </w:r>
      <w:proofErr w:type="spellEnd"/>
      <w:r w:rsidR="006E235F" w:rsidRPr="003F0A9B">
        <w:rPr>
          <w:rFonts w:cstheme="minorHAnsi"/>
        </w:rPr>
        <w:t xml:space="preserve"> </w:t>
      </w:r>
      <w:proofErr w:type="spellStart"/>
      <w:r w:rsidR="006E235F" w:rsidRPr="003F0A9B">
        <w:rPr>
          <w:rFonts w:cstheme="minorHAnsi"/>
        </w:rPr>
        <w:t>bireylerin</w:t>
      </w:r>
      <w:proofErr w:type="spellEnd"/>
      <w:r w:rsidR="006E235F" w:rsidRPr="003F0A9B">
        <w:rPr>
          <w:rFonts w:cstheme="minorHAnsi"/>
        </w:rPr>
        <w:t xml:space="preserve"> </w:t>
      </w:r>
      <w:proofErr w:type="spellStart"/>
      <w:r w:rsidR="006E235F" w:rsidRPr="003F0A9B">
        <w:rPr>
          <w:rFonts w:cstheme="minorHAnsi"/>
        </w:rPr>
        <w:t>istismarını</w:t>
      </w:r>
      <w:proofErr w:type="spellEnd"/>
      <w:r w:rsidR="006E235F" w:rsidRPr="003F0A9B">
        <w:rPr>
          <w:rFonts w:cstheme="minorHAnsi"/>
        </w:rPr>
        <w:t xml:space="preserve"> </w:t>
      </w:r>
      <w:proofErr w:type="spellStart"/>
      <w:r w:rsidR="006E235F" w:rsidRPr="003F0A9B">
        <w:rPr>
          <w:rFonts w:cstheme="minorHAnsi"/>
        </w:rPr>
        <w:t>önlemek</w:t>
      </w:r>
      <w:proofErr w:type="spellEnd"/>
      <w:r w:rsidR="006E235F" w:rsidRPr="003F0A9B">
        <w:rPr>
          <w:rFonts w:cstheme="minorHAnsi"/>
        </w:rPr>
        <w:t xml:space="preserve">, </w:t>
      </w:r>
      <w:proofErr w:type="spellStart"/>
      <w:r w:rsidR="006E235F" w:rsidRPr="003F0A9B">
        <w:rPr>
          <w:rFonts w:cstheme="minorHAnsi"/>
        </w:rPr>
        <w:t>engelliliğin</w:t>
      </w:r>
      <w:proofErr w:type="spellEnd"/>
      <w:r w:rsidR="006E235F" w:rsidRPr="003F0A9B">
        <w:rPr>
          <w:rFonts w:cstheme="minorHAnsi"/>
        </w:rPr>
        <w:t xml:space="preserve"> </w:t>
      </w:r>
      <w:proofErr w:type="spellStart"/>
      <w:r w:rsidR="006E235F" w:rsidRPr="003F0A9B">
        <w:rPr>
          <w:rFonts w:cstheme="minorHAnsi"/>
        </w:rPr>
        <w:t>olumlu</w:t>
      </w:r>
      <w:proofErr w:type="spellEnd"/>
      <w:r w:rsidR="006E235F" w:rsidRPr="003F0A9B">
        <w:rPr>
          <w:rFonts w:cstheme="minorHAnsi"/>
        </w:rPr>
        <w:t xml:space="preserve"> </w:t>
      </w:r>
      <w:proofErr w:type="spellStart"/>
      <w:r w:rsidR="00A1798B">
        <w:rPr>
          <w:rFonts w:cstheme="minorHAnsi"/>
        </w:rPr>
        <w:t>temsilini</w:t>
      </w:r>
      <w:proofErr w:type="spellEnd"/>
      <w:r w:rsidR="00A1798B">
        <w:rPr>
          <w:rFonts w:cstheme="minorHAnsi"/>
        </w:rPr>
        <w:t xml:space="preserve"> </w:t>
      </w:r>
      <w:proofErr w:type="spellStart"/>
      <w:r w:rsidR="00A1798B">
        <w:rPr>
          <w:rFonts w:cstheme="minorHAnsi"/>
        </w:rPr>
        <w:t>yaygınlaştırmak</w:t>
      </w:r>
      <w:proofErr w:type="spellEnd"/>
      <w:r w:rsidR="00A1798B">
        <w:rPr>
          <w:rFonts w:cstheme="minorHAnsi"/>
        </w:rPr>
        <w:t xml:space="preserve"> </w:t>
      </w:r>
      <w:proofErr w:type="spellStart"/>
      <w:r w:rsidR="006E235F" w:rsidRPr="003F0A9B">
        <w:rPr>
          <w:rFonts w:cstheme="minorHAnsi"/>
        </w:rPr>
        <w:t>için</w:t>
      </w:r>
      <w:proofErr w:type="spellEnd"/>
      <w:r w:rsidR="006E235F" w:rsidRPr="003F0A9B">
        <w:rPr>
          <w:rFonts w:cstheme="minorHAnsi"/>
        </w:rPr>
        <w:t xml:space="preserve"> ne </w:t>
      </w:r>
      <w:proofErr w:type="spellStart"/>
      <w:r w:rsidR="006E235F" w:rsidRPr="003F0A9B">
        <w:rPr>
          <w:rFonts w:cstheme="minorHAnsi"/>
        </w:rPr>
        <w:t>gibi</w:t>
      </w:r>
      <w:proofErr w:type="spellEnd"/>
      <w:r w:rsidR="006E235F" w:rsidRPr="003F0A9B">
        <w:rPr>
          <w:rFonts w:cstheme="minorHAnsi"/>
        </w:rPr>
        <w:t xml:space="preserve"> </w:t>
      </w:r>
      <w:proofErr w:type="spellStart"/>
      <w:r w:rsidR="006E235F" w:rsidRPr="003F0A9B">
        <w:rPr>
          <w:rFonts w:cstheme="minorHAnsi"/>
        </w:rPr>
        <w:t>çalışmalar</w:t>
      </w:r>
      <w:proofErr w:type="spellEnd"/>
      <w:r w:rsidR="006E235F" w:rsidRPr="003F0A9B">
        <w:rPr>
          <w:rFonts w:cstheme="minorHAnsi"/>
        </w:rPr>
        <w:t xml:space="preserve"> </w:t>
      </w:r>
      <w:proofErr w:type="spellStart"/>
      <w:r w:rsidR="006E235F" w:rsidRPr="003F0A9B">
        <w:rPr>
          <w:rFonts w:cstheme="minorHAnsi"/>
        </w:rPr>
        <w:t>planlanmaktadır</w:t>
      </w:r>
      <w:proofErr w:type="spellEnd"/>
      <w:r w:rsidR="006E235F" w:rsidRPr="003F0A9B">
        <w:rPr>
          <w:rFonts w:cstheme="minorHAnsi"/>
        </w:rPr>
        <w:t>?</w:t>
      </w:r>
    </w:p>
    <w:p w:rsidR="006E235F" w:rsidRPr="003F0A9B" w:rsidRDefault="003F0A9B" w:rsidP="007A2717">
      <w:pPr>
        <w:pStyle w:val="AralkYok"/>
        <w:rPr>
          <w:rFonts w:cstheme="minorHAnsi"/>
        </w:rPr>
      </w:pPr>
      <w:proofErr w:type="spellStart"/>
      <w:r w:rsidRPr="003F0A9B">
        <w:rPr>
          <w:rFonts w:cstheme="minorHAnsi"/>
          <w:b/>
        </w:rPr>
        <w:t>Soru</w:t>
      </w:r>
      <w:proofErr w:type="spellEnd"/>
      <w:r w:rsidRPr="003F0A9B">
        <w:rPr>
          <w:rFonts w:cstheme="minorHAnsi"/>
          <w:b/>
        </w:rPr>
        <w:t xml:space="preserve"> 13</w:t>
      </w:r>
      <w:r w:rsidR="006E235F" w:rsidRPr="003F0A9B">
        <w:rPr>
          <w:rFonts w:cstheme="minorHAnsi"/>
          <w:b/>
        </w:rPr>
        <w:t>:</w:t>
      </w:r>
      <w:r w:rsidR="006E235F" w:rsidRPr="003F0A9B">
        <w:rPr>
          <w:rFonts w:cstheme="minorHAnsi"/>
        </w:rPr>
        <w:t xml:space="preserve"> </w:t>
      </w:r>
      <w:proofErr w:type="spellStart"/>
      <w:r w:rsidR="006E235F" w:rsidRPr="003F0A9B">
        <w:rPr>
          <w:rFonts w:cstheme="minorHAnsi"/>
        </w:rPr>
        <w:t>Herkes</w:t>
      </w:r>
      <w:proofErr w:type="spellEnd"/>
      <w:r w:rsidR="006E235F" w:rsidRPr="003F0A9B">
        <w:rPr>
          <w:rFonts w:cstheme="minorHAnsi"/>
        </w:rPr>
        <w:t xml:space="preserve"> </w:t>
      </w:r>
      <w:proofErr w:type="spellStart"/>
      <w:r w:rsidR="006E235F" w:rsidRPr="003F0A9B">
        <w:rPr>
          <w:rFonts w:cstheme="minorHAnsi"/>
        </w:rPr>
        <w:t>için</w:t>
      </w:r>
      <w:proofErr w:type="spellEnd"/>
      <w:r w:rsidR="006E235F" w:rsidRPr="003F0A9B">
        <w:rPr>
          <w:rFonts w:cstheme="minorHAnsi"/>
        </w:rPr>
        <w:t xml:space="preserve"> </w:t>
      </w:r>
      <w:proofErr w:type="spellStart"/>
      <w:r w:rsidR="006E235F" w:rsidRPr="003F0A9B">
        <w:rPr>
          <w:rFonts w:cstheme="minorHAnsi"/>
        </w:rPr>
        <w:t>erişilebilir</w:t>
      </w:r>
      <w:proofErr w:type="spellEnd"/>
      <w:r w:rsidR="006E235F" w:rsidRPr="003F0A9B">
        <w:rPr>
          <w:rFonts w:cstheme="minorHAnsi"/>
        </w:rPr>
        <w:t xml:space="preserve">, </w:t>
      </w:r>
      <w:proofErr w:type="spellStart"/>
      <w:r w:rsidR="006E235F" w:rsidRPr="003F0A9B">
        <w:rPr>
          <w:rFonts w:cstheme="minorHAnsi"/>
        </w:rPr>
        <w:t>şeffaf</w:t>
      </w:r>
      <w:proofErr w:type="spellEnd"/>
      <w:r w:rsidR="006E235F" w:rsidRPr="003F0A9B">
        <w:rPr>
          <w:rFonts w:cstheme="minorHAnsi"/>
        </w:rPr>
        <w:t xml:space="preserve"> </w:t>
      </w:r>
      <w:proofErr w:type="spellStart"/>
      <w:r w:rsidR="006E235F" w:rsidRPr="003F0A9B">
        <w:rPr>
          <w:rFonts w:cstheme="minorHAnsi"/>
        </w:rPr>
        <w:t>bilgi</w:t>
      </w:r>
      <w:proofErr w:type="spellEnd"/>
      <w:r w:rsidR="006E235F" w:rsidRPr="003F0A9B">
        <w:rPr>
          <w:rFonts w:cstheme="minorHAnsi"/>
        </w:rPr>
        <w:t xml:space="preserve"> </w:t>
      </w:r>
      <w:proofErr w:type="spellStart"/>
      <w:r w:rsidR="006E235F" w:rsidRPr="003F0A9B">
        <w:rPr>
          <w:rFonts w:cstheme="minorHAnsi"/>
        </w:rPr>
        <w:t>kaynakları</w:t>
      </w:r>
      <w:proofErr w:type="spellEnd"/>
      <w:r w:rsidR="006E235F" w:rsidRPr="003F0A9B">
        <w:rPr>
          <w:rFonts w:cstheme="minorHAnsi"/>
        </w:rPr>
        <w:t xml:space="preserve"> </w:t>
      </w:r>
      <w:proofErr w:type="spellStart"/>
      <w:r w:rsidR="006E235F" w:rsidRPr="003F0A9B">
        <w:rPr>
          <w:rFonts w:cstheme="minorHAnsi"/>
        </w:rPr>
        <w:t>oluşturmak</w:t>
      </w:r>
      <w:proofErr w:type="spellEnd"/>
      <w:r w:rsidR="006E235F" w:rsidRPr="003F0A9B">
        <w:rPr>
          <w:rFonts w:cstheme="minorHAnsi"/>
        </w:rPr>
        <w:t xml:space="preserve"> </w:t>
      </w:r>
      <w:proofErr w:type="spellStart"/>
      <w:r w:rsidR="006E235F" w:rsidRPr="003F0A9B">
        <w:rPr>
          <w:rFonts w:cstheme="minorHAnsi"/>
        </w:rPr>
        <w:t>konusunda</w:t>
      </w:r>
      <w:proofErr w:type="spellEnd"/>
      <w:r w:rsidR="006E235F" w:rsidRPr="003F0A9B">
        <w:rPr>
          <w:rFonts w:cstheme="minorHAnsi"/>
        </w:rPr>
        <w:t xml:space="preserve"> ne </w:t>
      </w:r>
      <w:proofErr w:type="spellStart"/>
      <w:r w:rsidR="006E235F" w:rsidRPr="003F0A9B">
        <w:rPr>
          <w:rFonts w:cstheme="minorHAnsi"/>
        </w:rPr>
        <w:t>gibi</w:t>
      </w:r>
      <w:proofErr w:type="spellEnd"/>
      <w:r w:rsidR="006E235F" w:rsidRPr="003F0A9B">
        <w:rPr>
          <w:rFonts w:cstheme="minorHAnsi"/>
        </w:rPr>
        <w:t xml:space="preserve"> </w:t>
      </w:r>
      <w:proofErr w:type="spellStart"/>
      <w:r w:rsidR="006E235F" w:rsidRPr="003F0A9B">
        <w:rPr>
          <w:rFonts w:cstheme="minorHAnsi"/>
        </w:rPr>
        <w:t>önlemler</w:t>
      </w:r>
      <w:proofErr w:type="spellEnd"/>
      <w:r w:rsidR="006E235F" w:rsidRPr="003F0A9B">
        <w:rPr>
          <w:rFonts w:cstheme="minorHAnsi"/>
        </w:rPr>
        <w:t xml:space="preserve"> </w:t>
      </w:r>
      <w:proofErr w:type="spellStart"/>
      <w:r w:rsidR="006E235F" w:rsidRPr="003F0A9B">
        <w:rPr>
          <w:rFonts w:cstheme="minorHAnsi"/>
        </w:rPr>
        <w:t>almayı</w:t>
      </w:r>
      <w:proofErr w:type="spellEnd"/>
      <w:r w:rsidR="006E235F" w:rsidRPr="003F0A9B">
        <w:rPr>
          <w:rFonts w:cstheme="minorHAnsi"/>
        </w:rPr>
        <w:t xml:space="preserve"> </w:t>
      </w:r>
      <w:proofErr w:type="spellStart"/>
      <w:r w:rsidR="006E235F" w:rsidRPr="003F0A9B">
        <w:rPr>
          <w:rFonts w:cstheme="minorHAnsi"/>
        </w:rPr>
        <w:t>düşünüyorsunuz</w:t>
      </w:r>
      <w:proofErr w:type="spellEnd"/>
      <w:r w:rsidR="006E235F" w:rsidRPr="003F0A9B">
        <w:rPr>
          <w:rFonts w:cstheme="minorHAnsi"/>
        </w:rPr>
        <w:t>?</w:t>
      </w:r>
    </w:p>
    <w:p w:rsidR="006E235F" w:rsidRPr="003F0A9B" w:rsidRDefault="003F0A9B" w:rsidP="007A2717">
      <w:pPr>
        <w:pStyle w:val="AralkYok"/>
        <w:rPr>
          <w:rFonts w:cstheme="minorHAnsi"/>
        </w:rPr>
      </w:pPr>
      <w:proofErr w:type="spellStart"/>
      <w:r w:rsidRPr="003F0A9B">
        <w:rPr>
          <w:rFonts w:cstheme="minorHAnsi"/>
          <w:b/>
        </w:rPr>
        <w:t>Soru</w:t>
      </w:r>
      <w:proofErr w:type="spellEnd"/>
      <w:r w:rsidRPr="003F0A9B">
        <w:rPr>
          <w:rFonts w:cstheme="minorHAnsi"/>
          <w:b/>
        </w:rPr>
        <w:t xml:space="preserve"> 14</w:t>
      </w:r>
      <w:r w:rsidR="006E235F" w:rsidRPr="003F0A9B">
        <w:rPr>
          <w:rFonts w:cstheme="minorHAnsi"/>
          <w:b/>
        </w:rPr>
        <w:t>:</w:t>
      </w:r>
      <w:r w:rsidR="006E235F" w:rsidRPr="003F0A9B">
        <w:rPr>
          <w:rFonts w:cstheme="minorHAnsi"/>
        </w:rPr>
        <w:t xml:space="preserve"> </w:t>
      </w:r>
      <w:proofErr w:type="spellStart"/>
      <w:r w:rsidR="006E235F" w:rsidRPr="003F0A9B">
        <w:rPr>
          <w:rFonts w:cstheme="minorHAnsi"/>
        </w:rPr>
        <w:t>Medya</w:t>
      </w:r>
      <w:proofErr w:type="spellEnd"/>
      <w:r w:rsidR="006E235F" w:rsidRPr="003F0A9B">
        <w:rPr>
          <w:rFonts w:cstheme="minorHAnsi"/>
        </w:rPr>
        <w:t xml:space="preserve">, </w:t>
      </w:r>
      <w:proofErr w:type="spellStart"/>
      <w:r w:rsidR="006E235F" w:rsidRPr="003F0A9B">
        <w:rPr>
          <w:rFonts w:cstheme="minorHAnsi"/>
        </w:rPr>
        <w:t>eğitim</w:t>
      </w:r>
      <w:proofErr w:type="spellEnd"/>
      <w:r w:rsidR="006E235F" w:rsidRPr="003F0A9B">
        <w:rPr>
          <w:rFonts w:cstheme="minorHAnsi"/>
        </w:rPr>
        <w:t xml:space="preserve">, </w:t>
      </w:r>
      <w:proofErr w:type="spellStart"/>
      <w:r w:rsidR="006E235F" w:rsidRPr="003F0A9B">
        <w:rPr>
          <w:rFonts w:cstheme="minorHAnsi"/>
        </w:rPr>
        <w:t>istihdam</w:t>
      </w:r>
      <w:proofErr w:type="spellEnd"/>
      <w:r w:rsidR="006E235F" w:rsidRPr="003F0A9B">
        <w:rPr>
          <w:rFonts w:cstheme="minorHAnsi"/>
        </w:rPr>
        <w:t xml:space="preserve">, </w:t>
      </w:r>
      <w:proofErr w:type="spellStart"/>
      <w:r w:rsidR="006E235F" w:rsidRPr="003F0A9B">
        <w:rPr>
          <w:rFonts w:cstheme="minorHAnsi"/>
        </w:rPr>
        <w:t>sağlık</w:t>
      </w:r>
      <w:proofErr w:type="spellEnd"/>
      <w:r w:rsidR="006E235F" w:rsidRPr="003F0A9B">
        <w:rPr>
          <w:rFonts w:cstheme="minorHAnsi"/>
        </w:rPr>
        <w:t xml:space="preserve"> </w:t>
      </w:r>
      <w:proofErr w:type="spellStart"/>
      <w:r w:rsidR="006E235F" w:rsidRPr="003F0A9B">
        <w:rPr>
          <w:rFonts w:cstheme="minorHAnsi"/>
        </w:rPr>
        <w:t>ve</w:t>
      </w:r>
      <w:proofErr w:type="spellEnd"/>
      <w:r w:rsidR="006E235F" w:rsidRPr="003F0A9B">
        <w:rPr>
          <w:rFonts w:cstheme="minorHAnsi"/>
        </w:rPr>
        <w:t xml:space="preserve"> </w:t>
      </w:r>
      <w:proofErr w:type="spellStart"/>
      <w:r w:rsidR="006E235F" w:rsidRPr="003F0A9B">
        <w:rPr>
          <w:rFonts w:cstheme="minorHAnsi"/>
        </w:rPr>
        <w:t>adalet</w:t>
      </w:r>
      <w:proofErr w:type="spellEnd"/>
      <w:r w:rsidR="006E235F" w:rsidRPr="003F0A9B">
        <w:rPr>
          <w:rFonts w:cstheme="minorHAnsi"/>
        </w:rPr>
        <w:t xml:space="preserve"> </w:t>
      </w:r>
      <w:proofErr w:type="spellStart"/>
      <w:r w:rsidR="006E235F" w:rsidRPr="003F0A9B">
        <w:rPr>
          <w:rFonts w:cstheme="minorHAnsi"/>
        </w:rPr>
        <w:t>sistemlerinde</w:t>
      </w:r>
      <w:proofErr w:type="spellEnd"/>
      <w:r w:rsidR="006E235F" w:rsidRPr="003F0A9B">
        <w:rPr>
          <w:rFonts w:cstheme="minorHAnsi"/>
        </w:rPr>
        <w:t xml:space="preserve"> </w:t>
      </w:r>
      <w:proofErr w:type="spellStart"/>
      <w:r w:rsidR="006E235F" w:rsidRPr="003F0A9B">
        <w:rPr>
          <w:rFonts w:cstheme="minorHAnsi"/>
        </w:rPr>
        <w:t>profesyonellere</w:t>
      </w:r>
      <w:proofErr w:type="spellEnd"/>
      <w:r w:rsidR="006E235F" w:rsidRPr="003F0A9B">
        <w:rPr>
          <w:rFonts w:cstheme="minorHAnsi"/>
        </w:rPr>
        <w:t xml:space="preserve"> </w:t>
      </w:r>
      <w:proofErr w:type="spellStart"/>
      <w:r w:rsidR="006E235F" w:rsidRPr="003F0A9B">
        <w:rPr>
          <w:rFonts w:cstheme="minorHAnsi"/>
        </w:rPr>
        <w:t>yönelik</w:t>
      </w:r>
      <w:proofErr w:type="spellEnd"/>
      <w:r w:rsidR="006E235F" w:rsidRPr="003F0A9B">
        <w:rPr>
          <w:rFonts w:cstheme="minorHAnsi"/>
        </w:rPr>
        <w:t xml:space="preserve"> </w:t>
      </w:r>
      <w:proofErr w:type="spellStart"/>
      <w:r w:rsidR="006E235F" w:rsidRPr="003F0A9B">
        <w:rPr>
          <w:rFonts w:cstheme="minorHAnsi"/>
        </w:rPr>
        <w:t>eğitim</w:t>
      </w:r>
      <w:proofErr w:type="spellEnd"/>
      <w:r w:rsidR="006E235F" w:rsidRPr="003F0A9B">
        <w:rPr>
          <w:rFonts w:cstheme="minorHAnsi"/>
        </w:rPr>
        <w:t xml:space="preserve"> </w:t>
      </w:r>
      <w:proofErr w:type="spellStart"/>
      <w:r w:rsidR="006E235F" w:rsidRPr="003F0A9B">
        <w:rPr>
          <w:rFonts w:cstheme="minorHAnsi"/>
        </w:rPr>
        <w:t>çalışmaları</w:t>
      </w:r>
      <w:proofErr w:type="spellEnd"/>
      <w:r w:rsidR="006E235F" w:rsidRPr="003F0A9B">
        <w:rPr>
          <w:rFonts w:cstheme="minorHAnsi"/>
        </w:rPr>
        <w:t xml:space="preserve"> </w:t>
      </w:r>
      <w:proofErr w:type="spellStart"/>
      <w:r w:rsidR="006E235F" w:rsidRPr="003F0A9B">
        <w:rPr>
          <w:rFonts w:cstheme="minorHAnsi"/>
        </w:rPr>
        <w:t>planlıyor</w:t>
      </w:r>
      <w:proofErr w:type="spellEnd"/>
      <w:r w:rsidR="006E235F" w:rsidRPr="003F0A9B">
        <w:rPr>
          <w:rFonts w:cstheme="minorHAnsi"/>
        </w:rPr>
        <w:t xml:space="preserve"> </w:t>
      </w:r>
      <w:proofErr w:type="spellStart"/>
      <w:r w:rsidR="006E235F" w:rsidRPr="003F0A9B">
        <w:rPr>
          <w:rFonts w:cstheme="minorHAnsi"/>
        </w:rPr>
        <w:t>mus</w:t>
      </w:r>
      <w:r w:rsidR="00B559E1">
        <w:rPr>
          <w:rFonts w:cstheme="minorHAnsi"/>
        </w:rPr>
        <w:t>unuz</w:t>
      </w:r>
      <w:proofErr w:type="spellEnd"/>
      <w:r w:rsidR="00B559E1">
        <w:rPr>
          <w:rFonts w:cstheme="minorHAnsi"/>
        </w:rPr>
        <w:t xml:space="preserve">? Bu </w:t>
      </w:r>
      <w:proofErr w:type="spellStart"/>
      <w:r w:rsidR="00B559E1">
        <w:rPr>
          <w:rFonts w:cstheme="minorHAnsi"/>
        </w:rPr>
        <w:t>çalışmalara</w:t>
      </w:r>
      <w:proofErr w:type="spellEnd"/>
      <w:r w:rsidR="00B559E1">
        <w:rPr>
          <w:rFonts w:cstheme="minorHAnsi"/>
        </w:rPr>
        <w:t xml:space="preserve"> 2019 </w:t>
      </w:r>
      <w:proofErr w:type="spellStart"/>
      <w:r w:rsidR="00B559E1">
        <w:rPr>
          <w:rFonts w:cstheme="minorHAnsi"/>
        </w:rPr>
        <w:t>yılı</w:t>
      </w:r>
      <w:proofErr w:type="spellEnd"/>
      <w:r w:rsidR="006E235F" w:rsidRPr="003F0A9B">
        <w:rPr>
          <w:rFonts w:cstheme="minorHAnsi"/>
        </w:rPr>
        <w:t xml:space="preserve"> </w:t>
      </w:r>
      <w:proofErr w:type="spellStart"/>
      <w:r w:rsidR="00B559E1">
        <w:rPr>
          <w:rFonts w:cstheme="minorHAnsi"/>
        </w:rPr>
        <w:t>için</w:t>
      </w:r>
      <w:proofErr w:type="spellEnd"/>
      <w:r w:rsidR="00B559E1">
        <w:rPr>
          <w:rFonts w:cstheme="minorHAnsi"/>
        </w:rPr>
        <w:t xml:space="preserve"> </w:t>
      </w:r>
      <w:r w:rsidR="006E235F" w:rsidRPr="003F0A9B">
        <w:rPr>
          <w:rFonts w:cstheme="minorHAnsi"/>
        </w:rPr>
        <w:t xml:space="preserve">ne </w:t>
      </w:r>
      <w:proofErr w:type="spellStart"/>
      <w:r w:rsidR="006E235F" w:rsidRPr="003F0A9B">
        <w:rPr>
          <w:rFonts w:cstheme="minorHAnsi"/>
        </w:rPr>
        <w:t>kadar</w:t>
      </w:r>
      <w:proofErr w:type="spellEnd"/>
      <w:r w:rsidR="006E235F" w:rsidRPr="003F0A9B">
        <w:rPr>
          <w:rFonts w:cstheme="minorHAnsi"/>
        </w:rPr>
        <w:t xml:space="preserve"> </w:t>
      </w:r>
      <w:proofErr w:type="spellStart"/>
      <w:r w:rsidR="006E235F" w:rsidRPr="003F0A9B">
        <w:rPr>
          <w:rFonts w:cstheme="minorHAnsi"/>
        </w:rPr>
        <w:t>bütçe</w:t>
      </w:r>
      <w:proofErr w:type="spellEnd"/>
      <w:r w:rsidR="006E235F" w:rsidRPr="003F0A9B">
        <w:rPr>
          <w:rFonts w:cstheme="minorHAnsi"/>
        </w:rPr>
        <w:t xml:space="preserve"> </w:t>
      </w:r>
      <w:proofErr w:type="spellStart"/>
      <w:r w:rsidR="006E235F" w:rsidRPr="003F0A9B">
        <w:rPr>
          <w:rFonts w:cstheme="minorHAnsi"/>
        </w:rPr>
        <w:t>ayırdınız</w:t>
      </w:r>
      <w:proofErr w:type="spellEnd"/>
      <w:r w:rsidR="006E235F" w:rsidRPr="003F0A9B">
        <w:rPr>
          <w:rFonts w:cstheme="minorHAnsi"/>
        </w:rPr>
        <w:t>?</w:t>
      </w:r>
    </w:p>
    <w:p w:rsidR="00F662E6" w:rsidRDefault="003F0A9B" w:rsidP="007A2717">
      <w:pPr>
        <w:pStyle w:val="AralkYok"/>
        <w:rPr>
          <w:rFonts w:cstheme="minorHAnsi"/>
          <w:lang w:val="tr-TR"/>
        </w:rPr>
      </w:pPr>
      <w:r w:rsidRPr="002E6BE6">
        <w:rPr>
          <w:rFonts w:cstheme="minorHAnsi"/>
          <w:b/>
          <w:lang w:val="tr-TR"/>
        </w:rPr>
        <w:t>Soru 15:</w:t>
      </w:r>
      <w:r w:rsidRPr="003F0A9B">
        <w:rPr>
          <w:rFonts w:cstheme="minorHAnsi"/>
          <w:lang w:val="tr-TR"/>
        </w:rPr>
        <w:t xml:space="preserve"> </w:t>
      </w:r>
      <w:r w:rsidR="002E6BE6">
        <w:rPr>
          <w:rFonts w:cstheme="minorHAnsi"/>
          <w:lang w:val="tr-TR"/>
        </w:rPr>
        <w:t>Eğitim sisteminde, okul öncesi eğitimden başlayarak engelliliğe dair farkındalık yaratmak için planınız ne</w:t>
      </w:r>
      <w:r w:rsidR="00B43728">
        <w:rPr>
          <w:rFonts w:cstheme="minorHAnsi"/>
          <w:lang w:val="tr-TR"/>
        </w:rPr>
        <w:t>dir</w:t>
      </w:r>
      <w:r w:rsidR="002E6BE6">
        <w:rPr>
          <w:rFonts w:cstheme="minorHAnsi"/>
          <w:lang w:val="tr-TR"/>
        </w:rPr>
        <w:t xml:space="preserve">? </w:t>
      </w:r>
    </w:p>
    <w:p w:rsidR="00B559E1" w:rsidRPr="003F0A9B" w:rsidRDefault="00B559E1" w:rsidP="007A2717">
      <w:pPr>
        <w:pStyle w:val="AralkYok"/>
        <w:rPr>
          <w:rFonts w:cstheme="minorHAnsi"/>
          <w:lang w:val="tr-TR"/>
        </w:rPr>
      </w:pPr>
    </w:p>
    <w:p w:rsidR="00046052" w:rsidRDefault="00046052" w:rsidP="007A2717">
      <w:pPr>
        <w:pStyle w:val="AralkYok"/>
        <w:rPr>
          <w:rFonts w:cstheme="minorHAnsi"/>
          <w:b/>
          <w:lang w:val="tr-TR"/>
        </w:rPr>
      </w:pPr>
    </w:p>
    <w:p w:rsidR="00E1101C" w:rsidRPr="00E1101C" w:rsidRDefault="006E4CF1" w:rsidP="007A2717">
      <w:pPr>
        <w:pStyle w:val="AralkYok"/>
        <w:rPr>
          <w:rFonts w:cstheme="minorHAnsi"/>
          <w:b/>
          <w:color w:val="ED7D31" w:themeColor="accent2"/>
          <w:sz w:val="28"/>
          <w:szCs w:val="28"/>
          <w:lang w:val="tr-TR"/>
        </w:rPr>
      </w:pPr>
      <w:r w:rsidRPr="00E1101C">
        <w:rPr>
          <w:rFonts w:cstheme="minorHAnsi"/>
          <w:b/>
          <w:color w:val="ED7D31" w:themeColor="accent2"/>
          <w:sz w:val="28"/>
          <w:szCs w:val="28"/>
          <w:lang w:val="tr-TR"/>
        </w:rPr>
        <w:t>Madde</w:t>
      </w:r>
      <w:r w:rsidR="00EB695A" w:rsidRPr="00E1101C">
        <w:rPr>
          <w:rFonts w:cstheme="minorHAnsi"/>
          <w:b/>
          <w:color w:val="ED7D31" w:themeColor="accent2"/>
          <w:sz w:val="28"/>
          <w:szCs w:val="28"/>
          <w:lang w:val="tr-TR"/>
        </w:rPr>
        <w:t xml:space="preserve"> 9</w:t>
      </w:r>
      <w:r w:rsidR="00C12647" w:rsidRPr="00E1101C">
        <w:rPr>
          <w:rFonts w:cstheme="minorHAnsi"/>
          <w:b/>
          <w:color w:val="ED7D31" w:themeColor="accent2"/>
          <w:sz w:val="28"/>
          <w:szCs w:val="28"/>
          <w:lang w:val="tr-TR"/>
        </w:rPr>
        <w:tab/>
      </w:r>
    </w:p>
    <w:p w:rsidR="00486446" w:rsidRPr="00E1101C" w:rsidRDefault="00C12647" w:rsidP="007A2717">
      <w:pPr>
        <w:pStyle w:val="AralkYok"/>
        <w:rPr>
          <w:rFonts w:cstheme="minorHAnsi"/>
          <w:b/>
          <w:color w:val="ED7D31" w:themeColor="accent2"/>
          <w:sz w:val="28"/>
          <w:szCs w:val="28"/>
          <w:lang w:val="tr-TR"/>
        </w:rPr>
      </w:pPr>
      <w:r w:rsidRPr="00E1101C">
        <w:rPr>
          <w:rFonts w:cstheme="minorHAnsi"/>
          <w:b/>
          <w:color w:val="ED7D31" w:themeColor="accent2"/>
          <w:sz w:val="28"/>
          <w:szCs w:val="28"/>
          <w:lang w:val="tr-TR"/>
        </w:rPr>
        <w:t xml:space="preserve">ERİŞİLEBİLİRLİK </w:t>
      </w:r>
    </w:p>
    <w:p w:rsidR="00B559E1" w:rsidRDefault="00B559E1" w:rsidP="007A2717">
      <w:pPr>
        <w:pStyle w:val="AralkYok"/>
        <w:ind w:left="708"/>
        <w:rPr>
          <w:rFonts w:ascii="Times New Roman" w:hAnsi="Times New Roman" w:cs="Times New Roman"/>
          <w:color w:val="C00000"/>
        </w:rPr>
      </w:pPr>
    </w:p>
    <w:p w:rsidR="00E1101C" w:rsidRDefault="00B559E1" w:rsidP="00B559E1">
      <w:pPr>
        <w:pStyle w:val="HTMLncedenBiimlendirilmi"/>
        <w:numPr>
          <w:ilvl w:val="0"/>
          <w:numId w:val="41"/>
        </w:numPr>
        <w:shd w:val="clear" w:color="auto" w:fill="FFFFFF"/>
        <w:rPr>
          <w:rFonts w:asciiTheme="minorHAnsi" w:hAnsiTheme="minorHAnsi"/>
          <w:color w:val="212121"/>
          <w:sz w:val="24"/>
          <w:szCs w:val="24"/>
        </w:rPr>
      </w:pPr>
      <w:r w:rsidRPr="00E1101C">
        <w:rPr>
          <w:rFonts w:asciiTheme="minorHAnsi" w:hAnsiTheme="minorHAnsi"/>
          <w:color w:val="212121"/>
          <w:sz w:val="24"/>
          <w:szCs w:val="24"/>
        </w:rPr>
        <w:t>Erişilebilirlikl</w:t>
      </w:r>
      <w:r w:rsidR="00F75617" w:rsidRPr="00E1101C">
        <w:rPr>
          <w:rFonts w:asciiTheme="minorHAnsi" w:hAnsiTheme="minorHAnsi"/>
          <w:color w:val="212121"/>
          <w:sz w:val="24"/>
          <w:szCs w:val="24"/>
        </w:rPr>
        <w:t xml:space="preserve">e ilgili </w:t>
      </w:r>
      <w:r w:rsidR="00E1101C" w:rsidRPr="00E1101C">
        <w:rPr>
          <w:rFonts w:asciiTheme="minorHAnsi" w:hAnsiTheme="minorHAnsi"/>
          <w:color w:val="212121"/>
          <w:sz w:val="24"/>
          <w:szCs w:val="24"/>
        </w:rPr>
        <w:t>standart</w:t>
      </w:r>
      <w:r w:rsidRPr="00E1101C">
        <w:rPr>
          <w:rFonts w:asciiTheme="minorHAnsi" w:hAnsiTheme="minorHAnsi"/>
          <w:color w:val="212121"/>
          <w:sz w:val="24"/>
          <w:szCs w:val="24"/>
        </w:rPr>
        <w:t xml:space="preserve"> olmasına rağmen, yapılan son yasal düzenlemeler bu</w:t>
      </w:r>
      <w:r w:rsidR="00E1101C" w:rsidRPr="00E1101C">
        <w:rPr>
          <w:rFonts w:asciiTheme="minorHAnsi" w:hAnsiTheme="minorHAnsi"/>
          <w:color w:val="212121"/>
          <w:sz w:val="24"/>
          <w:szCs w:val="24"/>
        </w:rPr>
        <w:t>na uygun değildir. Örneğin bir kat için asansör gerekmektedir</w:t>
      </w:r>
      <w:r w:rsidRPr="00E1101C">
        <w:rPr>
          <w:rFonts w:asciiTheme="minorHAnsi" w:hAnsiTheme="minorHAnsi"/>
          <w:color w:val="212121"/>
          <w:sz w:val="24"/>
          <w:szCs w:val="24"/>
        </w:rPr>
        <w:t>; Ekim 2017'de yürürlüğe giren yeni Planlanan Alanla</w:t>
      </w:r>
      <w:r w:rsidR="00F75617" w:rsidRPr="00E1101C">
        <w:rPr>
          <w:rFonts w:asciiTheme="minorHAnsi" w:hAnsiTheme="minorHAnsi"/>
          <w:color w:val="212121"/>
          <w:sz w:val="24"/>
          <w:szCs w:val="24"/>
        </w:rPr>
        <w:t>r İnşaat Yönetmeliği'nde ise “Dört</w:t>
      </w:r>
      <w:r w:rsidRPr="00E1101C">
        <w:rPr>
          <w:rFonts w:asciiTheme="minorHAnsi" w:hAnsiTheme="minorHAnsi"/>
          <w:color w:val="212121"/>
          <w:sz w:val="24"/>
          <w:szCs w:val="24"/>
        </w:rPr>
        <w:t xml:space="preserve"> katlı ve daha fazla binalarda asansör tesisinin zorunlu olması, daha az katlı binaların da asansörlerle inşa edilebileceği” belirtilmektedir.</w:t>
      </w:r>
      <w:r w:rsidR="00F75617" w:rsidRPr="00E1101C">
        <w:rPr>
          <w:rFonts w:asciiTheme="minorHAnsi" w:hAnsiTheme="minorHAnsi"/>
          <w:color w:val="212121"/>
          <w:sz w:val="24"/>
          <w:szCs w:val="24"/>
        </w:rPr>
        <w:t xml:space="preserve"> </w:t>
      </w:r>
    </w:p>
    <w:p w:rsidR="00B559E1" w:rsidRPr="00E1101C" w:rsidRDefault="00B559E1" w:rsidP="00B559E1">
      <w:pPr>
        <w:pStyle w:val="HTMLncedenBiimlendirilmi"/>
        <w:numPr>
          <w:ilvl w:val="0"/>
          <w:numId w:val="41"/>
        </w:numPr>
        <w:shd w:val="clear" w:color="auto" w:fill="FFFFFF"/>
        <w:rPr>
          <w:rFonts w:asciiTheme="minorHAnsi" w:hAnsiTheme="minorHAnsi"/>
          <w:color w:val="212121"/>
          <w:sz w:val="24"/>
          <w:szCs w:val="24"/>
        </w:rPr>
      </w:pPr>
      <w:r w:rsidRPr="00E1101C">
        <w:rPr>
          <w:rFonts w:asciiTheme="minorHAnsi" w:hAnsiTheme="minorHAnsi"/>
          <w:color w:val="212121"/>
          <w:sz w:val="24"/>
          <w:szCs w:val="24"/>
        </w:rPr>
        <w:t>Erişilebilirlik için düzenlemeler olmasına rağmen, bunlar</w:t>
      </w:r>
      <w:r w:rsidR="009C3890">
        <w:rPr>
          <w:rFonts w:asciiTheme="minorHAnsi" w:hAnsiTheme="minorHAnsi"/>
          <w:color w:val="212121"/>
          <w:sz w:val="24"/>
          <w:szCs w:val="24"/>
        </w:rPr>
        <w:t xml:space="preserve">a </w:t>
      </w:r>
      <w:r w:rsidRPr="00E1101C">
        <w:rPr>
          <w:rFonts w:asciiTheme="minorHAnsi" w:hAnsiTheme="minorHAnsi"/>
          <w:color w:val="212121"/>
          <w:sz w:val="24"/>
          <w:szCs w:val="24"/>
        </w:rPr>
        <w:t>uyulmadığı ve cezai yaptırım uygulanmadığı için, bu keyfi uygulamalar devam etmiştir.</w:t>
      </w:r>
    </w:p>
    <w:p w:rsidR="00E75443" w:rsidRPr="00E75443" w:rsidRDefault="00E1101C" w:rsidP="00E75443">
      <w:pPr>
        <w:pStyle w:val="HTMLncedenBiimlendirilmi"/>
        <w:numPr>
          <w:ilvl w:val="0"/>
          <w:numId w:val="41"/>
        </w:numPr>
        <w:shd w:val="clear" w:color="auto" w:fill="FFFFFF"/>
        <w:rPr>
          <w:rFonts w:asciiTheme="minorHAnsi" w:hAnsiTheme="minorHAnsi"/>
          <w:color w:val="212121"/>
          <w:sz w:val="24"/>
          <w:szCs w:val="24"/>
        </w:rPr>
      </w:pPr>
      <w:r>
        <w:rPr>
          <w:rFonts w:asciiTheme="minorHAnsi" w:hAnsiTheme="minorHAnsi"/>
          <w:color w:val="212121"/>
          <w:sz w:val="24"/>
          <w:szCs w:val="24"/>
        </w:rPr>
        <w:t xml:space="preserve">1 Ocak </w:t>
      </w:r>
      <w:r w:rsidR="00E75443" w:rsidRPr="00E75443">
        <w:rPr>
          <w:rFonts w:asciiTheme="minorHAnsi" w:hAnsiTheme="minorHAnsi"/>
          <w:color w:val="212121"/>
          <w:sz w:val="24"/>
          <w:szCs w:val="24"/>
        </w:rPr>
        <w:t xml:space="preserve">2018 tarihinde yürürlüğe giren Bankacılık Hizmetlerine </w:t>
      </w:r>
      <w:proofErr w:type="spellStart"/>
      <w:r w:rsidR="00E75443" w:rsidRPr="00E75443">
        <w:rPr>
          <w:rFonts w:asciiTheme="minorHAnsi" w:hAnsiTheme="minorHAnsi"/>
          <w:color w:val="212121"/>
          <w:sz w:val="24"/>
          <w:szCs w:val="24"/>
        </w:rPr>
        <w:t>Erişebilirlik</w:t>
      </w:r>
      <w:proofErr w:type="spellEnd"/>
      <w:r w:rsidR="00E75443" w:rsidRPr="00E75443">
        <w:rPr>
          <w:rFonts w:asciiTheme="minorHAnsi" w:hAnsiTheme="minorHAnsi"/>
          <w:color w:val="212121"/>
          <w:sz w:val="24"/>
          <w:szCs w:val="24"/>
        </w:rPr>
        <w:t xml:space="preserve"> Hakkında Yönetmelik</w:t>
      </w:r>
      <w:r w:rsidR="009C3890">
        <w:rPr>
          <w:rFonts w:asciiTheme="minorHAnsi" w:hAnsiTheme="minorHAnsi"/>
          <w:color w:val="212121"/>
          <w:sz w:val="24"/>
          <w:szCs w:val="24"/>
        </w:rPr>
        <w:t xml:space="preserve">’e </w:t>
      </w:r>
      <w:r>
        <w:rPr>
          <w:rFonts w:asciiTheme="minorHAnsi" w:hAnsiTheme="minorHAnsi"/>
          <w:color w:val="212121"/>
          <w:sz w:val="24"/>
          <w:szCs w:val="24"/>
        </w:rPr>
        <w:t xml:space="preserve">rağmen bugün bankacılık hizmetleri engelliler için halen sorunludur. </w:t>
      </w:r>
      <w:r w:rsidR="00F75617">
        <w:rPr>
          <w:rFonts w:asciiTheme="minorHAnsi" w:hAnsiTheme="minorHAnsi"/>
          <w:color w:val="212121"/>
          <w:sz w:val="24"/>
          <w:szCs w:val="24"/>
        </w:rPr>
        <w:t>Engellilerin</w:t>
      </w:r>
      <w:r w:rsidR="00E75443" w:rsidRPr="00E75443">
        <w:rPr>
          <w:rFonts w:asciiTheme="minorHAnsi" w:hAnsiTheme="minorHAnsi"/>
          <w:color w:val="212121"/>
          <w:sz w:val="24"/>
          <w:szCs w:val="24"/>
        </w:rPr>
        <w:t xml:space="preserve"> ve bankal</w:t>
      </w:r>
      <w:r>
        <w:rPr>
          <w:rFonts w:asciiTheme="minorHAnsi" w:hAnsiTheme="minorHAnsi"/>
          <w:color w:val="212121"/>
          <w:sz w:val="24"/>
          <w:szCs w:val="24"/>
        </w:rPr>
        <w:t xml:space="preserve">arın çoğu bu düzenlemeden haberdar değildir. </w:t>
      </w:r>
    </w:p>
    <w:p w:rsidR="00E75443" w:rsidRPr="00E75443" w:rsidRDefault="00E75443" w:rsidP="00E75443">
      <w:pPr>
        <w:pStyle w:val="AralkYok"/>
        <w:numPr>
          <w:ilvl w:val="0"/>
          <w:numId w:val="41"/>
        </w:numPr>
        <w:rPr>
          <w:lang w:eastAsia="tr-TR"/>
        </w:rPr>
      </w:pPr>
      <w:proofErr w:type="spellStart"/>
      <w:r w:rsidRPr="00E75443">
        <w:rPr>
          <w:lang w:eastAsia="tr-TR"/>
        </w:rPr>
        <w:t>Hükümet</w:t>
      </w:r>
      <w:proofErr w:type="spellEnd"/>
      <w:r w:rsidRPr="00E75443">
        <w:rPr>
          <w:lang w:eastAsia="tr-TR"/>
        </w:rPr>
        <w:t xml:space="preserve"> 24 </w:t>
      </w:r>
      <w:proofErr w:type="spellStart"/>
      <w:r w:rsidRPr="00E75443">
        <w:rPr>
          <w:lang w:eastAsia="tr-TR"/>
        </w:rPr>
        <w:t>Haziran</w:t>
      </w:r>
      <w:proofErr w:type="spellEnd"/>
      <w:r w:rsidRPr="00E75443">
        <w:rPr>
          <w:lang w:eastAsia="tr-TR"/>
        </w:rPr>
        <w:t xml:space="preserve"> 2018 </w:t>
      </w:r>
      <w:proofErr w:type="spellStart"/>
      <w:r w:rsidRPr="00E75443">
        <w:rPr>
          <w:lang w:eastAsia="tr-TR"/>
        </w:rPr>
        <w:t>seçim</w:t>
      </w:r>
      <w:proofErr w:type="spellEnd"/>
      <w:r w:rsidRPr="00E75443">
        <w:rPr>
          <w:lang w:eastAsia="tr-TR"/>
        </w:rPr>
        <w:t xml:space="preserve"> </w:t>
      </w:r>
      <w:proofErr w:type="spellStart"/>
      <w:r w:rsidRPr="00E75443">
        <w:rPr>
          <w:lang w:eastAsia="tr-TR"/>
        </w:rPr>
        <w:t>beyannamesinde</w:t>
      </w:r>
      <w:proofErr w:type="spellEnd"/>
      <w:r w:rsidRPr="00E75443">
        <w:rPr>
          <w:lang w:eastAsia="tr-TR"/>
        </w:rPr>
        <w:t xml:space="preserve"> </w:t>
      </w:r>
      <w:proofErr w:type="spellStart"/>
      <w:r w:rsidRPr="00E75443">
        <w:rPr>
          <w:lang w:eastAsia="tr-TR"/>
        </w:rPr>
        <w:t>erişilebilirlik</w:t>
      </w:r>
      <w:proofErr w:type="spellEnd"/>
      <w:r w:rsidRPr="00E75443">
        <w:rPr>
          <w:lang w:eastAsia="tr-TR"/>
        </w:rPr>
        <w:t xml:space="preserve"> </w:t>
      </w:r>
      <w:proofErr w:type="spellStart"/>
      <w:r w:rsidRPr="00E75443">
        <w:rPr>
          <w:lang w:eastAsia="tr-TR"/>
        </w:rPr>
        <w:t>önlemlerine</w:t>
      </w:r>
      <w:proofErr w:type="spellEnd"/>
      <w:r w:rsidRPr="00E75443">
        <w:rPr>
          <w:lang w:eastAsia="tr-TR"/>
        </w:rPr>
        <w:t xml:space="preserve"> </w:t>
      </w:r>
      <w:proofErr w:type="spellStart"/>
      <w:r w:rsidRPr="00E75443">
        <w:rPr>
          <w:lang w:eastAsia="tr-TR"/>
        </w:rPr>
        <w:t>ilişkin</w:t>
      </w:r>
      <w:proofErr w:type="spellEnd"/>
      <w:r w:rsidRPr="00E75443">
        <w:rPr>
          <w:lang w:eastAsia="tr-TR"/>
        </w:rPr>
        <w:t xml:space="preserve"> </w:t>
      </w:r>
      <w:proofErr w:type="spellStart"/>
      <w:r w:rsidRPr="00E75443">
        <w:rPr>
          <w:lang w:eastAsia="tr-TR"/>
        </w:rPr>
        <w:t>beyanında</w:t>
      </w:r>
      <w:proofErr w:type="spellEnd"/>
      <w:r w:rsidRPr="00E75443">
        <w:rPr>
          <w:lang w:eastAsia="tr-TR"/>
        </w:rPr>
        <w:t xml:space="preserve">, </w:t>
      </w:r>
      <w:proofErr w:type="spellStart"/>
      <w:r w:rsidRPr="00E75443">
        <w:rPr>
          <w:lang w:eastAsia="tr-TR"/>
        </w:rPr>
        <w:t>alınan</w:t>
      </w:r>
      <w:proofErr w:type="spellEnd"/>
      <w:r w:rsidRPr="00E75443">
        <w:rPr>
          <w:lang w:eastAsia="tr-TR"/>
        </w:rPr>
        <w:t xml:space="preserve"> </w:t>
      </w:r>
      <w:proofErr w:type="spellStart"/>
      <w:r w:rsidRPr="00E75443">
        <w:rPr>
          <w:lang w:eastAsia="tr-TR"/>
        </w:rPr>
        <w:t>önlemlerin</w:t>
      </w:r>
      <w:proofErr w:type="spellEnd"/>
      <w:r w:rsidRPr="00E75443">
        <w:rPr>
          <w:lang w:eastAsia="tr-TR"/>
        </w:rPr>
        <w:t xml:space="preserve"> </w:t>
      </w:r>
      <w:proofErr w:type="spellStart"/>
      <w:r w:rsidRPr="00E75443">
        <w:rPr>
          <w:lang w:eastAsia="tr-TR"/>
        </w:rPr>
        <w:t>yeterli</w:t>
      </w:r>
      <w:proofErr w:type="spellEnd"/>
      <w:r w:rsidRPr="00E75443">
        <w:rPr>
          <w:lang w:eastAsia="tr-TR"/>
        </w:rPr>
        <w:t xml:space="preserve"> </w:t>
      </w:r>
      <w:proofErr w:type="spellStart"/>
      <w:r w:rsidRPr="00E75443">
        <w:rPr>
          <w:lang w:eastAsia="tr-TR"/>
        </w:rPr>
        <w:t>olmadığını</w:t>
      </w:r>
      <w:proofErr w:type="spellEnd"/>
      <w:r w:rsidRPr="00E75443">
        <w:rPr>
          <w:lang w:eastAsia="tr-TR"/>
        </w:rPr>
        <w:t xml:space="preserve"> </w:t>
      </w:r>
      <w:proofErr w:type="spellStart"/>
      <w:r w:rsidRPr="00E75443">
        <w:rPr>
          <w:lang w:eastAsia="tr-TR"/>
        </w:rPr>
        <w:t>kabul</w:t>
      </w:r>
      <w:proofErr w:type="spellEnd"/>
      <w:r w:rsidRPr="00E75443">
        <w:rPr>
          <w:lang w:eastAsia="tr-TR"/>
        </w:rPr>
        <w:t xml:space="preserve"> </w:t>
      </w:r>
      <w:proofErr w:type="spellStart"/>
      <w:r w:rsidRPr="00E75443">
        <w:rPr>
          <w:lang w:eastAsia="tr-TR"/>
        </w:rPr>
        <w:t>etmiştir</w:t>
      </w:r>
      <w:proofErr w:type="spellEnd"/>
      <w:r w:rsidRPr="00E75443">
        <w:rPr>
          <w:lang w:eastAsia="tr-TR"/>
        </w:rPr>
        <w:t xml:space="preserve">. </w:t>
      </w:r>
    </w:p>
    <w:p w:rsidR="00E75443" w:rsidRPr="00F75617" w:rsidRDefault="00E75443" w:rsidP="00E75443">
      <w:pPr>
        <w:pStyle w:val="HTMLncedenBiimlendirilmi"/>
        <w:numPr>
          <w:ilvl w:val="0"/>
          <w:numId w:val="41"/>
        </w:numPr>
        <w:shd w:val="clear" w:color="auto" w:fill="FFFFFF"/>
        <w:rPr>
          <w:rFonts w:asciiTheme="minorHAnsi" w:hAnsiTheme="minorHAnsi"/>
          <w:sz w:val="24"/>
          <w:szCs w:val="24"/>
        </w:rPr>
      </w:pPr>
      <w:r w:rsidRPr="00F75617">
        <w:rPr>
          <w:rFonts w:asciiTheme="minorHAnsi" w:hAnsiTheme="minorHAnsi" w:cstheme="minorHAnsi"/>
          <w:sz w:val="24"/>
          <w:szCs w:val="24"/>
        </w:rPr>
        <w:t>2013 yılında Erişilebilirlik İzleme ve Denetleme Yönetmeliği yayınlanmıştır. Bu yönetmeliğe göre</w:t>
      </w:r>
      <w:r w:rsidR="009C3890">
        <w:rPr>
          <w:rFonts w:asciiTheme="minorHAnsi" w:hAnsiTheme="minorHAnsi" w:cstheme="minorHAnsi"/>
          <w:sz w:val="24"/>
          <w:szCs w:val="24"/>
        </w:rPr>
        <w:t>,</w:t>
      </w:r>
      <w:r w:rsidRPr="00F75617">
        <w:rPr>
          <w:rFonts w:asciiTheme="minorHAnsi" w:hAnsiTheme="minorHAnsi" w:cstheme="minorHAnsi"/>
          <w:sz w:val="24"/>
          <w:szCs w:val="24"/>
        </w:rPr>
        <w:t xml:space="preserve"> sadece </w:t>
      </w:r>
      <w:r w:rsidRPr="00F75617">
        <w:rPr>
          <w:rFonts w:asciiTheme="minorHAnsi" w:hAnsiTheme="minorHAnsi"/>
          <w:sz w:val="24"/>
          <w:szCs w:val="24"/>
        </w:rPr>
        <w:t>umuma a</w:t>
      </w:r>
      <w:r w:rsidRPr="00F75617">
        <w:rPr>
          <w:rFonts w:asciiTheme="minorHAnsi" w:hAnsiTheme="minorHAnsi" w:cs="Times"/>
          <w:sz w:val="24"/>
          <w:szCs w:val="24"/>
        </w:rPr>
        <w:t>çı</w:t>
      </w:r>
      <w:r w:rsidRPr="00F75617">
        <w:rPr>
          <w:rFonts w:asciiTheme="minorHAnsi" w:hAnsiTheme="minorHAnsi"/>
          <w:sz w:val="24"/>
          <w:szCs w:val="24"/>
        </w:rPr>
        <w:t>k hizmet veren her t</w:t>
      </w:r>
      <w:r w:rsidRPr="00F75617">
        <w:rPr>
          <w:rFonts w:asciiTheme="minorHAnsi" w:hAnsiTheme="minorHAnsi" w:cs="Times"/>
          <w:sz w:val="24"/>
          <w:szCs w:val="24"/>
        </w:rPr>
        <w:t>ü</w:t>
      </w:r>
      <w:r w:rsidRPr="00F75617">
        <w:rPr>
          <w:rFonts w:asciiTheme="minorHAnsi" w:hAnsiTheme="minorHAnsi"/>
          <w:sz w:val="24"/>
          <w:szCs w:val="24"/>
        </w:rPr>
        <w:t>rl</w:t>
      </w:r>
      <w:r w:rsidRPr="00F75617">
        <w:rPr>
          <w:rFonts w:asciiTheme="minorHAnsi" w:hAnsiTheme="minorHAnsi" w:cs="Times"/>
          <w:sz w:val="24"/>
          <w:szCs w:val="24"/>
        </w:rPr>
        <w:t>ü</w:t>
      </w:r>
      <w:r w:rsidRPr="00F75617">
        <w:rPr>
          <w:rFonts w:asciiTheme="minorHAnsi" w:hAnsiTheme="minorHAnsi"/>
          <w:sz w:val="24"/>
          <w:szCs w:val="24"/>
        </w:rPr>
        <w:t> yap</w:t>
      </w:r>
      <w:r w:rsidRPr="00F75617">
        <w:rPr>
          <w:rFonts w:asciiTheme="minorHAnsi" w:hAnsiTheme="minorHAnsi" w:cs="Times"/>
          <w:sz w:val="24"/>
          <w:szCs w:val="24"/>
        </w:rPr>
        <w:t>ı</w:t>
      </w:r>
      <w:r w:rsidRPr="00F75617">
        <w:rPr>
          <w:rFonts w:asciiTheme="minorHAnsi" w:hAnsiTheme="minorHAnsi"/>
          <w:sz w:val="24"/>
          <w:szCs w:val="24"/>
        </w:rPr>
        <w:t xml:space="preserve"> ve a</w:t>
      </w:r>
      <w:r w:rsidRPr="00F75617">
        <w:rPr>
          <w:rFonts w:asciiTheme="minorHAnsi" w:hAnsiTheme="minorHAnsi" w:cs="Times"/>
          <w:sz w:val="24"/>
          <w:szCs w:val="24"/>
        </w:rPr>
        <w:t>çı</w:t>
      </w:r>
      <w:r w:rsidRPr="00F75617">
        <w:rPr>
          <w:rFonts w:asciiTheme="minorHAnsi" w:hAnsiTheme="minorHAnsi"/>
          <w:sz w:val="24"/>
          <w:szCs w:val="24"/>
        </w:rPr>
        <w:t>k alanlar ile toplu ta</w:t>
      </w:r>
      <w:r w:rsidRPr="00F75617">
        <w:rPr>
          <w:rFonts w:asciiTheme="minorHAnsi" w:hAnsiTheme="minorHAnsi" w:cs="Times"/>
          <w:sz w:val="24"/>
          <w:szCs w:val="24"/>
        </w:rPr>
        <w:t>şı</w:t>
      </w:r>
      <w:r w:rsidRPr="00F75617">
        <w:rPr>
          <w:rFonts w:asciiTheme="minorHAnsi" w:hAnsiTheme="minorHAnsi"/>
          <w:sz w:val="24"/>
          <w:szCs w:val="24"/>
        </w:rPr>
        <w:t>ma ara</w:t>
      </w:r>
      <w:r w:rsidRPr="00F75617">
        <w:rPr>
          <w:rFonts w:asciiTheme="minorHAnsi" w:hAnsiTheme="minorHAnsi" w:cs="Times"/>
          <w:sz w:val="24"/>
          <w:szCs w:val="24"/>
        </w:rPr>
        <w:t>ç</w:t>
      </w:r>
      <w:r w:rsidRPr="00F75617">
        <w:rPr>
          <w:rFonts w:asciiTheme="minorHAnsi" w:hAnsiTheme="minorHAnsi"/>
          <w:sz w:val="24"/>
          <w:szCs w:val="24"/>
        </w:rPr>
        <w:t>lar</w:t>
      </w:r>
      <w:r w:rsidRPr="00F75617">
        <w:rPr>
          <w:rFonts w:asciiTheme="minorHAnsi" w:hAnsiTheme="minorHAnsi" w:cs="Times"/>
          <w:sz w:val="24"/>
          <w:szCs w:val="24"/>
        </w:rPr>
        <w:t>ı</w:t>
      </w:r>
      <w:r w:rsidRPr="00F75617">
        <w:rPr>
          <w:rFonts w:asciiTheme="minorHAnsi" w:hAnsiTheme="minorHAnsi"/>
          <w:sz w:val="24"/>
          <w:szCs w:val="24"/>
        </w:rPr>
        <w:t>nda eri</w:t>
      </w:r>
      <w:r w:rsidRPr="00F75617">
        <w:rPr>
          <w:rFonts w:asciiTheme="minorHAnsi" w:hAnsiTheme="minorHAnsi" w:cs="Times"/>
          <w:sz w:val="24"/>
          <w:szCs w:val="24"/>
        </w:rPr>
        <w:t>ş</w:t>
      </w:r>
      <w:r w:rsidRPr="00F75617">
        <w:rPr>
          <w:rFonts w:asciiTheme="minorHAnsi" w:hAnsiTheme="minorHAnsi"/>
          <w:sz w:val="24"/>
          <w:szCs w:val="24"/>
        </w:rPr>
        <w:t>ilebilirli</w:t>
      </w:r>
      <w:r w:rsidRPr="00F75617">
        <w:rPr>
          <w:rFonts w:asciiTheme="minorHAnsi" w:hAnsiTheme="minorHAnsi" w:cs="Times"/>
          <w:sz w:val="24"/>
          <w:szCs w:val="24"/>
        </w:rPr>
        <w:t>ğ</w:t>
      </w:r>
      <w:r w:rsidR="00E1101C">
        <w:rPr>
          <w:rFonts w:asciiTheme="minorHAnsi" w:hAnsiTheme="minorHAnsi"/>
          <w:sz w:val="24"/>
          <w:szCs w:val="24"/>
        </w:rPr>
        <w:t>in</w:t>
      </w:r>
      <w:r w:rsidRPr="00F75617">
        <w:rPr>
          <w:rFonts w:asciiTheme="minorHAnsi" w:hAnsiTheme="minorHAnsi"/>
          <w:sz w:val="24"/>
          <w:szCs w:val="24"/>
        </w:rPr>
        <w:t xml:space="preserve"> incelenmesi uygun görülmüş, bilgiye erişimin denetlenmesi amaçlanmamıştır.</w:t>
      </w:r>
    </w:p>
    <w:p w:rsidR="00E75443" w:rsidRPr="00F75617" w:rsidRDefault="00F75617" w:rsidP="00F75617">
      <w:pPr>
        <w:pStyle w:val="HTMLncedenBiimlendirilmi"/>
        <w:numPr>
          <w:ilvl w:val="0"/>
          <w:numId w:val="41"/>
        </w:numPr>
        <w:shd w:val="clear" w:color="auto" w:fill="FFFFFF"/>
        <w:rPr>
          <w:rFonts w:asciiTheme="minorHAnsi" w:hAnsiTheme="minorHAnsi"/>
          <w:sz w:val="24"/>
          <w:szCs w:val="24"/>
        </w:rPr>
      </w:pPr>
      <w:r>
        <w:rPr>
          <w:rFonts w:asciiTheme="minorHAnsi" w:hAnsiTheme="minorHAnsi"/>
          <w:sz w:val="24"/>
          <w:szCs w:val="24"/>
        </w:rPr>
        <w:t>Yasayla</w:t>
      </w:r>
      <w:r w:rsidR="00E75443" w:rsidRPr="00F75617">
        <w:rPr>
          <w:rFonts w:asciiTheme="minorHAnsi" w:hAnsiTheme="minorHAnsi"/>
          <w:sz w:val="24"/>
          <w:szCs w:val="24"/>
        </w:rPr>
        <w:t xml:space="preserve"> belirtilen y</w:t>
      </w:r>
      <w:r w:rsidR="00E75443" w:rsidRPr="00F75617">
        <w:rPr>
          <w:rFonts w:asciiTheme="minorHAnsi" w:hAnsiTheme="minorHAnsi" w:cs="Times"/>
          <w:sz w:val="24"/>
          <w:szCs w:val="24"/>
        </w:rPr>
        <w:t>ü</w:t>
      </w:r>
      <w:r w:rsidR="00E75443" w:rsidRPr="00F75617">
        <w:rPr>
          <w:rFonts w:asciiTheme="minorHAnsi" w:hAnsiTheme="minorHAnsi"/>
          <w:sz w:val="24"/>
          <w:szCs w:val="24"/>
        </w:rPr>
        <w:t>k</w:t>
      </w:r>
      <w:r w:rsidR="00E75443" w:rsidRPr="00F75617">
        <w:rPr>
          <w:rFonts w:asciiTheme="minorHAnsi" w:hAnsiTheme="minorHAnsi" w:cs="Times"/>
          <w:sz w:val="24"/>
          <w:szCs w:val="24"/>
        </w:rPr>
        <w:t>ü</w:t>
      </w:r>
      <w:r w:rsidR="00E75443" w:rsidRPr="00F75617">
        <w:rPr>
          <w:rFonts w:asciiTheme="minorHAnsi" w:hAnsiTheme="minorHAnsi"/>
          <w:sz w:val="24"/>
          <w:szCs w:val="24"/>
        </w:rPr>
        <w:t>ml</w:t>
      </w:r>
      <w:r w:rsidR="00E75443" w:rsidRPr="00F75617">
        <w:rPr>
          <w:rFonts w:asciiTheme="minorHAnsi" w:hAnsiTheme="minorHAnsi" w:cs="Times"/>
          <w:sz w:val="24"/>
          <w:szCs w:val="24"/>
        </w:rPr>
        <w:t>ü</w:t>
      </w:r>
      <w:r w:rsidR="00E75443" w:rsidRPr="00F75617">
        <w:rPr>
          <w:rFonts w:asciiTheme="minorHAnsi" w:hAnsiTheme="minorHAnsi"/>
          <w:sz w:val="24"/>
          <w:szCs w:val="24"/>
        </w:rPr>
        <w:t>l</w:t>
      </w:r>
      <w:r w:rsidR="00E75443" w:rsidRPr="00F75617">
        <w:rPr>
          <w:rFonts w:asciiTheme="minorHAnsi" w:hAnsiTheme="minorHAnsi" w:cs="Times"/>
          <w:sz w:val="24"/>
          <w:szCs w:val="24"/>
        </w:rPr>
        <w:t>ü</w:t>
      </w:r>
      <w:r w:rsidR="00E75443" w:rsidRPr="00F75617">
        <w:rPr>
          <w:rFonts w:asciiTheme="minorHAnsi" w:hAnsiTheme="minorHAnsi"/>
          <w:sz w:val="24"/>
          <w:szCs w:val="24"/>
        </w:rPr>
        <w:t>klerin yerine getirilmesi i</w:t>
      </w:r>
      <w:r w:rsidR="00E75443" w:rsidRPr="00F75617">
        <w:rPr>
          <w:rFonts w:asciiTheme="minorHAnsi" w:hAnsiTheme="minorHAnsi" w:cs="Times"/>
          <w:sz w:val="24"/>
          <w:szCs w:val="24"/>
        </w:rPr>
        <w:t>ç</w:t>
      </w:r>
      <w:r w:rsidR="00E75443" w:rsidRPr="00F75617">
        <w:rPr>
          <w:rFonts w:asciiTheme="minorHAnsi" w:hAnsiTheme="minorHAnsi"/>
          <w:sz w:val="24"/>
          <w:szCs w:val="24"/>
        </w:rPr>
        <w:t>in ek s</w:t>
      </w:r>
      <w:r w:rsidR="00E75443" w:rsidRPr="00F75617">
        <w:rPr>
          <w:rFonts w:asciiTheme="minorHAnsi" w:hAnsiTheme="minorHAnsi" w:cs="Times"/>
          <w:sz w:val="24"/>
          <w:szCs w:val="24"/>
        </w:rPr>
        <w:t>ü</w:t>
      </w:r>
      <w:r w:rsidR="00E75443" w:rsidRPr="00F75617">
        <w:rPr>
          <w:rFonts w:asciiTheme="minorHAnsi" w:hAnsiTheme="minorHAnsi"/>
          <w:sz w:val="24"/>
          <w:szCs w:val="24"/>
        </w:rPr>
        <w:t>re verilmesine, idari para cezalar</w:t>
      </w:r>
      <w:r w:rsidR="00E75443" w:rsidRPr="00F75617">
        <w:rPr>
          <w:rFonts w:asciiTheme="minorHAnsi" w:hAnsiTheme="minorHAnsi" w:cs="Times"/>
          <w:sz w:val="24"/>
          <w:szCs w:val="24"/>
        </w:rPr>
        <w:t>ı</w:t>
      </w:r>
      <w:r w:rsidR="00E75443" w:rsidRPr="00F75617">
        <w:rPr>
          <w:rFonts w:asciiTheme="minorHAnsi" w:hAnsiTheme="minorHAnsi"/>
          <w:sz w:val="24"/>
          <w:szCs w:val="24"/>
        </w:rPr>
        <w:t>n</w:t>
      </w:r>
      <w:r w:rsidR="00E75443" w:rsidRPr="00F75617">
        <w:rPr>
          <w:rFonts w:asciiTheme="minorHAnsi" w:hAnsiTheme="minorHAnsi" w:cs="Times"/>
          <w:sz w:val="24"/>
          <w:szCs w:val="24"/>
        </w:rPr>
        <w:t>ı</w:t>
      </w:r>
      <w:r w:rsidR="00E75443" w:rsidRPr="00F75617">
        <w:rPr>
          <w:rFonts w:asciiTheme="minorHAnsi" w:hAnsiTheme="minorHAnsi"/>
          <w:sz w:val="24"/>
          <w:szCs w:val="24"/>
        </w:rPr>
        <w:t>n uygulanmas</w:t>
      </w:r>
      <w:r w:rsidR="00E75443" w:rsidRPr="00F75617">
        <w:rPr>
          <w:rFonts w:asciiTheme="minorHAnsi" w:hAnsiTheme="minorHAnsi" w:cs="Times"/>
          <w:sz w:val="24"/>
          <w:szCs w:val="24"/>
        </w:rPr>
        <w:t>ı</w:t>
      </w:r>
      <w:r w:rsidR="00E75443" w:rsidRPr="00F75617">
        <w:rPr>
          <w:rFonts w:asciiTheme="minorHAnsi" w:hAnsiTheme="minorHAnsi"/>
          <w:sz w:val="24"/>
          <w:szCs w:val="24"/>
        </w:rPr>
        <w:t>na ve genel b</w:t>
      </w:r>
      <w:r w:rsidR="00E75443" w:rsidRPr="00F75617">
        <w:rPr>
          <w:rFonts w:asciiTheme="minorHAnsi" w:hAnsiTheme="minorHAnsi" w:cs="Times"/>
          <w:sz w:val="24"/>
          <w:szCs w:val="24"/>
        </w:rPr>
        <w:t>ü</w:t>
      </w:r>
      <w:r w:rsidR="00E75443" w:rsidRPr="00F75617">
        <w:rPr>
          <w:rFonts w:asciiTheme="minorHAnsi" w:hAnsiTheme="minorHAnsi"/>
          <w:sz w:val="24"/>
          <w:szCs w:val="24"/>
        </w:rPr>
        <w:t>t</w:t>
      </w:r>
      <w:r w:rsidR="00E75443" w:rsidRPr="00F75617">
        <w:rPr>
          <w:rFonts w:asciiTheme="minorHAnsi" w:hAnsiTheme="minorHAnsi" w:cs="Times"/>
          <w:sz w:val="24"/>
          <w:szCs w:val="24"/>
        </w:rPr>
        <w:t>ç</w:t>
      </w:r>
      <w:r w:rsidR="00E75443" w:rsidRPr="00F75617">
        <w:rPr>
          <w:rFonts w:asciiTheme="minorHAnsi" w:hAnsiTheme="minorHAnsi"/>
          <w:sz w:val="24"/>
          <w:szCs w:val="24"/>
        </w:rPr>
        <w:t>eye gelir kaydedilen idari para cezas</w:t>
      </w:r>
      <w:r w:rsidR="00E75443" w:rsidRPr="00F75617">
        <w:rPr>
          <w:rFonts w:asciiTheme="minorHAnsi" w:hAnsiTheme="minorHAnsi" w:cs="Times"/>
          <w:sz w:val="24"/>
          <w:szCs w:val="24"/>
        </w:rPr>
        <w:t>ı</w:t>
      </w:r>
      <w:r w:rsidR="00E75443" w:rsidRPr="00F75617">
        <w:rPr>
          <w:rFonts w:asciiTheme="minorHAnsi" w:hAnsiTheme="minorHAnsi"/>
          <w:sz w:val="24"/>
          <w:szCs w:val="24"/>
        </w:rPr>
        <w:t> tutarlar</w:t>
      </w:r>
      <w:r w:rsidR="00E75443" w:rsidRPr="00F75617">
        <w:rPr>
          <w:rFonts w:asciiTheme="minorHAnsi" w:hAnsiTheme="minorHAnsi" w:cs="Times"/>
          <w:sz w:val="24"/>
          <w:szCs w:val="24"/>
        </w:rPr>
        <w:t>ı</w:t>
      </w:r>
      <w:r w:rsidR="00E75443" w:rsidRPr="00F75617">
        <w:rPr>
          <w:rFonts w:asciiTheme="minorHAnsi" w:hAnsiTheme="minorHAnsi"/>
          <w:sz w:val="24"/>
          <w:szCs w:val="24"/>
        </w:rPr>
        <w:t>n</w:t>
      </w:r>
      <w:r w:rsidR="00E75443" w:rsidRPr="00F75617">
        <w:rPr>
          <w:rFonts w:asciiTheme="minorHAnsi" w:hAnsiTheme="minorHAnsi" w:cs="Times"/>
          <w:sz w:val="24"/>
          <w:szCs w:val="24"/>
        </w:rPr>
        <w:t>ı</w:t>
      </w:r>
      <w:r w:rsidR="00E75443" w:rsidRPr="00F75617">
        <w:rPr>
          <w:rFonts w:asciiTheme="minorHAnsi" w:hAnsiTheme="minorHAnsi"/>
          <w:sz w:val="24"/>
          <w:szCs w:val="24"/>
        </w:rPr>
        <w:t>n kullan</w:t>
      </w:r>
      <w:r w:rsidR="00E75443" w:rsidRPr="00F75617">
        <w:rPr>
          <w:rFonts w:asciiTheme="minorHAnsi" w:hAnsiTheme="minorHAnsi" w:cs="Times"/>
          <w:sz w:val="24"/>
          <w:szCs w:val="24"/>
        </w:rPr>
        <w:t>ı</w:t>
      </w:r>
      <w:r w:rsidR="00E75443" w:rsidRPr="00F75617">
        <w:rPr>
          <w:rFonts w:asciiTheme="minorHAnsi" w:hAnsiTheme="minorHAnsi"/>
          <w:sz w:val="24"/>
          <w:szCs w:val="24"/>
        </w:rPr>
        <w:t>m</w:t>
      </w:r>
      <w:r w:rsidR="00E75443" w:rsidRPr="00F75617">
        <w:rPr>
          <w:rFonts w:asciiTheme="minorHAnsi" w:hAnsiTheme="minorHAnsi" w:cs="Times"/>
          <w:sz w:val="24"/>
          <w:szCs w:val="24"/>
        </w:rPr>
        <w:t>ı</w:t>
      </w:r>
      <w:r w:rsidR="00E75443" w:rsidRPr="00F75617">
        <w:rPr>
          <w:rFonts w:asciiTheme="minorHAnsi" w:hAnsiTheme="minorHAnsi"/>
          <w:sz w:val="24"/>
          <w:szCs w:val="24"/>
        </w:rPr>
        <w:t>na ili</w:t>
      </w:r>
      <w:r w:rsidR="00E75443" w:rsidRPr="00F75617">
        <w:rPr>
          <w:rFonts w:asciiTheme="minorHAnsi" w:hAnsiTheme="minorHAnsi" w:cs="Times"/>
          <w:sz w:val="24"/>
          <w:szCs w:val="24"/>
        </w:rPr>
        <w:t>ş</w:t>
      </w:r>
      <w:r w:rsidR="00E75443" w:rsidRPr="00F75617">
        <w:rPr>
          <w:rFonts w:asciiTheme="minorHAnsi" w:hAnsiTheme="minorHAnsi"/>
          <w:sz w:val="24"/>
          <w:szCs w:val="24"/>
        </w:rPr>
        <w:t>kin hususlar</w:t>
      </w:r>
      <w:r w:rsidR="00E75443" w:rsidRPr="00F75617">
        <w:rPr>
          <w:rFonts w:asciiTheme="minorHAnsi" w:hAnsiTheme="minorHAnsi" w:cs="Times"/>
          <w:sz w:val="24"/>
          <w:szCs w:val="24"/>
        </w:rPr>
        <w:t>ı</w:t>
      </w:r>
      <w:r w:rsidR="00E75443" w:rsidRPr="00F75617">
        <w:rPr>
          <w:rFonts w:asciiTheme="minorHAnsi" w:hAnsiTheme="minorHAnsi"/>
          <w:sz w:val="24"/>
          <w:szCs w:val="24"/>
        </w:rPr>
        <w:t> belirlemek amacıyla her ilde valiliklere bağlı</w:t>
      </w:r>
      <w:r w:rsidR="00E1101C">
        <w:rPr>
          <w:rFonts w:asciiTheme="minorHAnsi" w:hAnsiTheme="minorHAnsi"/>
          <w:sz w:val="24"/>
          <w:szCs w:val="24"/>
        </w:rPr>
        <w:t xml:space="preserve"> </w:t>
      </w:r>
      <w:r w:rsidR="00E75443" w:rsidRPr="00F75617">
        <w:rPr>
          <w:rFonts w:asciiTheme="minorHAnsi" w:hAnsiTheme="minorHAnsi" w:cstheme="minorHAnsi"/>
          <w:sz w:val="24"/>
          <w:szCs w:val="24"/>
        </w:rPr>
        <w:t xml:space="preserve">Erişilebilirlik İzleme ve Denetleme </w:t>
      </w:r>
      <w:r w:rsidR="002803AF">
        <w:rPr>
          <w:rFonts w:asciiTheme="minorHAnsi" w:hAnsiTheme="minorHAnsi" w:cstheme="minorHAnsi"/>
          <w:sz w:val="24"/>
          <w:szCs w:val="24"/>
        </w:rPr>
        <w:t>Kurulları</w:t>
      </w:r>
      <w:r w:rsidR="00E75443" w:rsidRPr="00F75617">
        <w:rPr>
          <w:rFonts w:asciiTheme="minorHAnsi" w:hAnsiTheme="minorHAnsi" w:cstheme="minorHAnsi"/>
          <w:sz w:val="24"/>
          <w:szCs w:val="24"/>
        </w:rPr>
        <w:t xml:space="preserve"> kurulmuştur.</w:t>
      </w:r>
      <w:r w:rsidR="00E1101C">
        <w:rPr>
          <w:rFonts w:asciiTheme="minorHAnsi" w:hAnsiTheme="minorHAnsi" w:cstheme="minorHAnsi"/>
          <w:sz w:val="24"/>
          <w:szCs w:val="24"/>
        </w:rPr>
        <w:t xml:space="preserve"> Altı</w:t>
      </w:r>
      <w:r w:rsidR="00E75443" w:rsidRPr="00F75617">
        <w:rPr>
          <w:rFonts w:asciiTheme="minorHAnsi" w:hAnsiTheme="minorHAnsi" w:cstheme="minorHAnsi"/>
          <w:sz w:val="24"/>
          <w:szCs w:val="24"/>
        </w:rPr>
        <w:t xml:space="preserve"> kişilik </w:t>
      </w:r>
      <w:r w:rsidR="00E1101C">
        <w:rPr>
          <w:rFonts w:asciiTheme="minorHAnsi" w:hAnsiTheme="minorHAnsi" w:cstheme="minorHAnsi"/>
          <w:sz w:val="24"/>
          <w:szCs w:val="24"/>
        </w:rPr>
        <w:t>bu k</w:t>
      </w:r>
      <w:r w:rsidR="00E75443" w:rsidRPr="00F75617">
        <w:rPr>
          <w:rFonts w:asciiTheme="minorHAnsi" w:hAnsiTheme="minorHAnsi" w:cstheme="minorHAnsi"/>
          <w:sz w:val="24"/>
          <w:szCs w:val="24"/>
        </w:rPr>
        <w:t>omisyon</w:t>
      </w:r>
      <w:r w:rsidR="00E1101C">
        <w:rPr>
          <w:rFonts w:asciiTheme="minorHAnsi" w:hAnsiTheme="minorHAnsi" w:cstheme="minorHAnsi"/>
          <w:sz w:val="24"/>
          <w:szCs w:val="24"/>
        </w:rPr>
        <w:t>lar</w:t>
      </w:r>
      <w:r w:rsidR="00E75443" w:rsidRPr="00F75617">
        <w:rPr>
          <w:rFonts w:asciiTheme="minorHAnsi" w:hAnsiTheme="minorHAnsi" w:cstheme="minorHAnsi"/>
          <w:sz w:val="24"/>
          <w:szCs w:val="24"/>
        </w:rPr>
        <w:t xml:space="preserve">da </w:t>
      </w:r>
      <w:r w:rsidR="00E1101C">
        <w:rPr>
          <w:rFonts w:asciiTheme="minorHAnsi" w:hAnsiTheme="minorHAnsi" w:cstheme="minorHAnsi"/>
          <w:sz w:val="24"/>
          <w:szCs w:val="24"/>
        </w:rPr>
        <w:t xml:space="preserve">iki sivil toplum örgütü temsilcisi yer almaktadır. </w:t>
      </w:r>
      <w:r w:rsidR="00E75443" w:rsidRPr="00F75617">
        <w:rPr>
          <w:rFonts w:asciiTheme="minorHAnsi" w:hAnsiTheme="minorHAnsi" w:cstheme="minorHAnsi"/>
          <w:sz w:val="24"/>
          <w:szCs w:val="24"/>
        </w:rPr>
        <w:t xml:space="preserve">Komisyon hangi binaları öncelikle inceleyeceğine karar verir. Ek süre için son tarih </w:t>
      </w:r>
      <w:r w:rsidR="00E1101C">
        <w:rPr>
          <w:rFonts w:asciiTheme="minorHAnsi" w:hAnsiTheme="minorHAnsi" w:cstheme="minorHAnsi"/>
          <w:sz w:val="24"/>
          <w:szCs w:val="24"/>
        </w:rPr>
        <w:t>7 Temmuz 2015 olarak verilmiştir</w:t>
      </w:r>
      <w:r w:rsidR="00E75443" w:rsidRPr="00F75617">
        <w:rPr>
          <w:rFonts w:asciiTheme="minorHAnsi" w:hAnsiTheme="minorHAnsi" w:cstheme="minorHAnsi"/>
          <w:sz w:val="24"/>
          <w:szCs w:val="24"/>
        </w:rPr>
        <w:t>.</w:t>
      </w:r>
    </w:p>
    <w:p w:rsidR="00E75443" w:rsidRPr="000426AD" w:rsidRDefault="00A80C06" w:rsidP="007A2717">
      <w:pPr>
        <w:pStyle w:val="AralkYok"/>
        <w:numPr>
          <w:ilvl w:val="0"/>
          <w:numId w:val="41"/>
        </w:numPr>
        <w:rPr>
          <w:lang w:eastAsia="tr-TR"/>
        </w:rPr>
      </w:pPr>
      <w:proofErr w:type="spellStart"/>
      <w:r w:rsidRPr="000426AD">
        <w:rPr>
          <w:rFonts w:cstheme="minorHAnsi"/>
        </w:rPr>
        <w:t>Gerekli</w:t>
      </w:r>
      <w:proofErr w:type="spellEnd"/>
      <w:r w:rsidRPr="000426AD">
        <w:rPr>
          <w:rFonts w:cstheme="minorHAnsi"/>
        </w:rPr>
        <w:t xml:space="preserve"> </w:t>
      </w:r>
      <w:proofErr w:type="spellStart"/>
      <w:r w:rsidRPr="000426AD">
        <w:rPr>
          <w:rFonts w:cstheme="minorHAnsi"/>
        </w:rPr>
        <w:t>önlemi</w:t>
      </w:r>
      <w:proofErr w:type="spellEnd"/>
      <w:r w:rsidRPr="000426AD">
        <w:rPr>
          <w:rFonts w:cstheme="minorHAnsi"/>
        </w:rPr>
        <w:t xml:space="preserve"> </w:t>
      </w:r>
      <w:proofErr w:type="spellStart"/>
      <w:r w:rsidRPr="000426AD">
        <w:rPr>
          <w:rFonts w:cstheme="minorHAnsi"/>
        </w:rPr>
        <w:t>süresi</w:t>
      </w:r>
      <w:proofErr w:type="spellEnd"/>
      <w:r w:rsidRPr="000426AD">
        <w:rPr>
          <w:rFonts w:cstheme="minorHAnsi"/>
        </w:rPr>
        <w:t xml:space="preserve"> </w:t>
      </w:r>
      <w:proofErr w:type="spellStart"/>
      <w:r w:rsidRPr="000426AD">
        <w:rPr>
          <w:rFonts w:cstheme="minorHAnsi"/>
        </w:rPr>
        <w:t>içinde</w:t>
      </w:r>
      <w:proofErr w:type="spellEnd"/>
      <w:r w:rsidRPr="000426AD">
        <w:rPr>
          <w:rFonts w:cstheme="minorHAnsi"/>
        </w:rPr>
        <w:t xml:space="preserve"> </w:t>
      </w:r>
      <w:proofErr w:type="spellStart"/>
      <w:r w:rsidRPr="000426AD">
        <w:rPr>
          <w:rFonts w:cstheme="minorHAnsi"/>
        </w:rPr>
        <w:t>almayanlara</w:t>
      </w:r>
      <w:proofErr w:type="spellEnd"/>
      <w:r w:rsidRPr="000426AD">
        <w:rPr>
          <w:rFonts w:cstheme="minorHAnsi"/>
        </w:rPr>
        <w:t xml:space="preserve"> </w:t>
      </w:r>
      <w:proofErr w:type="spellStart"/>
      <w:r w:rsidRPr="000426AD">
        <w:rPr>
          <w:rFonts w:cstheme="minorHAnsi"/>
        </w:rPr>
        <w:t>idari</w:t>
      </w:r>
      <w:proofErr w:type="spellEnd"/>
      <w:r w:rsidRPr="000426AD">
        <w:rPr>
          <w:rFonts w:cstheme="minorHAnsi"/>
        </w:rPr>
        <w:t xml:space="preserve"> para </w:t>
      </w:r>
      <w:proofErr w:type="spellStart"/>
      <w:r w:rsidRPr="000426AD">
        <w:rPr>
          <w:rFonts w:cstheme="minorHAnsi"/>
        </w:rPr>
        <w:t>cezası</w:t>
      </w:r>
      <w:proofErr w:type="spellEnd"/>
      <w:r w:rsidRPr="000426AD">
        <w:rPr>
          <w:rFonts w:cstheme="minorHAnsi"/>
        </w:rPr>
        <w:t xml:space="preserve"> </w:t>
      </w:r>
      <w:proofErr w:type="spellStart"/>
      <w:r w:rsidRPr="000426AD">
        <w:rPr>
          <w:rFonts w:cstheme="minorHAnsi"/>
        </w:rPr>
        <w:t>kesilir</w:t>
      </w:r>
      <w:proofErr w:type="spellEnd"/>
      <w:r w:rsidRPr="000426AD">
        <w:rPr>
          <w:rFonts w:cstheme="minorHAnsi"/>
        </w:rPr>
        <w:t xml:space="preserve"> </w:t>
      </w:r>
      <w:proofErr w:type="spellStart"/>
      <w:r w:rsidRPr="000426AD">
        <w:rPr>
          <w:rFonts w:cstheme="minorHAnsi"/>
        </w:rPr>
        <w:t>ve</w:t>
      </w:r>
      <w:proofErr w:type="spellEnd"/>
      <w:r w:rsidR="00AA4DE7">
        <w:rPr>
          <w:rFonts w:cstheme="minorHAnsi"/>
        </w:rPr>
        <w:t xml:space="preserve"> </w:t>
      </w:r>
      <w:proofErr w:type="spellStart"/>
      <w:r w:rsidR="00AA4DE7">
        <w:rPr>
          <w:rFonts w:cstheme="minorHAnsi"/>
        </w:rPr>
        <w:t>bu</w:t>
      </w:r>
      <w:proofErr w:type="spellEnd"/>
      <w:r w:rsidR="00AA4DE7">
        <w:rPr>
          <w:rFonts w:cstheme="minorHAnsi"/>
        </w:rPr>
        <w:t xml:space="preserve"> </w:t>
      </w:r>
      <w:proofErr w:type="spellStart"/>
      <w:r w:rsidR="00AA4DE7">
        <w:rPr>
          <w:rFonts w:cstheme="minorHAnsi"/>
        </w:rPr>
        <w:t>ceza</w:t>
      </w:r>
      <w:proofErr w:type="spellEnd"/>
      <w:r w:rsidR="00AA4DE7">
        <w:rPr>
          <w:rFonts w:cstheme="minorHAnsi"/>
        </w:rPr>
        <w:t xml:space="preserve"> </w:t>
      </w:r>
      <w:proofErr w:type="spellStart"/>
      <w:r w:rsidR="00AA4DE7">
        <w:rPr>
          <w:rFonts w:cstheme="minorHAnsi"/>
        </w:rPr>
        <w:t>valilik</w:t>
      </w:r>
      <w:proofErr w:type="spellEnd"/>
      <w:r w:rsidRPr="000426AD">
        <w:rPr>
          <w:rFonts w:cstheme="minorHAnsi"/>
        </w:rPr>
        <w:t xml:space="preserve"> </w:t>
      </w:r>
      <w:proofErr w:type="spellStart"/>
      <w:r w:rsidRPr="000426AD">
        <w:rPr>
          <w:rFonts w:cstheme="minorHAnsi"/>
        </w:rPr>
        <w:t>tarafından</w:t>
      </w:r>
      <w:proofErr w:type="spellEnd"/>
      <w:r w:rsidRPr="000426AD">
        <w:rPr>
          <w:rFonts w:cstheme="minorHAnsi"/>
        </w:rPr>
        <w:t xml:space="preserve"> </w:t>
      </w:r>
      <w:proofErr w:type="spellStart"/>
      <w:r w:rsidRPr="000426AD">
        <w:rPr>
          <w:rFonts w:cstheme="minorHAnsi"/>
        </w:rPr>
        <w:t>onaylanırsa</w:t>
      </w:r>
      <w:proofErr w:type="spellEnd"/>
      <w:r w:rsidRPr="000426AD">
        <w:rPr>
          <w:rFonts w:cstheme="minorHAnsi"/>
        </w:rPr>
        <w:t xml:space="preserve"> tahsil </w:t>
      </w:r>
      <w:proofErr w:type="spellStart"/>
      <w:r w:rsidRPr="000426AD">
        <w:rPr>
          <w:rFonts w:cstheme="minorHAnsi"/>
        </w:rPr>
        <w:t>edilebilir</w:t>
      </w:r>
      <w:proofErr w:type="spellEnd"/>
      <w:r w:rsidRPr="000426AD">
        <w:rPr>
          <w:rFonts w:cstheme="minorHAnsi"/>
        </w:rPr>
        <w:t xml:space="preserve">. </w:t>
      </w:r>
    </w:p>
    <w:p w:rsidR="003A2158" w:rsidRPr="00E75443" w:rsidRDefault="004759CE" w:rsidP="007A2717">
      <w:pPr>
        <w:pStyle w:val="AralkYok"/>
        <w:numPr>
          <w:ilvl w:val="0"/>
          <w:numId w:val="41"/>
        </w:numPr>
        <w:rPr>
          <w:lang w:eastAsia="tr-TR"/>
        </w:rPr>
      </w:pPr>
      <w:proofErr w:type="spellStart"/>
      <w:r w:rsidRPr="00E75443">
        <w:rPr>
          <w:lang w:eastAsia="tr-TR"/>
        </w:rPr>
        <w:t>Erişilebilirlik</w:t>
      </w:r>
      <w:proofErr w:type="spellEnd"/>
      <w:r w:rsidRPr="00E75443">
        <w:rPr>
          <w:lang w:eastAsia="tr-TR"/>
        </w:rPr>
        <w:t xml:space="preserve"> İzleme </w:t>
      </w:r>
      <w:proofErr w:type="spellStart"/>
      <w:r w:rsidRPr="00E75443">
        <w:rPr>
          <w:lang w:eastAsia="tr-TR"/>
        </w:rPr>
        <w:t>ve</w:t>
      </w:r>
      <w:proofErr w:type="spellEnd"/>
      <w:r w:rsidRPr="00E75443">
        <w:rPr>
          <w:lang w:eastAsia="tr-TR"/>
        </w:rPr>
        <w:t xml:space="preserve"> </w:t>
      </w:r>
      <w:proofErr w:type="spellStart"/>
      <w:r w:rsidRPr="00E75443">
        <w:rPr>
          <w:lang w:eastAsia="tr-TR"/>
        </w:rPr>
        <w:t>Denetleme</w:t>
      </w:r>
      <w:proofErr w:type="spellEnd"/>
      <w:r w:rsidRPr="00E75443">
        <w:rPr>
          <w:lang w:eastAsia="tr-TR"/>
        </w:rPr>
        <w:t xml:space="preserve"> </w:t>
      </w:r>
      <w:proofErr w:type="spellStart"/>
      <w:r w:rsidR="007075F9" w:rsidRPr="00E75443">
        <w:rPr>
          <w:lang w:eastAsia="tr-TR"/>
        </w:rPr>
        <w:t>Kurulları</w:t>
      </w:r>
      <w:proofErr w:type="spellEnd"/>
      <w:r w:rsidRPr="00E75443">
        <w:rPr>
          <w:lang w:eastAsia="tr-TR"/>
        </w:rPr>
        <w:t xml:space="preserve"> </w:t>
      </w:r>
      <w:proofErr w:type="spellStart"/>
      <w:r w:rsidRPr="00E75443">
        <w:rPr>
          <w:lang w:eastAsia="tr-TR"/>
        </w:rPr>
        <w:t>aktif</w:t>
      </w:r>
      <w:proofErr w:type="spellEnd"/>
      <w:r w:rsidRPr="00E75443">
        <w:rPr>
          <w:lang w:eastAsia="tr-TR"/>
        </w:rPr>
        <w:t xml:space="preserve"> </w:t>
      </w:r>
      <w:proofErr w:type="spellStart"/>
      <w:r w:rsidRPr="00E75443">
        <w:rPr>
          <w:lang w:eastAsia="tr-TR"/>
        </w:rPr>
        <w:t>olarak</w:t>
      </w:r>
      <w:proofErr w:type="spellEnd"/>
      <w:r w:rsidRPr="00E75443">
        <w:rPr>
          <w:lang w:eastAsia="tr-TR"/>
        </w:rPr>
        <w:t xml:space="preserve"> </w:t>
      </w:r>
      <w:proofErr w:type="spellStart"/>
      <w:r w:rsidRPr="00E75443">
        <w:rPr>
          <w:lang w:eastAsia="tr-TR"/>
        </w:rPr>
        <w:t>çalışamamakta</w:t>
      </w:r>
      <w:proofErr w:type="spellEnd"/>
      <w:r w:rsidRPr="00E75443">
        <w:rPr>
          <w:lang w:eastAsia="tr-TR"/>
        </w:rPr>
        <w:t xml:space="preserve">, </w:t>
      </w:r>
      <w:proofErr w:type="spellStart"/>
      <w:r w:rsidR="007075F9" w:rsidRPr="00E75443">
        <w:rPr>
          <w:lang w:eastAsia="tr-TR"/>
        </w:rPr>
        <w:t>kurulların</w:t>
      </w:r>
      <w:proofErr w:type="spellEnd"/>
      <w:r w:rsidRPr="00E75443">
        <w:rPr>
          <w:lang w:eastAsia="tr-TR"/>
        </w:rPr>
        <w:t xml:space="preserve"> </w:t>
      </w:r>
      <w:proofErr w:type="spellStart"/>
      <w:r w:rsidRPr="00E75443">
        <w:rPr>
          <w:lang w:eastAsia="tr-TR"/>
        </w:rPr>
        <w:t>kestiği</w:t>
      </w:r>
      <w:proofErr w:type="spellEnd"/>
      <w:r w:rsidRPr="00E75443">
        <w:rPr>
          <w:lang w:eastAsia="tr-TR"/>
        </w:rPr>
        <w:t xml:space="preserve"> </w:t>
      </w:r>
      <w:proofErr w:type="spellStart"/>
      <w:r w:rsidRPr="00E75443">
        <w:rPr>
          <w:lang w:eastAsia="tr-TR"/>
        </w:rPr>
        <w:t>cezalar</w:t>
      </w:r>
      <w:proofErr w:type="spellEnd"/>
      <w:r w:rsidRPr="00E75443">
        <w:rPr>
          <w:lang w:eastAsia="tr-TR"/>
        </w:rPr>
        <w:t xml:space="preserve"> da </w:t>
      </w:r>
      <w:proofErr w:type="spellStart"/>
      <w:r w:rsidR="002803AF">
        <w:rPr>
          <w:lang w:eastAsia="tr-TR"/>
        </w:rPr>
        <w:t>v</w:t>
      </w:r>
      <w:r w:rsidRPr="00E75443">
        <w:rPr>
          <w:lang w:eastAsia="tr-TR"/>
        </w:rPr>
        <w:t>aliliklerce</w:t>
      </w:r>
      <w:proofErr w:type="spellEnd"/>
      <w:r w:rsidRPr="00E75443">
        <w:rPr>
          <w:lang w:eastAsia="tr-TR"/>
        </w:rPr>
        <w:t xml:space="preserve"> </w:t>
      </w:r>
      <w:proofErr w:type="spellStart"/>
      <w:r w:rsidRPr="00E75443">
        <w:rPr>
          <w:lang w:eastAsia="tr-TR"/>
        </w:rPr>
        <w:t>onaylanmamaktadır</w:t>
      </w:r>
      <w:proofErr w:type="spellEnd"/>
      <w:r w:rsidRPr="00E75443">
        <w:rPr>
          <w:lang w:eastAsia="tr-TR"/>
        </w:rPr>
        <w:t xml:space="preserve">. </w:t>
      </w:r>
      <w:proofErr w:type="spellStart"/>
      <w:r w:rsidRPr="00E75443">
        <w:rPr>
          <w:lang w:eastAsia="tr-TR"/>
        </w:rPr>
        <w:t>Komisyon</w:t>
      </w:r>
      <w:proofErr w:type="spellEnd"/>
      <w:r w:rsidRPr="00E75443">
        <w:rPr>
          <w:lang w:eastAsia="tr-TR"/>
        </w:rPr>
        <w:t xml:space="preserve"> </w:t>
      </w:r>
      <w:proofErr w:type="spellStart"/>
      <w:r w:rsidRPr="00E75443">
        <w:rPr>
          <w:lang w:eastAsia="tr-TR"/>
        </w:rPr>
        <w:t>kararları</w:t>
      </w:r>
      <w:proofErr w:type="spellEnd"/>
      <w:r w:rsidRPr="00E75443">
        <w:rPr>
          <w:lang w:eastAsia="tr-TR"/>
        </w:rPr>
        <w:t xml:space="preserve"> </w:t>
      </w:r>
      <w:proofErr w:type="spellStart"/>
      <w:r w:rsidRPr="00E75443">
        <w:rPr>
          <w:lang w:eastAsia="tr-TR"/>
        </w:rPr>
        <w:t>çoğunlukla</w:t>
      </w:r>
      <w:proofErr w:type="spellEnd"/>
      <w:r w:rsidRPr="00E75443">
        <w:rPr>
          <w:lang w:eastAsia="tr-TR"/>
        </w:rPr>
        <w:t xml:space="preserve"> </w:t>
      </w:r>
      <w:proofErr w:type="spellStart"/>
      <w:r w:rsidR="007075F9" w:rsidRPr="00E75443">
        <w:rPr>
          <w:lang w:eastAsia="tr-TR"/>
        </w:rPr>
        <w:t>devlet</w:t>
      </w:r>
      <w:proofErr w:type="spellEnd"/>
      <w:r w:rsidRPr="00E75443">
        <w:rPr>
          <w:lang w:eastAsia="tr-TR"/>
        </w:rPr>
        <w:t xml:space="preserve"> </w:t>
      </w:r>
      <w:proofErr w:type="spellStart"/>
      <w:r w:rsidRPr="00E75443">
        <w:rPr>
          <w:lang w:eastAsia="tr-TR"/>
        </w:rPr>
        <w:t>yararına</w:t>
      </w:r>
      <w:proofErr w:type="spellEnd"/>
      <w:r w:rsidRPr="00E75443">
        <w:rPr>
          <w:lang w:eastAsia="tr-TR"/>
        </w:rPr>
        <w:t xml:space="preserve"> </w:t>
      </w:r>
      <w:proofErr w:type="spellStart"/>
      <w:r w:rsidRPr="00E75443">
        <w:rPr>
          <w:lang w:eastAsia="tr-TR"/>
        </w:rPr>
        <w:t>sonuçlanmaktadır</w:t>
      </w:r>
      <w:proofErr w:type="spellEnd"/>
      <w:r w:rsidRPr="00E75443">
        <w:rPr>
          <w:lang w:eastAsia="tr-TR"/>
        </w:rPr>
        <w:t xml:space="preserve">. </w:t>
      </w:r>
      <w:proofErr w:type="spellStart"/>
      <w:r w:rsidR="007075F9" w:rsidRPr="00E75443">
        <w:rPr>
          <w:lang w:eastAsia="tr-TR"/>
        </w:rPr>
        <w:t>Engelliler</w:t>
      </w:r>
      <w:proofErr w:type="spellEnd"/>
      <w:r w:rsidR="007075F9" w:rsidRPr="00E75443">
        <w:rPr>
          <w:lang w:eastAsia="tr-TR"/>
        </w:rPr>
        <w:t xml:space="preserve"> </w:t>
      </w:r>
      <w:proofErr w:type="spellStart"/>
      <w:r w:rsidRPr="00E75443">
        <w:rPr>
          <w:lang w:eastAsia="tr-TR"/>
        </w:rPr>
        <w:t>sorunlar</w:t>
      </w:r>
      <w:proofErr w:type="spellEnd"/>
      <w:r w:rsidRPr="00E75443">
        <w:rPr>
          <w:lang w:eastAsia="tr-TR"/>
        </w:rPr>
        <w:t xml:space="preserve"> </w:t>
      </w:r>
      <w:proofErr w:type="spellStart"/>
      <w:r w:rsidRPr="00E75443">
        <w:rPr>
          <w:lang w:eastAsia="tr-TR"/>
        </w:rPr>
        <w:t>karşısında</w:t>
      </w:r>
      <w:proofErr w:type="spellEnd"/>
      <w:r w:rsidRPr="00E75443">
        <w:rPr>
          <w:lang w:eastAsia="tr-TR"/>
        </w:rPr>
        <w:t xml:space="preserve"> </w:t>
      </w:r>
      <w:proofErr w:type="spellStart"/>
      <w:r w:rsidR="007075F9" w:rsidRPr="00E75443">
        <w:rPr>
          <w:lang w:eastAsia="tr-TR"/>
        </w:rPr>
        <w:t>Kurullara</w:t>
      </w:r>
      <w:proofErr w:type="spellEnd"/>
      <w:r w:rsidR="007075F9" w:rsidRPr="00E75443">
        <w:rPr>
          <w:lang w:eastAsia="tr-TR"/>
        </w:rPr>
        <w:t xml:space="preserve"> </w:t>
      </w:r>
      <w:proofErr w:type="spellStart"/>
      <w:r w:rsidRPr="00E75443">
        <w:rPr>
          <w:lang w:eastAsia="tr-TR"/>
        </w:rPr>
        <w:t>başvuru</w:t>
      </w:r>
      <w:proofErr w:type="spellEnd"/>
      <w:r w:rsidRPr="00E75443">
        <w:rPr>
          <w:lang w:eastAsia="tr-TR"/>
        </w:rPr>
        <w:t xml:space="preserve"> </w:t>
      </w:r>
      <w:proofErr w:type="spellStart"/>
      <w:r w:rsidRPr="00E75443">
        <w:rPr>
          <w:lang w:eastAsia="tr-TR"/>
        </w:rPr>
        <w:t>haklarının</w:t>
      </w:r>
      <w:proofErr w:type="spellEnd"/>
      <w:r w:rsidRPr="00E75443">
        <w:rPr>
          <w:lang w:eastAsia="tr-TR"/>
        </w:rPr>
        <w:t xml:space="preserve"> </w:t>
      </w:r>
      <w:proofErr w:type="spellStart"/>
      <w:r w:rsidRPr="00E75443">
        <w:rPr>
          <w:lang w:eastAsia="tr-TR"/>
        </w:rPr>
        <w:t>olduğu</w:t>
      </w:r>
      <w:proofErr w:type="spellEnd"/>
      <w:r w:rsidRPr="00E75443">
        <w:rPr>
          <w:lang w:eastAsia="tr-TR"/>
        </w:rPr>
        <w:t xml:space="preserve"> </w:t>
      </w:r>
      <w:proofErr w:type="spellStart"/>
      <w:r w:rsidRPr="00E75443">
        <w:rPr>
          <w:lang w:eastAsia="tr-TR"/>
        </w:rPr>
        <w:t>konusunda</w:t>
      </w:r>
      <w:proofErr w:type="spellEnd"/>
      <w:r w:rsidRPr="00E75443">
        <w:rPr>
          <w:lang w:eastAsia="tr-TR"/>
        </w:rPr>
        <w:t xml:space="preserve"> </w:t>
      </w:r>
      <w:proofErr w:type="spellStart"/>
      <w:r w:rsidRPr="00E75443">
        <w:rPr>
          <w:lang w:eastAsia="tr-TR"/>
        </w:rPr>
        <w:t>bilgilendirilmemiş</w:t>
      </w:r>
      <w:r w:rsidR="007075F9" w:rsidRPr="00E75443">
        <w:rPr>
          <w:lang w:eastAsia="tr-TR"/>
        </w:rPr>
        <w:t>tir</w:t>
      </w:r>
      <w:proofErr w:type="spellEnd"/>
      <w:r w:rsidRPr="00E75443">
        <w:rPr>
          <w:lang w:eastAsia="tr-TR"/>
        </w:rPr>
        <w:t xml:space="preserve">. </w:t>
      </w:r>
      <w:proofErr w:type="spellStart"/>
      <w:r w:rsidR="007075F9" w:rsidRPr="00E75443">
        <w:rPr>
          <w:lang w:eastAsia="tr-TR"/>
        </w:rPr>
        <w:t>Başvuru</w:t>
      </w:r>
      <w:proofErr w:type="spellEnd"/>
      <w:r w:rsidR="007075F9" w:rsidRPr="00E75443">
        <w:rPr>
          <w:lang w:eastAsia="tr-TR"/>
        </w:rPr>
        <w:t xml:space="preserve"> </w:t>
      </w:r>
      <w:proofErr w:type="spellStart"/>
      <w:r w:rsidR="007075F9" w:rsidRPr="00E75443">
        <w:rPr>
          <w:lang w:eastAsia="tr-TR"/>
        </w:rPr>
        <w:t>koşullarına</w:t>
      </w:r>
      <w:proofErr w:type="spellEnd"/>
      <w:r w:rsidR="007075F9" w:rsidRPr="00E75443">
        <w:rPr>
          <w:lang w:eastAsia="tr-TR"/>
        </w:rPr>
        <w:t xml:space="preserve"> </w:t>
      </w:r>
      <w:proofErr w:type="spellStart"/>
      <w:r w:rsidR="007075F9" w:rsidRPr="00E75443">
        <w:rPr>
          <w:lang w:eastAsia="tr-TR"/>
        </w:rPr>
        <w:t>ilişkin</w:t>
      </w:r>
      <w:proofErr w:type="spellEnd"/>
      <w:r w:rsidR="007075F9" w:rsidRPr="00E75443">
        <w:rPr>
          <w:lang w:eastAsia="tr-TR"/>
        </w:rPr>
        <w:t xml:space="preserve"> </w:t>
      </w:r>
      <w:proofErr w:type="spellStart"/>
      <w:r w:rsidR="007075F9" w:rsidRPr="00E75443">
        <w:rPr>
          <w:lang w:eastAsia="tr-TR"/>
        </w:rPr>
        <w:t>bilgiler</w:t>
      </w:r>
      <w:proofErr w:type="spellEnd"/>
      <w:r w:rsidR="007075F9" w:rsidRPr="00E75443">
        <w:rPr>
          <w:lang w:eastAsia="tr-TR"/>
        </w:rPr>
        <w:t xml:space="preserve"> </w:t>
      </w:r>
      <w:proofErr w:type="spellStart"/>
      <w:r w:rsidRPr="00E75443">
        <w:rPr>
          <w:lang w:eastAsia="tr-TR"/>
        </w:rPr>
        <w:t>valilikleri</w:t>
      </w:r>
      <w:r w:rsidR="007075F9" w:rsidRPr="00E75443">
        <w:rPr>
          <w:lang w:eastAsia="tr-TR"/>
        </w:rPr>
        <w:t>n</w:t>
      </w:r>
      <w:proofErr w:type="spellEnd"/>
      <w:r w:rsidRPr="00E75443">
        <w:rPr>
          <w:lang w:eastAsia="tr-TR"/>
        </w:rPr>
        <w:t xml:space="preserve"> </w:t>
      </w:r>
      <w:proofErr w:type="spellStart"/>
      <w:r w:rsidRPr="00E75443">
        <w:rPr>
          <w:lang w:eastAsia="tr-TR"/>
        </w:rPr>
        <w:t>sitelerinde</w:t>
      </w:r>
      <w:proofErr w:type="spellEnd"/>
      <w:r w:rsidRPr="00E75443">
        <w:rPr>
          <w:lang w:eastAsia="tr-TR"/>
        </w:rPr>
        <w:t xml:space="preserve"> </w:t>
      </w:r>
      <w:proofErr w:type="spellStart"/>
      <w:r w:rsidRPr="00E75443">
        <w:rPr>
          <w:lang w:eastAsia="tr-TR"/>
        </w:rPr>
        <w:t>mevcut</w:t>
      </w:r>
      <w:proofErr w:type="spellEnd"/>
      <w:r w:rsidRPr="00E75443">
        <w:rPr>
          <w:lang w:eastAsia="tr-TR"/>
        </w:rPr>
        <w:t xml:space="preserve"> </w:t>
      </w:r>
      <w:proofErr w:type="spellStart"/>
      <w:r w:rsidRPr="00E75443">
        <w:rPr>
          <w:lang w:eastAsia="tr-TR"/>
        </w:rPr>
        <w:t>değildir</w:t>
      </w:r>
      <w:proofErr w:type="spellEnd"/>
      <w:r w:rsidRPr="00E75443">
        <w:rPr>
          <w:lang w:eastAsia="tr-TR"/>
        </w:rPr>
        <w:t xml:space="preserve">. </w:t>
      </w:r>
    </w:p>
    <w:p w:rsidR="00DC1DEC" w:rsidRPr="00E75443" w:rsidRDefault="004759CE" w:rsidP="007A2717">
      <w:pPr>
        <w:pStyle w:val="AralkYok"/>
        <w:numPr>
          <w:ilvl w:val="0"/>
          <w:numId w:val="41"/>
        </w:numPr>
        <w:rPr>
          <w:lang w:eastAsia="tr-TR"/>
        </w:rPr>
      </w:pPr>
      <w:proofErr w:type="spellStart"/>
      <w:r w:rsidRPr="00E75443">
        <w:rPr>
          <w:lang w:eastAsia="tr-TR"/>
        </w:rPr>
        <w:t>İbadethanelerin</w:t>
      </w:r>
      <w:proofErr w:type="spellEnd"/>
      <w:r w:rsidRPr="00E75443">
        <w:rPr>
          <w:lang w:eastAsia="tr-TR"/>
        </w:rPr>
        <w:t xml:space="preserve"> </w:t>
      </w:r>
      <w:proofErr w:type="spellStart"/>
      <w:r w:rsidRPr="00E75443">
        <w:rPr>
          <w:lang w:eastAsia="tr-TR"/>
        </w:rPr>
        <w:t>erişilebilir</w:t>
      </w:r>
      <w:proofErr w:type="spellEnd"/>
      <w:r w:rsidRPr="00E75443">
        <w:rPr>
          <w:lang w:eastAsia="tr-TR"/>
        </w:rPr>
        <w:t xml:space="preserve"> </w:t>
      </w:r>
      <w:proofErr w:type="spellStart"/>
      <w:r w:rsidRPr="00E75443">
        <w:rPr>
          <w:lang w:eastAsia="tr-TR"/>
        </w:rPr>
        <w:t>olmaması</w:t>
      </w:r>
      <w:r w:rsidR="00CF0E00" w:rsidRPr="00E75443">
        <w:rPr>
          <w:lang w:eastAsia="tr-TR"/>
        </w:rPr>
        <w:t>na</w:t>
      </w:r>
      <w:proofErr w:type="spellEnd"/>
      <w:r w:rsidRPr="00E75443">
        <w:rPr>
          <w:lang w:eastAsia="tr-TR"/>
        </w:rPr>
        <w:t xml:space="preserve"> </w:t>
      </w:r>
      <w:proofErr w:type="spellStart"/>
      <w:r w:rsidRPr="00E75443">
        <w:rPr>
          <w:lang w:eastAsia="tr-TR"/>
        </w:rPr>
        <w:t>bahane</w:t>
      </w:r>
      <w:proofErr w:type="spellEnd"/>
      <w:r w:rsidRPr="00E75443">
        <w:rPr>
          <w:lang w:eastAsia="tr-TR"/>
        </w:rPr>
        <w:t xml:space="preserve"> </w:t>
      </w:r>
      <w:proofErr w:type="spellStart"/>
      <w:r w:rsidRPr="00E75443">
        <w:rPr>
          <w:lang w:eastAsia="tr-TR"/>
        </w:rPr>
        <w:t>olarak</w:t>
      </w:r>
      <w:proofErr w:type="spellEnd"/>
      <w:r w:rsidRPr="00E75443">
        <w:rPr>
          <w:lang w:eastAsia="tr-TR"/>
        </w:rPr>
        <w:t xml:space="preserve"> “</w:t>
      </w:r>
      <w:proofErr w:type="spellStart"/>
      <w:r w:rsidR="008E2E90">
        <w:rPr>
          <w:lang w:eastAsia="tr-TR"/>
        </w:rPr>
        <w:t>C</w:t>
      </w:r>
      <w:r w:rsidRPr="00E75443">
        <w:rPr>
          <w:lang w:eastAsia="tr-TR"/>
        </w:rPr>
        <w:t>amilerin</w:t>
      </w:r>
      <w:proofErr w:type="spellEnd"/>
      <w:r w:rsidRPr="00E75443">
        <w:rPr>
          <w:lang w:eastAsia="tr-TR"/>
        </w:rPr>
        <w:t xml:space="preserve"> </w:t>
      </w:r>
      <w:proofErr w:type="spellStart"/>
      <w:r w:rsidRPr="00E75443">
        <w:rPr>
          <w:lang w:eastAsia="tr-TR"/>
        </w:rPr>
        <w:t>çoğunun</w:t>
      </w:r>
      <w:proofErr w:type="spellEnd"/>
      <w:r w:rsidRPr="00E75443">
        <w:rPr>
          <w:lang w:eastAsia="tr-TR"/>
        </w:rPr>
        <w:t xml:space="preserve"> </w:t>
      </w:r>
      <w:proofErr w:type="spellStart"/>
      <w:r w:rsidRPr="00E75443">
        <w:rPr>
          <w:lang w:eastAsia="tr-TR"/>
        </w:rPr>
        <w:t>hayırsever</w:t>
      </w:r>
      <w:proofErr w:type="spellEnd"/>
      <w:r w:rsidRPr="00E75443">
        <w:rPr>
          <w:lang w:eastAsia="tr-TR"/>
        </w:rPr>
        <w:t xml:space="preserve"> </w:t>
      </w:r>
      <w:proofErr w:type="spellStart"/>
      <w:r w:rsidRPr="00E75443">
        <w:rPr>
          <w:lang w:eastAsia="tr-TR"/>
        </w:rPr>
        <w:t>vatandaşlar</w:t>
      </w:r>
      <w:proofErr w:type="spellEnd"/>
      <w:r w:rsidRPr="00E75443">
        <w:rPr>
          <w:lang w:eastAsia="tr-TR"/>
        </w:rPr>
        <w:t xml:space="preserve"> </w:t>
      </w:r>
      <w:proofErr w:type="spellStart"/>
      <w:r w:rsidRPr="00E75443">
        <w:rPr>
          <w:lang w:eastAsia="tr-TR"/>
        </w:rPr>
        <w:t>tarafından</w:t>
      </w:r>
      <w:proofErr w:type="spellEnd"/>
      <w:r w:rsidRPr="00E75443">
        <w:rPr>
          <w:lang w:eastAsia="tr-TR"/>
        </w:rPr>
        <w:t xml:space="preserve"> </w:t>
      </w:r>
      <w:proofErr w:type="spellStart"/>
      <w:r w:rsidRPr="00E75443">
        <w:rPr>
          <w:lang w:eastAsia="tr-TR"/>
        </w:rPr>
        <w:t>yapıldığı</w:t>
      </w:r>
      <w:proofErr w:type="spellEnd"/>
      <w:r w:rsidRPr="00E75443">
        <w:rPr>
          <w:lang w:eastAsia="tr-TR"/>
        </w:rPr>
        <w:t xml:space="preserve"> </w:t>
      </w:r>
      <w:proofErr w:type="spellStart"/>
      <w:r w:rsidRPr="00E75443">
        <w:rPr>
          <w:lang w:eastAsia="tr-TR"/>
        </w:rPr>
        <w:t>ve</w:t>
      </w:r>
      <w:proofErr w:type="spellEnd"/>
      <w:r w:rsidRPr="00E75443">
        <w:rPr>
          <w:lang w:eastAsia="tr-TR"/>
        </w:rPr>
        <w:t xml:space="preserve"> </w:t>
      </w:r>
      <w:proofErr w:type="spellStart"/>
      <w:r w:rsidRPr="00E75443">
        <w:rPr>
          <w:lang w:eastAsia="tr-TR"/>
        </w:rPr>
        <w:t>mülkiyet</w:t>
      </w:r>
      <w:proofErr w:type="spellEnd"/>
      <w:r w:rsidRPr="00E75443">
        <w:rPr>
          <w:lang w:eastAsia="tr-TR"/>
        </w:rPr>
        <w:t xml:space="preserve"> </w:t>
      </w:r>
      <w:proofErr w:type="spellStart"/>
      <w:r w:rsidRPr="00E75443">
        <w:rPr>
          <w:lang w:eastAsia="tr-TR"/>
        </w:rPr>
        <w:t>haklarının</w:t>
      </w:r>
      <w:proofErr w:type="spellEnd"/>
      <w:r w:rsidRPr="00E75443">
        <w:rPr>
          <w:lang w:eastAsia="tr-TR"/>
        </w:rPr>
        <w:t xml:space="preserve"> </w:t>
      </w:r>
      <w:proofErr w:type="spellStart"/>
      <w:r w:rsidRPr="00E75443">
        <w:rPr>
          <w:lang w:eastAsia="tr-TR"/>
        </w:rPr>
        <w:t>doğal</w:t>
      </w:r>
      <w:proofErr w:type="spellEnd"/>
      <w:r w:rsidRPr="00E75443">
        <w:rPr>
          <w:lang w:eastAsia="tr-TR"/>
        </w:rPr>
        <w:t xml:space="preserve"> </w:t>
      </w:r>
      <w:proofErr w:type="spellStart"/>
      <w:r w:rsidRPr="00E75443">
        <w:rPr>
          <w:lang w:eastAsia="tr-TR"/>
        </w:rPr>
        <w:t>ve</w:t>
      </w:r>
      <w:proofErr w:type="spellEnd"/>
      <w:r w:rsidRPr="00E75443">
        <w:rPr>
          <w:lang w:eastAsia="tr-TR"/>
        </w:rPr>
        <w:t xml:space="preserve"> </w:t>
      </w:r>
      <w:proofErr w:type="spellStart"/>
      <w:r w:rsidRPr="00E75443">
        <w:rPr>
          <w:lang w:eastAsia="tr-TR"/>
        </w:rPr>
        <w:t>tüzel</w:t>
      </w:r>
      <w:proofErr w:type="spellEnd"/>
      <w:r w:rsidRPr="00E75443">
        <w:rPr>
          <w:lang w:eastAsia="tr-TR"/>
        </w:rPr>
        <w:t xml:space="preserve"> </w:t>
      </w:r>
      <w:proofErr w:type="spellStart"/>
      <w:r w:rsidRPr="00E75443">
        <w:rPr>
          <w:lang w:eastAsia="tr-TR"/>
        </w:rPr>
        <w:t>kişilere</w:t>
      </w:r>
      <w:proofErr w:type="spellEnd"/>
      <w:r w:rsidRPr="00E75443">
        <w:rPr>
          <w:lang w:eastAsia="tr-TR"/>
        </w:rPr>
        <w:t xml:space="preserve"> ait </w:t>
      </w:r>
      <w:proofErr w:type="spellStart"/>
      <w:r w:rsidRPr="00E75443">
        <w:rPr>
          <w:lang w:eastAsia="tr-TR"/>
        </w:rPr>
        <w:t>olması</w:t>
      </w:r>
      <w:proofErr w:type="spellEnd"/>
      <w:r w:rsidRPr="00E75443">
        <w:rPr>
          <w:lang w:eastAsia="tr-TR"/>
        </w:rPr>
        <w:t xml:space="preserve"> </w:t>
      </w:r>
      <w:proofErr w:type="spellStart"/>
      <w:r w:rsidRPr="00E75443">
        <w:rPr>
          <w:lang w:eastAsia="tr-TR"/>
        </w:rPr>
        <w:t>nedeniyle</w:t>
      </w:r>
      <w:proofErr w:type="spellEnd"/>
      <w:r w:rsidRPr="00E75443">
        <w:rPr>
          <w:lang w:eastAsia="tr-TR"/>
        </w:rPr>
        <w:t xml:space="preserve">, </w:t>
      </w:r>
      <w:proofErr w:type="spellStart"/>
      <w:r w:rsidRPr="00E75443">
        <w:rPr>
          <w:lang w:eastAsia="tr-TR"/>
        </w:rPr>
        <w:t>erişilebilirlik</w:t>
      </w:r>
      <w:proofErr w:type="spellEnd"/>
      <w:r w:rsidRPr="00E75443">
        <w:rPr>
          <w:lang w:eastAsia="tr-TR"/>
        </w:rPr>
        <w:t xml:space="preserve"> </w:t>
      </w:r>
      <w:proofErr w:type="spellStart"/>
      <w:r w:rsidRPr="00E75443">
        <w:rPr>
          <w:lang w:eastAsia="tr-TR"/>
        </w:rPr>
        <w:t>düzenlemelerinde</w:t>
      </w:r>
      <w:proofErr w:type="spellEnd"/>
      <w:r w:rsidRPr="00E75443">
        <w:rPr>
          <w:lang w:eastAsia="tr-TR"/>
        </w:rPr>
        <w:t xml:space="preserve"> </w:t>
      </w:r>
      <w:proofErr w:type="spellStart"/>
      <w:r w:rsidRPr="00E75443">
        <w:rPr>
          <w:lang w:eastAsia="tr-TR"/>
        </w:rPr>
        <w:t>bazı</w:t>
      </w:r>
      <w:proofErr w:type="spellEnd"/>
      <w:r w:rsidRPr="00E75443">
        <w:rPr>
          <w:lang w:eastAsia="tr-TR"/>
        </w:rPr>
        <w:t xml:space="preserve"> </w:t>
      </w:r>
      <w:proofErr w:type="spellStart"/>
      <w:r w:rsidRPr="00E75443">
        <w:rPr>
          <w:lang w:eastAsia="tr-TR"/>
        </w:rPr>
        <w:t>sorunlarla</w:t>
      </w:r>
      <w:proofErr w:type="spellEnd"/>
      <w:r w:rsidRPr="00E75443">
        <w:rPr>
          <w:lang w:eastAsia="tr-TR"/>
        </w:rPr>
        <w:t xml:space="preserve"> </w:t>
      </w:r>
      <w:proofErr w:type="spellStart"/>
      <w:r w:rsidRPr="00E75443">
        <w:rPr>
          <w:lang w:eastAsia="tr-TR"/>
        </w:rPr>
        <w:t>karşılaşılmaktadır</w:t>
      </w:r>
      <w:proofErr w:type="spellEnd"/>
      <w:r w:rsidRPr="00E75443">
        <w:rPr>
          <w:lang w:eastAsia="tr-TR"/>
        </w:rPr>
        <w:t xml:space="preserve">. </w:t>
      </w:r>
      <w:proofErr w:type="spellStart"/>
      <w:r w:rsidRPr="00E75443">
        <w:rPr>
          <w:lang w:eastAsia="tr-TR"/>
        </w:rPr>
        <w:t>Toplum</w:t>
      </w:r>
      <w:proofErr w:type="spellEnd"/>
      <w:r w:rsidRPr="00E75443">
        <w:rPr>
          <w:lang w:eastAsia="tr-TR"/>
        </w:rPr>
        <w:t xml:space="preserve"> </w:t>
      </w:r>
      <w:proofErr w:type="spellStart"/>
      <w:r w:rsidRPr="00E75443">
        <w:rPr>
          <w:lang w:eastAsia="tr-TR"/>
        </w:rPr>
        <w:t>bilincini</w:t>
      </w:r>
      <w:proofErr w:type="spellEnd"/>
      <w:r w:rsidRPr="00E75443">
        <w:rPr>
          <w:lang w:eastAsia="tr-TR"/>
        </w:rPr>
        <w:t xml:space="preserve"> </w:t>
      </w:r>
      <w:proofErr w:type="spellStart"/>
      <w:r w:rsidRPr="00E75443">
        <w:rPr>
          <w:lang w:eastAsia="tr-TR"/>
        </w:rPr>
        <w:t>artırma</w:t>
      </w:r>
      <w:proofErr w:type="spellEnd"/>
      <w:r w:rsidRPr="00E75443">
        <w:rPr>
          <w:lang w:eastAsia="tr-TR"/>
        </w:rPr>
        <w:t xml:space="preserve"> </w:t>
      </w:r>
      <w:proofErr w:type="spellStart"/>
      <w:r w:rsidRPr="00E75443">
        <w:rPr>
          <w:lang w:eastAsia="tr-TR"/>
        </w:rPr>
        <w:t>faaliyetleri</w:t>
      </w:r>
      <w:r w:rsidR="008E2E90">
        <w:rPr>
          <w:lang w:eastAsia="tr-TR"/>
        </w:rPr>
        <w:t>y</w:t>
      </w:r>
      <w:r w:rsidRPr="00E75443">
        <w:rPr>
          <w:lang w:eastAsia="tr-TR"/>
        </w:rPr>
        <w:t>le</w:t>
      </w:r>
      <w:proofErr w:type="spellEnd"/>
      <w:r w:rsidRPr="00E75443">
        <w:rPr>
          <w:lang w:eastAsia="tr-TR"/>
        </w:rPr>
        <w:t xml:space="preserve"> </w:t>
      </w:r>
      <w:proofErr w:type="spellStart"/>
      <w:r w:rsidRPr="00E75443">
        <w:rPr>
          <w:lang w:eastAsia="tr-TR"/>
        </w:rPr>
        <w:t>bu</w:t>
      </w:r>
      <w:proofErr w:type="spellEnd"/>
      <w:r w:rsidRPr="00E75443">
        <w:rPr>
          <w:lang w:eastAsia="tr-TR"/>
        </w:rPr>
        <w:t xml:space="preserve"> </w:t>
      </w:r>
      <w:proofErr w:type="spellStart"/>
      <w:r w:rsidRPr="00E75443">
        <w:rPr>
          <w:lang w:eastAsia="tr-TR"/>
        </w:rPr>
        <w:t>tür</w:t>
      </w:r>
      <w:proofErr w:type="spellEnd"/>
      <w:r w:rsidRPr="00E75443">
        <w:rPr>
          <w:lang w:eastAsia="tr-TR"/>
        </w:rPr>
        <w:t xml:space="preserve"> </w:t>
      </w:r>
      <w:proofErr w:type="spellStart"/>
      <w:r w:rsidRPr="00E75443">
        <w:rPr>
          <w:lang w:eastAsia="tr-TR"/>
        </w:rPr>
        <w:t>sorunların</w:t>
      </w:r>
      <w:proofErr w:type="spellEnd"/>
      <w:r w:rsidRPr="00E75443">
        <w:rPr>
          <w:lang w:eastAsia="tr-TR"/>
        </w:rPr>
        <w:t xml:space="preserve"> </w:t>
      </w:r>
      <w:proofErr w:type="spellStart"/>
      <w:r w:rsidRPr="00E75443">
        <w:rPr>
          <w:lang w:eastAsia="tr-TR"/>
        </w:rPr>
        <w:t>üstesinden</w:t>
      </w:r>
      <w:proofErr w:type="spellEnd"/>
      <w:r w:rsidRPr="00E75443">
        <w:rPr>
          <w:lang w:eastAsia="tr-TR"/>
        </w:rPr>
        <w:t xml:space="preserve"> </w:t>
      </w:r>
      <w:proofErr w:type="spellStart"/>
      <w:r w:rsidRPr="00E75443">
        <w:rPr>
          <w:lang w:eastAsia="tr-TR"/>
        </w:rPr>
        <w:t>gelinmesi</w:t>
      </w:r>
      <w:proofErr w:type="spellEnd"/>
      <w:r w:rsidRPr="00E75443">
        <w:rPr>
          <w:lang w:eastAsia="tr-TR"/>
        </w:rPr>
        <w:t xml:space="preserve"> </w:t>
      </w:r>
      <w:proofErr w:type="spellStart"/>
      <w:r w:rsidRPr="00E75443">
        <w:rPr>
          <w:lang w:eastAsia="tr-TR"/>
        </w:rPr>
        <w:t>planlanmaktadır</w:t>
      </w:r>
      <w:proofErr w:type="spellEnd"/>
      <w:r w:rsidRPr="00E75443">
        <w:rPr>
          <w:lang w:eastAsia="tr-TR"/>
        </w:rPr>
        <w:t xml:space="preserve">” </w:t>
      </w:r>
      <w:proofErr w:type="spellStart"/>
      <w:r w:rsidR="00F7648D">
        <w:rPr>
          <w:lang w:eastAsia="tr-TR"/>
        </w:rPr>
        <w:t>denmektedir</w:t>
      </w:r>
      <w:proofErr w:type="spellEnd"/>
      <w:r w:rsidR="00F7648D">
        <w:rPr>
          <w:lang w:eastAsia="tr-TR"/>
        </w:rPr>
        <w:t xml:space="preserve">. </w:t>
      </w:r>
      <w:proofErr w:type="spellStart"/>
      <w:r w:rsidRPr="00E75443">
        <w:rPr>
          <w:lang w:eastAsia="tr-TR"/>
        </w:rPr>
        <w:t>Binalar</w:t>
      </w:r>
      <w:proofErr w:type="spellEnd"/>
      <w:r w:rsidRPr="00E75443">
        <w:rPr>
          <w:lang w:eastAsia="tr-TR"/>
        </w:rPr>
        <w:t xml:space="preserve"> </w:t>
      </w:r>
      <w:proofErr w:type="spellStart"/>
      <w:r w:rsidRPr="00E75443">
        <w:rPr>
          <w:lang w:eastAsia="tr-TR"/>
        </w:rPr>
        <w:t>kime</w:t>
      </w:r>
      <w:proofErr w:type="spellEnd"/>
      <w:r w:rsidRPr="00E75443">
        <w:rPr>
          <w:lang w:eastAsia="tr-TR"/>
        </w:rPr>
        <w:t xml:space="preserve"> ait </w:t>
      </w:r>
      <w:proofErr w:type="spellStart"/>
      <w:r w:rsidRPr="00E75443">
        <w:rPr>
          <w:lang w:eastAsia="tr-TR"/>
        </w:rPr>
        <w:t>olursa</w:t>
      </w:r>
      <w:proofErr w:type="spellEnd"/>
      <w:r w:rsidRPr="00E75443">
        <w:rPr>
          <w:lang w:eastAsia="tr-TR"/>
        </w:rPr>
        <w:t xml:space="preserve"> </w:t>
      </w:r>
      <w:proofErr w:type="spellStart"/>
      <w:r w:rsidRPr="00E75443">
        <w:rPr>
          <w:lang w:eastAsia="tr-TR"/>
        </w:rPr>
        <w:t>olsun</w:t>
      </w:r>
      <w:proofErr w:type="spellEnd"/>
      <w:r w:rsidRPr="00E75443">
        <w:rPr>
          <w:lang w:eastAsia="tr-TR"/>
        </w:rPr>
        <w:t xml:space="preserve"> </w:t>
      </w:r>
      <w:proofErr w:type="spellStart"/>
      <w:r w:rsidRPr="00E75443">
        <w:rPr>
          <w:lang w:eastAsia="tr-TR"/>
        </w:rPr>
        <w:t>yasaların</w:t>
      </w:r>
      <w:proofErr w:type="spellEnd"/>
      <w:r w:rsidRPr="00E75443">
        <w:rPr>
          <w:lang w:eastAsia="tr-TR"/>
        </w:rPr>
        <w:t xml:space="preserve"> </w:t>
      </w:r>
      <w:proofErr w:type="spellStart"/>
      <w:r w:rsidRPr="00E75443">
        <w:rPr>
          <w:lang w:eastAsia="tr-TR"/>
        </w:rPr>
        <w:t>uygulanmasından</w:t>
      </w:r>
      <w:proofErr w:type="spellEnd"/>
      <w:r w:rsidRPr="00E75443">
        <w:rPr>
          <w:lang w:eastAsia="tr-TR"/>
        </w:rPr>
        <w:t xml:space="preserve"> </w:t>
      </w:r>
      <w:proofErr w:type="spellStart"/>
      <w:r w:rsidRPr="00E75443">
        <w:rPr>
          <w:lang w:eastAsia="tr-TR"/>
        </w:rPr>
        <w:t>kaçını</w:t>
      </w:r>
      <w:r w:rsidR="003A2158" w:rsidRPr="00E75443">
        <w:rPr>
          <w:lang w:eastAsia="tr-TR"/>
        </w:rPr>
        <w:t>lamaz</w:t>
      </w:r>
      <w:proofErr w:type="spellEnd"/>
      <w:r w:rsidR="003A2158" w:rsidRPr="00E75443">
        <w:rPr>
          <w:lang w:eastAsia="tr-TR"/>
        </w:rPr>
        <w:t xml:space="preserve">. </w:t>
      </w:r>
      <w:proofErr w:type="spellStart"/>
      <w:r w:rsidRPr="00E75443">
        <w:rPr>
          <w:lang w:eastAsia="tr-TR"/>
        </w:rPr>
        <w:t>Engelli</w:t>
      </w:r>
      <w:proofErr w:type="spellEnd"/>
      <w:r w:rsidRPr="00E75443">
        <w:rPr>
          <w:lang w:eastAsia="tr-TR"/>
        </w:rPr>
        <w:t xml:space="preserve"> </w:t>
      </w:r>
      <w:proofErr w:type="spellStart"/>
      <w:r w:rsidRPr="00E75443">
        <w:rPr>
          <w:lang w:eastAsia="tr-TR"/>
        </w:rPr>
        <w:t>bireyler</w:t>
      </w:r>
      <w:r w:rsidR="003A2158" w:rsidRPr="00E75443">
        <w:rPr>
          <w:lang w:eastAsia="tr-TR"/>
        </w:rPr>
        <w:t>in</w:t>
      </w:r>
      <w:proofErr w:type="spellEnd"/>
      <w:r w:rsidRPr="00E75443">
        <w:rPr>
          <w:lang w:eastAsia="tr-TR"/>
        </w:rPr>
        <w:t xml:space="preserve"> </w:t>
      </w:r>
      <w:proofErr w:type="spellStart"/>
      <w:r w:rsidRPr="00E75443">
        <w:rPr>
          <w:lang w:eastAsia="tr-TR"/>
        </w:rPr>
        <w:t>camiler</w:t>
      </w:r>
      <w:r w:rsidR="003A2158" w:rsidRPr="00E75443">
        <w:rPr>
          <w:lang w:eastAsia="tr-TR"/>
        </w:rPr>
        <w:t>e</w:t>
      </w:r>
      <w:proofErr w:type="spellEnd"/>
      <w:r w:rsidR="003A2158" w:rsidRPr="00E75443">
        <w:rPr>
          <w:lang w:eastAsia="tr-TR"/>
        </w:rPr>
        <w:t xml:space="preserve"> </w:t>
      </w:r>
      <w:proofErr w:type="spellStart"/>
      <w:r w:rsidRPr="00E75443">
        <w:rPr>
          <w:lang w:eastAsia="tr-TR"/>
        </w:rPr>
        <w:t>alınma</w:t>
      </w:r>
      <w:r w:rsidR="003A2158" w:rsidRPr="00E75443">
        <w:rPr>
          <w:lang w:eastAsia="tr-TR"/>
        </w:rPr>
        <w:t>dığı</w:t>
      </w:r>
      <w:proofErr w:type="spellEnd"/>
      <w:r w:rsidR="003A2158" w:rsidRPr="00E75443">
        <w:rPr>
          <w:lang w:eastAsia="tr-TR"/>
        </w:rPr>
        <w:t xml:space="preserve"> </w:t>
      </w:r>
      <w:proofErr w:type="spellStart"/>
      <w:r w:rsidR="003A2158" w:rsidRPr="00E75443">
        <w:rPr>
          <w:lang w:eastAsia="tr-TR"/>
        </w:rPr>
        <w:t>örnekler</w:t>
      </w:r>
      <w:proofErr w:type="spellEnd"/>
      <w:r w:rsidR="003A2158" w:rsidRPr="00E75443">
        <w:rPr>
          <w:lang w:eastAsia="tr-TR"/>
        </w:rPr>
        <w:t xml:space="preserve"> </w:t>
      </w:r>
      <w:proofErr w:type="spellStart"/>
      <w:r w:rsidR="003A2158" w:rsidRPr="00E75443">
        <w:rPr>
          <w:lang w:eastAsia="tr-TR"/>
        </w:rPr>
        <w:t>vardır</w:t>
      </w:r>
      <w:proofErr w:type="spellEnd"/>
      <w:r w:rsidR="003A2158" w:rsidRPr="00E75443">
        <w:rPr>
          <w:lang w:eastAsia="tr-TR"/>
        </w:rPr>
        <w:t xml:space="preserve">: </w:t>
      </w:r>
      <w:r w:rsidR="008E2E90">
        <w:rPr>
          <w:lang w:eastAsia="tr-TR"/>
        </w:rPr>
        <w:t xml:space="preserve">İstanbul </w:t>
      </w:r>
      <w:proofErr w:type="spellStart"/>
      <w:r w:rsidR="008E2E90">
        <w:rPr>
          <w:lang w:eastAsia="tr-TR"/>
        </w:rPr>
        <w:t>Şişli</w:t>
      </w:r>
      <w:proofErr w:type="spellEnd"/>
      <w:r w:rsidR="008E2E90">
        <w:rPr>
          <w:lang w:eastAsia="tr-TR"/>
        </w:rPr>
        <w:t xml:space="preserve"> Cengiz </w:t>
      </w:r>
      <w:proofErr w:type="spellStart"/>
      <w:r w:rsidR="008E2E90">
        <w:rPr>
          <w:lang w:eastAsia="tr-TR"/>
        </w:rPr>
        <w:t>Topel</w:t>
      </w:r>
      <w:proofErr w:type="spellEnd"/>
      <w:r w:rsidR="008E2E90">
        <w:rPr>
          <w:lang w:eastAsia="tr-TR"/>
        </w:rPr>
        <w:t xml:space="preserve"> </w:t>
      </w:r>
      <w:proofErr w:type="spellStart"/>
      <w:r w:rsidR="008E2E90">
        <w:rPr>
          <w:lang w:eastAsia="tr-TR"/>
        </w:rPr>
        <w:t>Camisinde</w:t>
      </w:r>
      <w:proofErr w:type="spellEnd"/>
      <w:r w:rsidRPr="00E75443">
        <w:rPr>
          <w:lang w:eastAsia="tr-TR"/>
        </w:rPr>
        <w:t xml:space="preserve"> </w:t>
      </w:r>
      <w:proofErr w:type="spellStart"/>
      <w:r w:rsidRPr="00E75443">
        <w:rPr>
          <w:lang w:eastAsia="tr-TR"/>
        </w:rPr>
        <w:t>bina</w:t>
      </w:r>
      <w:proofErr w:type="spellEnd"/>
      <w:r w:rsidRPr="00E75443">
        <w:rPr>
          <w:lang w:eastAsia="tr-TR"/>
        </w:rPr>
        <w:t xml:space="preserve"> </w:t>
      </w:r>
      <w:proofErr w:type="spellStart"/>
      <w:r w:rsidRPr="00E75443">
        <w:rPr>
          <w:lang w:eastAsia="tr-TR"/>
        </w:rPr>
        <w:t>girişinde</w:t>
      </w:r>
      <w:proofErr w:type="spellEnd"/>
      <w:r w:rsidRPr="00E75443">
        <w:rPr>
          <w:lang w:eastAsia="tr-TR"/>
        </w:rPr>
        <w:t xml:space="preserve"> </w:t>
      </w:r>
      <w:proofErr w:type="spellStart"/>
      <w:r w:rsidRPr="00E75443">
        <w:rPr>
          <w:lang w:eastAsia="tr-TR"/>
        </w:rPr>
        <w:t>korunaksız</w:t>
      </w:r>
      <w:proofErr w:type="spellEnd"/>
      <w:r w:rsidRPr="00E75443">
        <w:rPr>
          <w:lang w:eastAsia="tr-TR"/>
        </w:rPr>
        <w:t xml:space="preserve"> </w:t>
      </w:r>
      <w:proofErr w:type="spellStart"/>
      <w:r w:rsidRPr="00E75443">
        <w:rPr>
          <w:lang w:eastAsia="tr-TR"/>
        </w:rPr>
        <w:t>bir</w:t>
      </w:r>
      <w:proofErr w:type="spellEnd"/>
      <w:r w:rsidRPr="00E75443">
        <w:rPr>
          <w:lang w:eastAsia="tr-TR"/>
        </w:rPr>
        <w:t xml:space="preserve"> </w:t>
      </w:r>
      <w:proofErr w:type="spellStart"/>
      <w:r w:rsidRPr="00E75443">
        <w:rPr>
          <w:lang w:eastAsia="tr-TR"/>
        </w:rPr>
        <w:t>alan</w:t>
      </w:r>
      <w:proofErr w:type="spellEnd"/>
      <w:r w:rsidRPr="00E75443">
        <w:rPr>
          <w:lang w:eastAsia="tr-TR"/>
        </w:rPr>
        <w:t xml:space="preserve"> </w:t>
      </w:r>
      <w:r w:rsidR="00F7648D">
        <w:rPr>
          <w:lang w:eastAsia="tr-TR"/>
        </w:rPr>
        <w:t>‘</w:t>
      </w:r>
      <w:proofErr w:type="spellStart"/>
      <w:r w:rsidRPr="00E75443">
        <w:rPr>
          <w:lang w:eastAsia="tr-TR"/>
        </w:rPr>
        <w:t>engelli</w:t>
      </w:r>
      <w:proofErr w:type="spellEnd"/>
      <w:r w:rsidRPr="00E75443">
        <w:rPr>
          <w:lang w:eastAsia="tr-TR"/>
        </w:rPr>
        <w:t xml:space="preserve"> </w:t>
      </w:r>
      <w:proofErr w:type="spellStart"/>
      <w:r w:rsidRPr="00E75443">
        <w:rPr>
          <w:lang w:eastAsia="tr-TR"/>
        </w:rPr>
        <w:t>namaz</w:t>
      </w:r>
      <w:proofErr w:type="spellEnd"/>
      <w:r w:rsidRPr="00E75443">
        <w:rPr>
          <w:lang w:eastAsia="tr-TR"/>
        </w:rPr>
        <w:t xml:space="preserve"> </w:t>
      </w:r>
      <w:proofErr w:type="spellStart"/>
      <w:r w:rsidRPr="00E75443">
        <w:rPr>
          <w:lang w:eastAsia="tr-TR"/>
        </w:rPr>
        <w:t>kılma</w:t>
      </w:r>
      <w:proofErr w:type="spellEnd"/>
      <w:r w:rsidRPr="00E75443">
        <w:rPr>
          <w:lang w:eastAsia="tr-TR"/>
        </w:rPr>
        <w:t xml:space="preserve"> </w:t>
      </w:r>
      <w:proofErr w:type="spellStart"/>
      <w:r w:rsidRPr="00E75443">
        <w:rPr>
          <w:lang w:eastAsia="tr-TR"/>
        </w:rPr>
        <w:t>yeri</w:t>
      </w:r>
      <w:proofErr w:type="spellEnd"/>
      <w:r w:rsidR="00F7648D">
        <w:rPr>
          <w:lang w:eastAsia="tr-TR"/>
        </w:rPr>
        <w:t>’</w:t>
      </w:r>
      <w:r w:rsidRPr="00E75443">
        <w:rPr>
          <w:lang w:eastAsia="tr-TR"/>
        </w:rPr>
        <w:t xml:space="preserve"> </w:t>
      </w:r>
      <w:proofErr w:type="spellStart"/>
      <w:r w:rsidR="00CC7729" w:rsidRPr="00E75443">
        <w:rPr>
          <w:lang w:eastAsia="tr-TR"/>
        </w:rPr>
        <w:t>olarak</w:t>
      </w:r>
      <w:proofErr w:type="spellEnd"/>
      <w:r w:rsidR="00CC7729" w:rsidRPr="00E75443">
        <w:rPr>
          <w:lang w:eastAsia="tr-TR"/>
        </w:rPr>
        <w:t xml:space="preserve"> </w:t>
      </w:r>
      <w:proofErr w:type="spellStart"/>
      <w:r w:rsidR="00CC7729" w:rsidRPr="00E75443">
        <w:rPr>
          <w:lang w:eastAsia="tr-TR"/>
        </w:rPr>
        <w:t>ayrılmıştır</w:t>
      </w:r>
      <w:proofErr w:type="spellEnd"/>
      <w:r w:rsidRPr="00E75443">
        <w:rPr>
          <w:lang w:eastAsia="tr-TR"/>
        </w:rPr>
        <w:t xml:space="preserve">. </w:t>
      </w:r>
      <w:proofErr w:type="spellStart"/>
      <w:r w:rsidR="003A2158" w:rsidRPr="00E75443">
        <w:rPr>
          <w:lang w:eastAsia="tr-TR"/>
        </w:rPr>
        <w:t>Engelliler</w:t>
      </w:r>
      <w:proofErr w:type="spellEnd"/>
      <w:r w:rsidRPr="00E75443">
        <w:rPr>
          <w:lang w:eastAsia="tr-TR"/>
        </w:rPr>
        <w:t xml:space="preserve"> </w:t>
      </w:r>
      <w:proofErr w:type="spellStart"/>
      <w:r w:rsidRPr="00E75443">
        <w:rPr>
          <w:lang w:eastAsia="tr-TR"/>
        </w:rPr>
        <w:t>soğuk</w:t>
      </w:r>
      <w:proofErr w:type="spellEnd"/>
      <w:r w:rsidRPr="00E75443">
        <w:rPr>
          <w:lang w:eastAsia="tr-TR"/>
        </w:rPr>
        <w:t xml:space="preserve"> </w:t>
      </w:r>
      <w:proofErr w:type="spellStart"/>
      <w:r w:rsidRPr="00E75443">
        <w:rPr>
          <w:lang w:eastAsia="tr-TR"/>
        </w:rPr>
        <w:t>ya</w:t>
      </w:r>
      <w:proofErr w:type="spellEnd"/>
      <w:r w:rsidRPr="00E75443">
        <w:rPr>
          <w:lang w:eastAsia="tr-TR"/>
        </w:rPr>
        <w:t xml:space="preserve"> da </w:t>
      </w:r>
      <w:proofErr w:type="spellStart"/>
      <w:r w:rsidRPr="00E75443">
        <w:rPr>
          <w:lang w:eastAsia="tr-TR"/>
        </w:rPr>
        <w:t>çok</w:t>
      </w:r>
      <w:proofErr w:type="spellEnd"/>
      <w:r w:rsidRPr="00E75443">
        <w:rPr>
          <w:lang w:eastAsia="tr-TR"/>
        </w:rPr>
        <w:t xml:space="preserve"> </w:t>
      </w:r>
      <w:proofErr w:type="spellStart"/>
      <w:r w:rsidRPr="00E75443">
        <w:rPr>
          <w:lang w:eastAsia="tr-TR"/>
        </w:rPr>
        <w:t>sıcak</w:t>
      </w:r>
      <w:proofErr w:type="spellEnd"/>
      <w:r w:rsidRPr="00E75443">
        <w:rPr>
          <w:lang w:eastAsia="tr-TR"/>
        </w:rPr>
        <w:t xml:space="preserve"> </w:t>
      </w:r>
      <w:proofErr w:type="spellStart"/>
      <w:r w:rsidRPr="00E75443">
        <w:rPr>
          <w:lang w:eastAsia="tr-TR"/>
        </w:rPr>
        <w:t>havalarda</w:t>
      </w:r>
      <w:proofErr w:type="spellEnd"/>
      <w:r w:rsidRPr="00E75443">
        <w:rPr>
          <w:lang w:eastAsia="tr-TR"/>
        </w:rPr>
        <w:t xml:space="preserve"> </w:t>
      </w:r>
      <w:r w:rsidR="008E2E90">
        <w:rPr>
          <w:lang w:eastAsia="tr-TR"/>
        </w:rPr>
        <w:t xml:space="preserve">bile </w:t>
      </w:r>
      <w:proofErr w:type="spellStart"/>
      <w:r w:rsidRPr="00E75443">
        <w:rPr>
          <w:lang w:eastAsia="tr-TR"/>
        </w:rPr>
        <w:t>cami</w:t>
      </w:r>
      <w:r w:rsidR="003A2158" w:rsidRPr="00E75443">
        <w:rPr>
          <w:lang w:eastAsia="tr-TR"/>
        </w:rPr>
        <w:t>ye</w:t>
      </w:r>
      <w:proofErr w:type="spellEnd"/>
      <w:r w:rsidR="00947887">
        <w:rPr>
          <w:lang w:eastAsia="tr-TR"/>
        </w:rPr>
        <w:t xml:space="preserve"> </w:t>
      </w:r>
      <w:proofErr w:type="spellStart"/>
      <w:r w:rsidR="00947887">
        <w:rPr>
          <w:lang w:eastAsia="tr-TR"/>
        </w:rPr>
        <w:t>girememekte</w:t>
      </w:r>
      <w:proofErr w:type="spellEnd"/>
      <w:r w:rsidR="00947887">
        <w:rPr>
          <w:lang w:eastAsia="tr-TR"/>
        </w:rPr>
        <w:t xml:space="preserve">, </w:t>
      </w:r>
      <w:proofErr w:type="spellStart"/>
      <w:r w:rsidR="00947887">
        <w:rPr>
          <w:lang w:eastAsia="tr-TR"/>
        </w:rPr>
        <w:t>bu</w:t>
      </w:r>
      <w:proofErr w:type="spellEnd"/>
      <w:r w:rsidR="00947887">
        <w:rPr>
          <w:lang w:eastAsia="tr-TR"/>
        </w:rPr>
        <w:t xml:space="preserve"> </w:t>
      </w:r>
      <w:proofErr w:type="spellStart"/>
      <w:r w:rsidR="00947887">
        <w:rPr>
          <w:lang w:eastAsia="tr-TR"/>
        </w:rPr>
        <w:t>alanı</w:t>
      </w:r>
      <w:proofErr w:type="spellEnd"/>
      <w:r w:rsidR="00947887">
        <w:rPr>
          <w:lang w:eastAsia="tr-TR"/>
        </w:rPr>
        <w:t xml:space="preserve"> </w:t>
      </w:r>
      <w:proofErr w:type="spellStart"/>
      <w:r w:rsidR="00947887">
        <w:rPr>
          <w:lang w:eastAsia="tr-TR"/>
        </w:rPr>
        <w:t>kullanmaya</w:t>
      </w:r>
      <w:proofErr w:type="spellEnd"/>
      <w:r w:rsidR="00947887">
        <w:rPr>
          <w:lang w:eastAsia="tr-TR"/>
        </w:rPr>
        <w:t xml:space="preserve"> </w:t>
      </w:r>
      <w:proofErr w:type="spellStart"/>
      <w:r w:rsidR="00947887">
        <w:rPr>
          <w:lang w:eastAsia="tr-TR"/>
        </w:rPr>
        <w:t>yönlendirilmektedir</w:t>
      </w:r>
      <w:proofErr w:type="spellEnd"/>
      <w:r w:rsidR="00947887">
        <w:rPr>
          <w:lang w:eastAsia="tr-TR"/>
        </w:rPr>
        <w:t xml:space="preserve">. </w:t>
      </w:r>
    </w:p>
    <w:p w:rsidR="00DC1DEC" w:rsidRDefault="00DC1DEC" w:rsidP="007A2717">
      <w:pPr>
        <w:pStyle w:val="AralkYok"/>
        <w:rPr>
          <w:lang w:eastAsia="tr-TR"/>
        </w:rPr>
      </w:pPr>
    </w:p>
    <w:p w:rsidR="00FB4715" w:rsidRPr="00F7648D" w:rsidRDefault="00723328" w:rsidP="007A2717">
      <w:pPr>
        <w:pStyle w:val="AralkYok"/>
        <w:rPr>
          <w:b/>
          <w:color w:val="C00000"/>
          <w:lang w:eastAsia="tr-TR"/>
        </w:rPr>
      </w:pPr>
      <w:proofErr w:type="spellStart"/>
      <w:r w:rsidRPr="00F7648D">
        <w:rPr>
          <w:b/>
          <w:color w:val="C00000"/>
          <w:lang w:eastAsia="tr-TR"/>
        </w:rPr>
        <w:t>Önerilen</w:t>
      </w:r>
      <w:proofErr w:type="spellEnd"/>
      <w:r w:rsidRPr="00F7648D">
        <w:rPr>
          <w:b/>
          <w:color w:val="C00000"/>
          <w:lang w:eastAsia="tr-TR"/>
        </w:rPr>
        <w:t xml:space="preserve"> </w:t>
      </w:r>
      <w:proofErr w:type="spellStart"/>
      <w:r w:rsidRPr="00F7648D">
        <w:rPr>
          <w:b/>
          <w:color w:val="C00000"/>
          <w:lang w:eastAsia="tr-TR"/>
        </w:rPr>
        <w:t>Sorular</w:t>
      </w:r>
      <w:proofErr w:type="spellEnd"/>
      <w:r w:rsidRPr="00F7648D">
        <w:rPr>
          <w:b/>
          <w:color w:val="C00000"/>
          <w:lang w:eastAsia="tr-TR"/>
        </w:rPr>
        <w:t xml:space="preserve">: </w:t>
      </w:r>
    </w:p>
    <w:p w:rsidR="004759CE" w:rsidRPr="000426AD" w:rsidRDefault="000426AD" w:rsidP="007A2717">
      <w:pPr>
        <w:pStyle w:val="AralkYok"/>
        <w:rPr>
          <w:lang w:eastAsia="tr-TR"/>
        </w:rPr>
      </w:pPr>
      <w:proofErr w:type="spellStart"/>
      <w:r w:rsidRPr="000426AD">
        <w:rPr>
          <w:b/>
          <w:lang w:eastAsia="tr-TR"/>
        </w:rPr>
        <w:t>Soru</w:t>
      </w:r>
      <w:proofErr w:type="spellEnd"/>
      <w:r w:rsidRPr="000426AD">
        <w:rPr>
          <w:b/>
          <w:lang w:eastAsia="tr-TR"/>
        </w:rPr>
        <w:t xml:space="preserve"> 16</w:t>
      </w:r>
      <w:r w:rsidR="006A39A9" w:rsidRPr="000426AD">
        <w:rPr>
          <w:b/>
          <w:lang w:eastAsia="tr-TR"/>
        </w:rPr>
        <w:t>:</w:t>
      </w:r>
      <w:r w:rsidR="006A39A9" w:rsidRPr="000426AD">
        <w:rPr>
          <w:lang w:eastAsia="tr-TR"/>
        </w:rPr>
        <w:t xml:space="preserve"> </w:t>
      </w:r>
      <w:proofErr w:type="spellStart"/>
      <w:r w:rsidR="004759CE" w:rsidRPr="000426AD">
        <w:rPr>
          <w:lang w:eastAsia="tr-TR"/>
        </w:rPr>
        <w:t>Türkiye’de</w:t>
      </w:r>
      <w:proofErr w:type="spellEnd"/>
      <w:r w:rsidR="004759CE" w:rsidRPr="000426AD">
        <w:rPr>
          <w:lang w:eastAsia="tr-TR"/>
        </w:rPr>
        <w:t xml:space="preserve"> </w:t>
      </w:r>
      <w:proofErr w:type="spellStart"/>
      <w:r w:rsidR="006A39A9" w:rsidRPr="000426AD">
        <w:rPr>
          <w:lang w:eastAsia="tr-TR"/>
        </w:rPr>
        <w:t>kaç</w:t>
      </w:r>
      <w:proofErr w:type="spellEnd"/>
      <w:r w:rsidR="006A39A9" w:rsidRPr="000426AD">
        <w:rPr>
          <w:lang w:eastAsia="tr-TR"/>
        </w:rPr>
        <w:t xml:space="preserve"> </w:t>
      </w:r>
      <w:proofErr w:type="spellStart"/>
      <w:r w:rsidR="004759CE" w:rsidRPr="000426AD">
        <w:rPr>
          <w:lang w:eastAsia="tr-TR"/>
        </w:rPr>
        <w:t>cami</w:t>
      </w:r>
      <w:proofErr w:type="spellEnd"/>
      <w:r w:rsidR="004759CE" w:rsidRPr="000426AD">
        <w:rPr>
          <w:lang w:eastAsia="tr-TR"/>
        </w:rPr>
        <w:t xml:space="preserve"> </w:t>
      </w:r>
      <w:proofErr w:type="spellStart"/>
      <w:r w:rsidR="004759CE" w:rsidRPr="000426AD">
        <w:rPr>
          <w:lang w:eastAsia="tr-TR"/>
        </w:rPr>
        <w:t>ve</w:t>
      </w:r>
      <w:proofErr w:type="spellEnd"/>
      <w:r w:rsidR="004759CE" w:rsidRPr="000426AD">
        <w:rPr>
          <w:lang w:eastAsia="tr-TR"/>
        </w:rPr>
        <w:t xml:space="preserve"> </w:t>
      </w:r>
      <w:proofErr w:type="spellStart"/>
      <w:r w:rsidR="004759CE" w:rsidRPr="000426AD">
        <w:rPr>
          <w:lang w:eastAsia="tr-TR"/>
        </w:rPr>
        <w:t>cem</w:t>
      </w:r>
      <w:proofErr w:type="spellEnd"/>
      <w:r w:rsidR="004759CE" w:rsidRPr="000426AD">
        <w:rPr>
          <w:lang w:eastAsia="tr-TR"/>
        </w:rPr>
        <w:t xml:space="preserve"> </w:t>
      </w:r>
      <w:proofErr w:type="spellStart"/>
      <w:r w:rsidR="004759CE" w:rsidRPr="000426AD">
        <w:rPr>
          <w:lang w:eastAsia="tr-TR"/>
        </w:rPr>
        <w:t>evi</w:t>
      </w:r>
      <w:proofErr w:type="spellEnd"/>
      <w:r w:rsidR="004759CE" w:rsidRPr="000426AD">
        <w:rPr>
          <w:lang w:eastAsia="tr-TR"/>
        </w:rPr>
        <w:t xml:space="preserve"> TSE </w:t>
      </w:r>
      <w:proofErr w:type="spellStart"/>
      <w:r w:rsidR="004759CE" w:rsidRPr="000426AD">
        <w:rPr>
          <w:lang w:eastAsia="tr-TR"/>
        </w:rPr>
        <w:t>Standartlarına</w:t>
      </w:r>
      <w:proofErr w:type="spellEnd"/>
      <w:r w:rsidR="004759CE" w:rsidRPr="000426AD">
        <w:rPr>
          <w:lang w:eastAsia="tr-TR"/>
        </w:rPr>
        <w:t xml:space="preserve"> </w:t>
      </w:r>
      <w:proofErr w:type="spellStart"/>
      <w:r w:rsidR="004759CE" w:rsidRPr="000426AD">
        <w:rPr>
          <w:lang w:eastAsia="tr-TR"/>
        </w:rPr>
        <w:t>göre</w:t>
      </w:r>
      <w:proofErr w:type="spellEnd"/>
      <w:r w:rsidR="004759CE" w:rsidRPr="000426AD">
        <w:rPr>
          <w:lang w:eastAsia="tr-TR"/>
        </w:rPr>
        <w:t xml:space="preserve"> “</w:t>
      </w:r>
      <w:proofErr w:type="spellStart"/>
      <w:r w:rsidR="004759CE" w:rsidRPr="000426AD">
        <w:rPr>
          <w:lang w:eastAsia="tr-TR"/>
        </w:rPr>
        <w:t>erişilebilir</w:t>
      </w:r>
      <w:proofErr w:type="spellEnd"/>
      <w:r w:rsidR="004759CE" w:rsidRPr="000426AD">
        <w:rPr>
          <w:lang w:eastAsia="tr-TR"/>
        </w:rPr>
        <w:t xml:space="preserve"> </w:t>
      </w:r>
      <w:proofErr w:type="spellStart"/>
      <w:r w:rsidR="004759CE" w:rsidRPr="000426AD">
        <w:rPr>
          <w:lang w:eastAsia="tr-TR"/>
        </w:rPr>
        <w:t>belgesi</w:t>
      </w:r>
      <w:proofErr w:type="spellEnd"/>
      <w:r w:rsidR="004759CE" w:rsidRPr="000426AD">
        <w:rPr>
          <w:lang w:eastAsia="tr-TR"/>
        </w:rPr>
        <w:t xml:space="preserve">” </w:t>
      </w:r>
      <w:proofErr w:type="spellStart"/>
      <w:r w:rsidR="004759CE" w:rsidRPr="000426AD">
        <w:rPr>
          <w:lang w:eastAsia="tr-TR"/>
        </w:rPr>
        <w:t>almıştır</w:t>
      </w:r>
      <w:proofErr w:type="spellEnd"/>
      <w:r w:rsidR="004759CE" w:rsidRPr="000426AD">
        <w:rPr>
          <w:lang w:eastAsia="tr-TR"/>
        </w:rPr>
        <w:t>?</w:t>
      </w:r>
    </w:p>
    <w:p w:rsidR="004759CE" w:rsidRPr="000426AD" w:rsidRDefault="000426AD" w:rsidP="007A2717">
      <w:pPr>
        <w:pStyle w:val="AralkYok"/>
        <w:rPr>
          <w:lang w:eastAsia="tr-TR"/>
        </w:rPr>
      </w:pPr>
      <w:proofErr w:type="spellStart"/>
      <w:r w:rsidRPr="000426AD">
        <w:rPr>
          <w:b/>
          <w:lang w:eastAsia="tr-TR"/>
        </w:rPr>
        <w:t>Soru</w:t>
      </w:r>
      <w:proofErr w:type="spellEnd"/>
      <w:r w:rsidRPr="000426AD">
        <w:rPr>
          <w:b/>
          <w:lang w:eastAsia="tr-TR"/>
        </w:rPr>
        <w:t xml:space="preserve"> 17</w:t>
      </w:r>
      <w:r w:rsidR="006A39A9" w:rsidRPr="000426AD">
        <w:rPr>
          <w:b/>
          <w:lang w:eastAsia="tr-TR"/>
        </w:rPr>
        <w:t>:</w:t>
      </w:r>
      <w:r w:rsidR="006A39A9" w:rsidRPr="000426AD">
        <w:rPr>
          <w:lang w:eastAsia="tr-TR"/>
        </w:rPr>
        <w:t xml:space="preserve"> </w:t>
      </w:r>
      <w:proofErr w:type="spellStart"/>
      <w:r w:rsidR="009A5D81" w:rsidRPr="000426AD">
        <w:rPr>
          <w:lang w:eastAsia="tr-TR"/>
        </w:rPr>
        <w:t>Engellilerin</w:t>
      </w:r>
      <w:proofErr w:type="spellEnd"/>
      <w:r w:rsidR="009A5D81" w:rsidRPr="000426AD">
        <w:rPr>
          <w:lang w:eastAsia="tr-TR"/>
        </w:rPr>
        <w:t>,</w:t>
      </w:r>
      <w:r w:rsidR="004759CE" w:rsidRPr="000426AD">
        <w:rPr>
          <w:lang w:eastAsia="tr-TR"/>
        </w:rPr>
        <w:t xml:space="preserve"> </w:t>
      </w:r>
      <w:proofErr w:type="spellStart"/>
      <w:r w:rsidR="004759CE" w:rsidRPr="000426AD">
        <w:rPr>
          <w:lang w:eastAsia="tr-TR"/>
        </w:rPr>
        <w:t>haklarına</w:t>
      </w:r>
      <w:proofErr w:type="spellEnd"/>
      <w:r w:rsidR="004759CE" w:rsidRPr="000426AD">
        <w:rPr>
          <w:lang w:eastAsia="tr-TR"/>
        </w:rPr>
        <w:t xml:space="preserve"> </w:t>
      </w:r>
      <w:proofErr w:type="spellStart"/>
      <w:r w:rsidR="004759CE" w:rsidRPr="000426AD">
        <w:rPr>
          <w:lang w:eastAsia="tr-TR"/>
        </w:rPr>
        <w:t>yönelik</w:t>
      </w:r>
      <w:proofErr w:type="spellEnd"/>
      <w:r w:rsidR="004759CE" w:rsidRPr="000426AD">
        <w:rPr>
          <w:lang w:eastAsia="tr-TR"/>
        </w:rPr>
        <w:t xml:space="preserve"> </w:t>
      </w:r>
      <w:proofErr w:type="spellStart"/>
      <w:r w:rsidR="004759CE" w:rsidRPr="000426AD">
        <w:rPr>
          <w:lang w:eastAsia="tr-TR"/>
        </w:rPr>
        <w:t>bilgi</w:t>
      </w:r>
      <w:proofErr w:type="spellEnd"/>
      <w:r w:rsidR="004759CE" w:rsidRPr="000426AD">
        <w:rPr>
          <w:lang w:eastAsia="tr-TR"/>
        </w:rPr>
        <w:t xml:space="preserve"> </w:t>
      </w:r>
      <w:proofErr w:type="spellStart"/>
      <w:r w:rsidR="004759CE" w:rsidRPr="000426AD">
        <w:rPr>
          <w:lang w:eastAsia="tr-TR"/>
        </w:rPr>
        <w:t>alabileceği</w:t>
      </w:r>
      <w:proofErr w:type="spellEnd"/>
      <w:r w:rsidR="004759CE" w:rsidRPr="000426AD">
        <w:rPr>
          <w:lang w:eastAsia="tr-TR"/>
        </w:rPr>
        <w:t xml:space="preserve"> </w:t>
      </w:r>
      <w:proofErr w:type="spellStart"/>
      <w:r w:rsidR="004759CE" w:rsidRPr="000426AD">
        <w:rPr>
          <w:lang w:eastAsia="tr-TR"/>
        </w:rPr>
        <w:t>yerlerin</w:t>
      </w:r>
      <w:proofErr w:type="spellEnd"/>
      <w:r w:rsidR="004759CE" w:rsidRPr="000426AD">
        <w:rPr>
          <w:lang w:eastAsia="tr-TR"/>
        </w:rPr>
        <w:t xml:space="preserve"> </w:t>
      </w:r>
      <w:proofErr w:type="spellStart"/>
      <w:r w:rsidR="004759CE" w:rsidRPr="000426AD">
        <w:rPr>
          <w:lang w:eastAsia="tr-TR"/>
        </w:rPr>
        <w:t>ve</w:t>
      </w:r>
      <w:proofErr w:type="spellEnd"/>
      <w:r w:rsidR="004759CE" w:rsidRPr="000426AD">
        <w:rPr>
          <w:lang w:eastAsia="tr-TR"/>
        </w:rPr>
        <w:t xml:space="preserve"> </w:t>
      </w:r>
      <w:proofErr w:type="spellStart"/>
      <w:r w:rsidR="004759CE" w:rsidRPr="000426AD">
        <w:rPr>
          <w:lang w:eastAsia="tr-TR"/>
        </w:rPr>
        <w:t>şik</w:t>
      </w:r>
      <w:r w:rsidR="009A5D81" w:rsidRPr="000426AD">
        <w:rPr>
          <w:lang w:eastAsia="tr-TR"/>
        </w:rPr>
        <w:t>a</w:t>
      </w:r>
      <w:r w:rsidR="004759CE" w:rsidRPr="000426AD">
        <w:rPr>
          <w:lang w:eastAsia="tr-TR"/>
        </w:rPr>
        <w:t>yet</w:t>
      </w:r>
      <w:proofErr w:type="spellEnd"/>
      <w:r w:rsidR="004759CE" w:rsidRPr="000426AD">
        <w:rPr>
          <w:lang w:eastAsia="tr-TR"/>
        </w:rPr>
        <w:t xml:space="preserve"> </w:t>
      </w:r>
      <w:proofErr w:type="spellStart"/>
      <w:r w:rsidR="004759CE" w:rsidRPr="000426AD">
        <w:rPr>
          <w:lang w:eastAsia="tr-TR"/>
        </w:rPr>
        <w:t>mekanizmalarının</w:t>
      </w:r>
      <w:proofErr w:type="spellEnd"/>
      <w:r w:rsidR="004759CE" w:rsidRPr="000426AD">
        <w:rPr>
          <w:lang w:eastAsia="tr-TR"/>
        </w:rPr>
        <w:t xml:space="preserve"> </w:t>
      </w:r>
      <w:proofErr w:type="spellStart"/>
      <w:r w:rsidR="004759CE" w:rsidRPr="000426AD">
        <w:rPr>
          <w:lang w:eastAsia="tr-TR"/>
        </w:rPr>
        <w:t>tanıtımı</w:t>
      </w:r>
      <w:proofErr w:type="spellEnd"/>
      <w:r w:rsidR="004759CE" w:rsidRPr="000426AD">
        <w:rPr>
          <w:lang w:eastAsia="tr-TR"/>
        </w:rPr>
        <w:t xml:space="preserve"> </w:t>
      </w:r>
      <w:proofErr w:type="spellStart"/>
      <w:r w:rsidR="004759CE" w:rsidRPr="000426AD">
        <w:rPr>
          <w:lang w:eastAsia="tr-TR"/>
        </w:rPr>
        <w:t>yapılmakta</w:t>
      </w:r>
      <w:proofErr w:type="spellEnd"/>
      <w:r w:rsidR="004759CE" w:rsidRPr="000426AD">
        <w:rPr>
          <w:lang w:eastAsia="tr-TR"/>
        </w:rPr>
        <w:t xml:space="preserve"> </w:t>
      </w:r>
      <w:proofErr w:type="spellStart"/>
      <w:r w:rsidR="004759CE" w:rsidRPr="000426AD">
        <w:rPr>
          <w:lang w:eastAsia="tr-TR"/>
        </w:rPr>
        <w:t>mıdır</w:t>
      </w:r>
      <w:proofErr w:type="spellEnd"/>
      <w:r w:rsidR="004759CE" w:rsidRPr="000426AD">
        <w:rPr>
          <w:lang w:eastAsia="tr-TR"/>
        </w:rPr>
        <w:t>?</w:t>
      </w:r>
    </w:p>
    <w:p w:rsidR="004759CE" w:rsidRPr="000426AD" w:rsidRDefault="000426AD" w:rsidP="007A2717">
      <w:pPr>
        <w:pStyle w:val="AralkYok"/>
        <w:rPr>
          <w:lang w:eastAsia="tr-TR"/>
        </w:rPr>
      </w:pPr>
      <w:proofErr w:type="spellStart"/>
      <w:r w:rsidRPr="000426AD">
        <w:rPr>
          <w:b/>
          <w:lang w:eastAsia="tr-TR"/>
        </w:rPr>
        <w:t>Soru</w:t>
      </w:r>
      <w:proofErr w:type="spellEnd"/>
      <w:r w:rsidRPr="000426AD">
        <w:rPr>
          <w:b/>
          <w:lang w:eastAsia="tr-TR"/>
        </w:rPr>
        <w:t xml:space="preserve"> 18</w:t>
      </w:r>
      <w:r w:rsidR="006A39A9" w:rsidRPr="000426AD">
        <w:rPr>
          <w:b/>
          <w:lang w:eastAsia="tr-TR"/>
        </w:rPr>
        <w:t>:</w:t>
      </w:r>
      <w:r w:rsidR="006A39A9" w:rsidRPr="000426AD">
        <w:rPr>
          <w:lang w:eastAsia="tr-TR"/>
        </w:rPr>
        <w:t xml:space="preserve"> </w:t>
      </w:r>
      <w:proofErr w:type="spellStart"/>
      <w:r w:rsidR="004759CE" w:rsidRPr="000426AD">
        <w:rPr>
          <w:lang w:eastAsia="tr-TR"/>
        </w:rPr>
        <w:t>Erişilebilirlik</w:t>
      </w:r>
      <w:proofErr w:type="spellEnd"/>
      <w:r w:rsidR="004759CE" w:rsidRPr="000426AD">
        <w:rPr>
          <w:lang w:eastAsia="tr-TR"/>
        </w:rPr>
        <w:t xml:space="preserve"> İzleme </w:t>
      </w:r>
      <w:proofErr w:type="spellStart"/>
      <w:r w:rsidR="004759CE" w:rsidRPr="000426AD">
        <w:rPr>
          <w:lang w:eastAsia="tr-TR"/>
        </w:rPr>
        <w:t>ve</w:t>
      </w:r>
      <w:proofErr w:type="spellEnd"/>
      <w:r w:rsidR="004759CE" w:rsidRPr="000426AD">
        <w:rPr>
          <w:lang w:eastAsia="tr-TR"/>
        </w:rPr>
        <w:t xml:space="preserve"> </w:t>
      </w:r>
      <w:proofErr w:type="spellStart"/>
      <w:r w:rsidR="004759CE" w:rsidRPr="000426AD">
        <w:rPr>
          <w:lang w:eastAsia="tr-TR"/>
        </w:rPr>
        <w:t>Denetleme</w:t>
      </w:r>
      <w:proofErr w:type="spellEnd"/>
      <w:r w:rsidR="004759CE" w:rsidRPr="000426AD">
        <w:rPr>
          <w:lang w:eastAsia="tr-TR"/>
        </w:rPr>
        <w:t xml:space="preserve"> </w:t>
      </w:r>
      <w:proofErr w:type="spellStart"/>
      <w:r w:rsidR="00FB4715">
        <w:rPr>
          <w:lang w:eastAsia="tr-TR"/>
        </w:rPr>
        <w:t>Kurulları</w:t>
      </w:r>
      <w:proofErr w:type="spellEnd"/>
      <w:r w:rsidR="00DD3168">
        <w:rPr>
          <w:lang w:eastAsia="tr-TR"/>
        </w:rPr>
        <w:t xml:space="preserve"> </w:t>
      </w:r>
      <w:proofErr w:type="spellStart"/>
      <w:r w:rsidR="00FB4715">
        <w:rPr>
          <w:lang w:eastAsia="tr-TR"/>
        </w:rPr>
        <w:t>yıllara</w:t>
      </w:r>
      <w:proofErr w:type="spellEnd"/>
      <w:r w:rsidR="00FB4715">
        <w:rPr>
          <w:lang w:eastAsia="tr-TR"/>
        </w:rPr>
        <w:t xml:space="preserve"> </w:t>
      </w:r>
      <w:proofErr w:type="spellStart"/>
      <w:r w:rsidR="00FB4715">
        <w:rPr>
          <w:lang w:eastAsia="tr-TR"/>
        </w:rPr>
        <w:t>göre</w:t>
      </w:r>
      <w:proofErr w:type="spellEnd"/>
      <w:r w:rsidR="004759CE" w:rsidRPr="000426AD">
        <w:rPr>
          <w:lang w:eastAsia="tr-TR"/>
        </w:rPr>
        <w:t xml:space="preserve"> </w:t>
      </w:r>
      <w:proofErr w:type="spellStart"/>
      <w:r w:rsidR="004759CE" w:rsidRPr="000426AD">
        <w:rPr>
          <w:lang w:eastAsia="tr-TR"/>
        </w:rPr>
        <w:t>hangi</w:t>
      </w:r>
      <w:proofErr w:type="spellEnd"/>
      <w:r w:rsidR="004759CE" w:rsidRPr="000426AD">
        <w:rPr>
          <w:lang w:eastAsia="tr-TR"/>
        </w:rPr>
        <w:t xml:space="preserve"> </w:t>
      </w:r>
      <w:proofErr w:type="spellStart"/>
      <w:r w:rsidR="004759CE" w:rsidRPr="000426AD">
        <w:rPr>
          <w:lang w:eastAsia="tr-TR"/>
        </w:rPr>
        <w:t>kurumlara</w:t>
      </w:r>
      <w:proofErr w:type="spellEnd"/>
      <w:r w:rsidR="004759CE" w:rsidRPr="000426AD">
        <w:rPr>
          <w:lang w:eastAsia="tr-TR"/>
        </w:rPr>
        <w:t xml:space="preserve"> ne </w:t>
      </w:r>
      <w:proofErr w:type="spellStart"/>
      <w:r w:rsidR="004759CE" w:rsidRPr="000426AD">
        <w:rPr>
          <w:lang w:eastAsia="tr-TR"/>
        </w:rPr>
        <w:t>kadar</w:t>
      </w:r>
      <w:proofErr w:type="spellEnd"/>
      <w:r w:rsidR="004759CE" w:rsidRPr="000426AD">
        <w:rPr>
          <w:lang w:eastAsia="tr-TR"/>
        </w:rPr>
        <w:t xml:space="preserve"> </w:t>
      </w:r>
      <w:proofErr w:type="spellStart"/>
      <w:r w:rsidR="004759CE" w:rsidRPr="000426AD">
        <w:rPr>
          <w:lang w:eastAsia="tr-TR"/>
        </w:rPr>
        <w:t>ceza</w:t>
      </w:r>
      <w:proofErr w:type="spellEnd"/>
      <w:r w:rsidR="004759CE" w:rsidRPr="000426AD">
        <w:rPr>
          <w:lang w:eastAsia="tr-TR"/>
        </w:rPr>
        <w:t xml:space="preserve"> </w:t>
      </w:r>
      <w:proofErr w:type="spellStart"/>
      <w:r w:rsidR="004759CE" w:rsidRPr="000426AD">
        <w:rPr>
          <w:lang w:eastAsia="tr-TR"/>
        </w:rPr>
        <w:t>kesmiştir</w:t>
      </w:r>
      <w:proofErr w:type="spellEnd"/>
      <w:r w:rsidR="004759CE" w:rsidRPr="000426AD">
        <w:rPr>
          <w:lang w:eastAsia="tr-TR"/>
        </w:rPr>
        <w:t>?</w:t>
      </w:r>
    </w:p>
    <w:p w:rsidR="00E47CF8" w:rsidRPr="00E47CF8" w:rsidRDefault="000426AD" w:rsidP="00E47CF8">
      <w:pPr>
        <w:pStyle w:val="HTMLncedenBiimlendirilmi"/>
        <w:shd w:val="clear" w:color="auto" w:fill="FFFFFF"/>
        <w:rPr>
          <w:rFonts w:asciiTheme="minorHAnsi" w:hAnsiTheme="minorHAnsi"/>
          <w:color w:val="212121"/>
          <w:sz w:val="24"/>
          <w:szCs w:val="24"/>
        </w:rPr>
      </w:pPr>
      <w:r w:rsidRPr="00E47CF8">
        <w:rPr>
          <w:rFonts w:asciiTheme="minorHAnsi" w:hAnsiTheme="minorHAnsi" w:cstheme="minorHAnsi"/>
          <w:b/>
          <w:sz w:val="24"/>
          <w:szCs w:val="24"/>
        </w:rPr>
        <w:t>Soru 19:</w:t>
      </w:r>
      <w:r w:rsidRPr="00E47CF8">
        <w:rPr>
          <w:rFonts w:asciiTheme="minorHAnsi" w:hAnsiTheme="minorHAnsi" w:cstheme="minorHAnsi"/>
          <w:sz w:val="24"/>
          <w:szCs w:val="24"/>
        </w:rPr>
        <w:t xml:space="preserve"> </w:t>
      </w:r>
      <w:r w:rsidR="00E47CF8" w:rsidRPr="00E47CF8">
        <w:rPr>
          <w:rFonts w:asciiTheme="minorHAnsi" w:hAnsiTheme="minorHAnsi"/>
          <w:color w:val="212121"/>
          <w:sz w:val="24"/>
          <w:szCs w:val="24"/>
        </w:rPr>
        <w:t xml:space="preserve">Bankacılık Hizmetlerine </w:t>
      </w:r>
      <w:proofErr w:type="spellStart"/>
      <w:r w:rsidR="00E47CF8" w:rsidRPr="00E47CF8">
        <w:rPr>
          <w:rFonts w:asciiTheme="minorHAnsi" w:hAnsiTheme="minorHAnsi"/>
          <w:color w:val="212121"/>
          <w:sz w:val="24"/>
          <w:szCs w:val="24"/>
        </w:rPr>
        <w:t>Erişebilirlik</w:t>
      </w:r>
      <w:proofErr w:type="spellEnd"/>
      <w:r w:rsidR="00E47CF8" w:rsidRPr="00E47CF8">
        <w:rPr>
          <w:rFonts w:asciiTheme="minorHAnsi" w:hAnsiTheme="minorHAnsi"/>
          <w:color w:val="212121"/>
          <w:sz w:val="24"/>
          <w:szCs w:val="24"/>
        </w:rPr>
        <w:t xml:space="preserve"> Hakkında Yönetmelik kapsamında, fiziksel erişilebilirlik ve bilgiye erişim konusunda yapılan denetimler var mı</w:t>
      </w:r>
      <w:r w:rsidR="00FB4715">
        <w:rPr>
          <w:rFonts w:asciiTheme="minorHAnsi" w:hAnsiTheme="minorHAnsi"/>
          <w:color w:val="212121"/>
          <w:sz w:val="24"/>
          <w:szCs w:val="24"/>
        </w:rPr>
        <w:t>dır</w:t>
      </w:r>
      <w:r w:rsidR="00E47CF8" w:rsidRPr="00E47CF8">
        <w:rPr>
          <w:rFonts w:asciiTheme="minorHAnsi" w:hAnsiTheme="minorHAnsi"/>
          <w:color w:val="212121"/>
          <w:sz w:val="24"/>
          <w:szCs w:val="24"/>
        </w:rPr>
        <w:t xml:space="preserve">? </w:t>
      </w:r>
      <w:r w:rsidR="00FB4715">
        <w:rPr>
          <w:rFonts w:asciiTheme="minorHAnsi" w:hAnsiTheme="minorHAnsi"/>
          <w:color w:val="212121"/>
          <w:sz w:val="24"/>
          <w:szCs w:val="24"/>
        </w:rPr>
        <w:t xml:space="preserve">Kaç bankanın verdiği hizmetin erişilebilir </w:t>
      </w:r>
      <w:r w:rsidR="00E47CF8" w:rsidRPr="00E47CF8">
        <w:rPr>
          <w:rFonts w:asciiTheme="minorHAnsi" w:hAnsiTheme="minorHAnsi"/>
          <w:color w:val="212121"/>
          <w:sz w:val="24"/>
          <w:szCs w:val="24"/>
        </w:rPr>
        <w:t>olduğu kabul edilmektedir?</w:t>
      </w:r>
    </w:p>
    <w:p w:rsidR="00A80C06" w:rsidRPr="000426AD" w:rsidRDefault="00E47CF8" w:rsidP="007A2717">
      <w:pPr>
        <w:pStyle w:val="aralkyok0"/>
        <w:rPr>
          <w:b w:val="0"/>
          <w:color w:val="auto"/>
          <w:sz w:val="24"/>
          <w:szCs w:val="24"/>
          <w:highlight w:val="green"/>
        </w:rPr>
      </w:pPr>
      <w:r>
        <w:rPr>
          <w:rFonts w:asciiTheme="minorHAnsi" w:hAnsiTheme="minorHAnsi" w:cstheme="minorHAnsi"/>
          <w:color w:val="auto"/>
          <w:sz w:val="24"/>
          <w:szCs w:val="24"/>
        </w:rPr>
        <w:t xml:space="preserve">Soru 20: </w:t>
      </w:r>
      <w:r w:rsidR="00A80C06" w:rsidRPr="000426AD">
        <w:rPr>
          <w:rFonts w:cstheme="minorHAnsi"/>
          <w:b w:val="0"/>
          <w:color w:val="auto"/>
          <w:sz w:val="24"/>
          <w:szCs w:val="24"/>
        </w:rPr>
        <w:t>B</w:t>
      </w:r>
      <w:r w:rsidR="00A80C06" w:rsidRPr="000426AD">
        <w:rPr>
          <w:b w:val="0"/>
          <w:color w:val="auto"/>
          <w:sz w:val="24"/>
          <w:szCs w:val="24"/>
        </w:rPr>
        <w:t>elirli bir zaman çizelgesi ve bütçe üzerinden eriş</w:t>
      </w:r>
      <w:r w:rsidR="00FB4715">
        <w:rPr>
          <w:b w:val="0"/>
          <w:color w:val="auto"/>
          <w:sz w:val="24"/>
          <w:szCs w:val="24"/>
        </w:rPr>
        <w:t>il</w:t>
      </w:r>
      <w:r w:rsidR="00A80C06" w:rsidRPr="000426AD">
        <w:rPr>
          <w:b w:val="0"/>
          <w:color w:val="auto"/>
          <w:sz w:val="24"/>
          <w:szCs w:val="24"/>
        </w:rPr>
        <w:t xml:space="preserve">ebilirliği sağlamak hususunda devletin ne gibi planları vardır? </w:t>
      </w:r>
    </w:p>
    <w:p w:rsidR="006A39A9" w:rsidRDefault="000426AD" w:rsidP="00DD3168">
      <w:pPr>
        <w:pStyle w:val="AralkYok"/>
      </w:pPr>
      <w:proofErr w:type="spellStart"/>
      <w:r w:rsidRPr="000426AD">
        <w:rPr>
          <w:rFonts w:cstheme="minorHAnsi"/>
          <w:b/>
        </w:rPr>
        <w:t>Soru</w:t>
      </w:r>
      <w:proofErr w:type="spellEnd"/>
      <w:r w:rsidRPr="000426AD">
        <w:rPr>
          <w:rFonts w:cstheme="minorHAnsi"/>
          <w:b/>
        </w:rPr>
        <w:t xml:space="preserve"> 2</w:t>
      </w:r>
      <w:r w:rsidR="00E47CF8">
        <w:rPr>
          <w:rFonts w:cstheme="minorHAnsi"/>
          <w:b/>
        </w:rPr>
        <w:t>1</w:t>
      </w:r>
      <w:r w:rsidRPr="000426AD">
        <w:rPr>
          <w:rFonts w:cstheme="minorHAnsi"/>
          <w:b/>
        </w:rPr>
        <w:t>:</w:t>
      </w:r>
      <w:r w:rsidRPr="000426AD">
        <w:rPr>
          <w:rFonts w:cstheme="minorHAnsi"/>
        </w:rPr>
        <w:t xml:space="preserve"> </w:t>
      </w:r>
      <w:proofErr w:type="spellStart"/>
      <w:r w:rsidR="00A80C06" w:rsidRPr="000426AD">
        <w:t>Makul</w:t>
      </w:r>
      <w:proofErr w:type="spellEnd"/>
      <w:r w:rsidR="00A80C06" w:rsidRPr="000426AD">
        <w:t xml:space="preserve"> </w:t>
      </w:r>
      <w:proofErr w:type="spellStart"/>
      <w:r w:rsidR="00A80C06" w:rsidRPr="000426AD">
        <w:t>düzenlemenin</w:t>
      </w:r>
      <w:proofErr w:type="spellEnd"/>
      <w:r w:rsidR="00A80C06" w:rsidRPr="000426AD">
        <w:t xml:space="preserve"> </w:t>
      </w:r>
      <w:proofErr w:type="spellStart"/>
      <w:r w:rsidR="00A80C06" w:rsidRPr="000426AD">
        <w:t>gerçekleştirilmemesini</w:t>
      </w:r>
      <w:proofErr w:type="spellEnd"/>
      <w:r w:rsidR="00A80C06" w:rsidRPr="000426AD">
        <w:t xml:space="preserve"> </w:t>
      </w:r>
      <w:proofErr w:type="spellStart"/>
      <w:r w:rsidR="00A80C06" w:rsidRPr="000426AD">
        <w:t>engelliliğe</w:t>
      </w:r>
      <w:proofErr w:type="spellEnd"/>
      <w:r w:rsidR="00A80C06" w:rsidRPr="000426AD">
        <w:t xml:space="preserve"> </w:t>
      </w:r>
      <w:proofErr w:type="spellStart"/>
      <w:r w:rsidR="00A80C06" w:rsidRPr="000426AD">
        <w:t>dayalı</w:t>
      </w:r>
      <w:proofErr w:type="spellEnd"/>
      <w:r w:rsidR="00A80C06" w:rsidRPr="000426AD">
        <w:t xml:space="preserve"> </w:t>
      </w:r>
      <w:proofErr w:type="spellStart"/>
      <w:r w:rsidR="00A80C06" w:rsidRPr="000426AD">
        <w:t>bir</w:t>
      </w:r>
      <w:proofErr w:type="spellEnd"/>
      <w:r w:rsidR="00A80C06" w:rsidRPr="000426AD">
        <w:t xml:space="preserve"> </w:t>
      </w:r>
      <w:proofErr w:type="spellStart"/>
      <w:r w:rsidR="00A80C06" w:rsidRPr="000426AD">
        <w:t>ayrımcılık</w:t>
      </w:r>
      <w:proofErr w:type="spellEnd"/>
      <w:r w:rsidR="00A80C06" w:rsidRPr="000426AD">
        <w:t xml:space="preserve"> </w:t>
      </w:r>
      <w:proofErr w:type="spellStart"/>
      <w:r w:rsidR="00A80C06" w:rsidRPr="000426AD">
        <w:t>biçimi</w:t>
      </w:r>
      <w:proofErr w:type="spellEnd"/>
      <w:r w:rsidR="00A80C06" w:rsidRPr="000426AD">
        <w:t xml:space="preserve"> </w:t>
      </w:r>
      <w:proofErr w:type="spellStart"/>
      <w:r w:rsidR="00A80C06" w:rsidRPr="000426AD">
        <w:t>olarak</w:t>
      </w:r>
      <w:proofErr w:type="spellEnd"/>
      <w:r w:rsidR="00A80C06" w:rsidRPr="000426AD">
        <w:t xml:space="preserve"> </w:t>
      </w:r>
      <w:proofErr w:type="spellStart"/>
      <w:r w:rsidR="00A80C06" w:rsidRPr="000426AD">
        <w:t>kabul</w:t>
      </w:r>
      <w:proofErr w:type="spellEnd"/>
      <w:r w:rsidR="00E47CF8">
        <w:t xml:space="preserve"> </w:t>
      </w:r>
      <w:proofErr w:type="spellStart"/>
      <w:r w:rsidR="00E47CF8">
        <w:t>ede</w:t>
      </w:r>
      <w:r w:rsidR="00DD3168">
        <w:t>cek</w:t>
      </w:r>
      <w:proofErr w:type="spellEnd"/>
      <w:r w:rsidR="00E47CF8">
        <w:t xml:space="preserve"> </w:t>
      </w:r>
      <w:proofErr w:type="spellStart"/>
      <w:r w:rsidR="00E47CF8">
        <w:t>yasal</w:t>
      </w:r>
      <w:proofErr w:type="spellEnd"/>
      <w:r w:rsidR="00E47CF8">
        <w:t xml:space="preserve"> </w:t>
      </w:r>
      <w:proofErr w:type="spellStart"/>
      <w:r w:rsidR="00E47CF8">
        <w:t>düzenlemeler</w:t>
      </w:r>
      <w:proofErr w:type="spellEnd"/>
      <w:r w:rsidR="00E47CF8">
        <w:t xml:space="preserve"> </w:t>
      </w:r>
      <w:proofErr w:type="spellStart"/>
      <w:r w:rsidR="00DD3168">
        <w:t>yapacak</w:t>
      </w:r>
      <w:proofErr w:type="spellEnd"/>
      <w:r w:rsidR="00DD3168">
        <w:t xml:space="preserve"> </w:t>
      </w:r>
      <w:proofErr w:type="spellStart"/>
      <w:r w:rsidR="00DD3168">
        <w:t>mısınız</w:t>
      </w:r>
      <w:proofErr w:type="spellEnd"/>
      <w:r w:rsidR="00DD3168">
        <w:t xml:space="preserve">? </w:t>
      </w:r>
    </w:p>
    <w:p w:rsidR="006E18F0" w:rsidRDefault="006E18F0" w:rsidP="00DD3168">
      <w:pPr>
        <w:pStyle w:val="AralkYok"/>
        <w:rPr>
          <w:lang w:eastAsia="tr-TR"/>
        </w:rPr>
      </w:pPr>
    </w:p>
    <w:p w:rsidR="00056335" w:rsidRDefault="00056335" w:rsidP="007A2717">
      <w:pPr>
        <w:pStyle w:val="AralkYok"/>
        <w:rPr>
          <w:lang w:eastAsia="tr-TR"/>
        </w:rPr>
      </w:pPr>
    </w:p>
    <w:p w:rsidR="00744DD3" w:rsidRDefault="00744DD3" w:rsidP="007A2717">
      <w:pPr>
        <w:pStyle w:val="AralkYok"/>
        <w:rPr>
          <w:rFonts w:cstheme="minorHAnsi"/>
          <w:lang w:val="tr-TR"/>
        </w:rPr>
      </w:pPr>
    </w:p>
    <w:p w:rsidR="00744DD3" w:rsidRDefault="00744DD3" w:rsidP="007A2717">
      <w:pPr>
        <w:pStyle w:val="AralkYok"/>
        <w:rPr>
          <w:rFonts w:cstheme="minorHAnsi"/>
          <w:lang w:val="tr-TR"/>
        </w:rPr>
      </w:pPr>
    </w:p>
    <w:p w:rsidR="00744DD3" w:rsidRDefault="00744DD3" w:rsidP="007A2717">
      <w:pPr>
        <w:pStyle w:val="AralkYok"/>
        <w:rPr>
          <w:rFonts w:cstheme="minorHAnsi"/>
          <w:lang w:val="tr-TR"/>
        </w:rPr>
      </w:pPr>
    </w:p>
    <w:p w:rsidR="000B1C9D" w:rsidRPr="00FB4715" w:rsidRDefault="00C71343" w:rsidP="007A2717">
      <w:pPr>
        <w:pStyle w:val="AralkYok"/>
        <w:rPr>
          <w:rFonts w:eastAsia="Times New Roman" w:cstheme="minorHAnsi"/>
          <w:b/>
          <w:bCs/>
          <w:color w:val="ED7D31" w:themeColor="accent2"/>
          <w:kern w:val="36"/>
          <w:sz w:val="28"/>
          <w:szCs w:val="28"/>
          <w:lang w:eastAsia="tr-TR"/>
        </w:rPr>
      </w:pPr>
      <w:r w:rsidRPr="00FB4715">
        <w:rPr>
          <w:rFonts w:cstheme="minorHAnsi"/>
          <w:b/>
          <w:color w:val="ED7D31" w:themeColor="accent2"/>
          <w:sz w:val="28"/>
          <w:szCs w:val="28"/>
          <w:lang w:val="tr-TR"/>
        </w:rPr>
        <w:t>Madde</w:t>
      </w:r>
      <w:r w:rsidR="00024904" w:rsidRPr="00FB4715">
        <w:rPr>
          <w:rFonts w:cstheme="minorHAnsi"/>
          <w:b/>
          <w:color w:val="ED7D31" w:themeColor="accent2"/>
          <w:sz w:val="28"/>
          <w:szCs w:val="28"/>
          <w:lang w:val="tr-TR"/>
        </w:rPr>
        <w:t xml:space="preserve"> 11</w:t>
      </w:r>
      <w:r w:rsidR="00C060F5" w:rsidRPr="00FB4715">
        <w:rPr>
          <w:rFonts w:eastAsia="Times New Roman" w:cstheme="minorHAnsi"/>
          <w:b/>
          <w:bCs/>
          <w:color w:val="ED7D31" w:themeColor="accent2"/>
          <w:kern w:val="36"/>
          <w:sz w:val="28"/>
          <w:szCs w:val="28"/>
          <w:lang w:eastAsia="tr-TR"/>
        </w:rPr>
        <w:tab/>
      </w:r>
    </w:p>
    <w:p w:rsidR="00024904" w:rsidRPr="00FB4715" w:rsidRDefault="00C060F5" w:rsidP="007A2717">
      <w:pPr>
        <w:pStyle w:val="AralkYok"/>
        <w:rPr>
          <w:rFonts w:cstheme="minorHAnsi"/>
          <w:b/>
          <w:color w:val="ED7D31" w:themeColor="accent2"/>
          <w:sz w:val="28"/>
          <w:szCs w:val="28"/>
          <w:lang w:val="tr-TR"/>
        </w:rPr>
      </w:pPr>
      <w:r w:rsidRPr="00FB4715">
        <w:rPr>
          <w:rFonts w:eastAsia="Times New Roman" w:cstheme="minorHAnsi"/>
          <w:b/>
          <w:bCs/>
          <w:color w:val="ED7D31" w:themeColor="accent2"/>
          <w:kern w:val="36"/>
          <w:sz w:val="28"/>
          <w:szCs w:val="28"/>
          <w:lang w:eastAsia="tr-TR"/>
        </w:rPr>
        <w:t>RİSK DURUMLARI VE İNSANİ AÇIDAN ACİL DURUMLAR</w:t>
      </w:r>
    </w:p>
    <w:p w:rsidR="00CE0779" w:rsidRDefault="00CE0779" w:rsidP="007A2717">
      <w:pPr>
        <w:pStyle w:val="AralkYok"/>
        <w:rPr>
          <w:rFonts w:cstheme="minorHAnsi"/>
          <w:b/>
          <w:lang w:val="tr-TR"/>
        </w:rPr>
      </w:pPr>
    </w:p>
    <w:p w:rsidR="00C060F5" w:rsidRDefault="00AD4D20" w:rsidP="007A2717">
      <w:pPr>
        <w:pStyle w:val="AralkYok"/>
        <w:numPr>
          <w:ilvl w:val="0"/>
          <w:numId w:val="41"/>
        </w:numPr>
        <w:rPr>
          <w:rFonts w:cstheme="minorHAnsi"/>
          <w:lang w:val="tr-TR"/>
        </w:rPr>
      </w:pPr>
      <w:r w:rsidRPr="00C060F5">
        <w:rPr>
          <w:rFonts w:cstheme="minorHAnsi"/>
          <w:lang w:val="tr-TR"/>
        </w:rPr>
        <w:t>Türk</w:t>
      </w:r>
      <w:r w:rsidR="00E466FE">
        <w:rPr>
          <w:rFonts w:cstheme="minorHAnsi"/>
          <w:lang w:val="tr-TR"/>
        </w:rPr>
        <w:t>iye’de</w:t>
      </w:r>
      <w:r w:rsidRPr="00C060F5">
        <w:rPr>
          <w:rFonts w:cstheme="minorHAnsi"/>
          <w:lang w:val="tr-TR"/>
        </w:rPr>
        <w:t xml:space="preserve"> Arama ve Kurtarma Yönet</w:t>
      </w:r>
      <w:r w:rsidR="00E466FE">
        <w:rPr>
          <w:rFonts w:cstheme="minorHAnsi"/>
          <w:lang w:val="tr-TR"/>
        </w:rPr>
        <w:t>meliğinde ‘engellilik’</w:t>
      </w:r>
      <w:r w:rsidRPr="00C060F5">
        <w:rPr>
          <w:rFonts w:cstheme="minorHAnsi"/>
          <w:lang w:val="tr-TR"/>
        </w:rPr>
        <w:t xml:space="preserve"> hiç geçme</w:t>
      </w:r>
      <w:r w:rsidR="00C060F5">
        <w:rPr>
          <w:rFonts w:cstheme="minorHAnsi"/>
          <w:lang w:val="tr-TR"/>
        </w:rPr>
        <w:t>mektedir</w:t>
      </w:r>
      <w:r w:rsidRPr="00C060F5">
        <w:rPr>
          <w:rFonts w:cstheme="minorHAnsi"/>
          <w:lang w:val="tr-TR"/>
        </w:rPr>
        <w:t>. Mevzuat</w:t>
      </w:r>
      <w:r w:rsidR="00C060F5">
        <w:rPr>
          <w:rFonts w:cstheme="minorHAnsi"/>
          <w:lang w:val="tr-TR"/>
        </w:rPr>
        <w:t>ta</w:t>
      </w:r>
      <w:r w:rsidRPr="00C060F5">
        <w:rPr>
          <w:rFonts w:cstheme="minorHAnsi"/>
          <w:lang w:val="tr-TR"/>
        </w:rPr>
        <w:t xml:space="preserve"> doğal afetlerde ve acil durumlarda engelli bireylerin nasıl tahliye edileceğine yönelik esaslar belirtilmemiştir. </w:t>
      </w:r>
    </w:p>
    <w:p w:rsidR="00E466FE" w:rsidRDefault="00AD4D20" w:rsidP="00E466FE">
      <w:pPr>
        <w:pStyle w:val="AralkYok"/>
        <w:numPr>
          <w:ilvl w:val="0"/>
          <w:numId w:val="41"/>
        </w:numPr>
        <w:rPr>
          <w:rFonts w:cstheme="minorHAnsi"/>
          <w:lang w:val="tr-TR"/>
        </w:rPr>
      </w:pPr>
      <w:r w:rsidRPr="00C060F5">
        <w:rPr>
          <w:rFonts w:cstheme="minorHAnsi"/>
          <w:lang w:val="tr-TR"/>
        </w:rPr>
        <w:t xml:space="preserve">“Konya'da özel bir engelli bakım merkezinde kriz kontrol odasında belirlenemeyen nedenle çıkan yangında, kilitli olan odada kontrol altında </w:t>
      </w:r>
      <w:r w:rsidR="006E18F0">
        <w:rPr>
          <w:rFonts w:cstheme="minorHAnsi"/>
          <w:lang w:val="tr-TR"/>
        </w:rPr>
        <w:t>tutulan</w:t>
      </w:r>
      <w:r w:rsidRPr="00C060F5">
        <w:rPr>
          <w:rFonts w:cstheme="minorHAnsi"/>
          <w:lang w:val="tr-TR"/>
        </w:rPr>
        <w:t xml:space="preserve"> 29 yaşındaki</w:t>
      </w:r>
      <w:r w:rsidR="00DC7896">
        <w:rPr>
          <w:rFonts w:cstheme="minorHAnsi"/>
          <w:lang w:val="tr-TR"/>
        </w:rPr>
        <w:t xml:space="preserve"> zihinsel engelli G.Ö.</w:t>
      </w:r>
      <w:r w:rsidRPr="00C060F5">
        <w:rPr>
          <w:rFonts w:cstheme="minorHAnsi"/>
          <w:lang w:val="tr-TR"/>
        </w:rPr>
        <w:t xml:space="preserve"> yaşamını yitirdi (www.haberler.com/engelli-bakim-merkezinde-yangin-1-kisi-oldu-21-8424083-haberi/)” haberinde olduğu gibi, görevlilerin eğitimlerinde engellilerin tahliyesine yönelik bilgi ve beceri eksikliği </w:t>
      </w:r>
      <w:r w:rsidR="00C060F5" w:rsidRPr="00C060F5">
        <w:rPr>
          <w:rFonts w:cstheme="minorHAnsi"/>
          <w:lang w:val="tr-TR"/>
        </w:rPr>
        <w:t>engellilerin</w:t>
      </w:r>
      <w:r w:rsidRPr="00C060F5">
        <w:rPr>
          <w:rFonts w:cstheme="minorHAnsi"/>
          <w:lang w:val="tr-TR"/>
        </w:rPr>
        <w:t xml:space="preserve"> hayatın</w:t>
      </w:r>
      <w:r w:rsidR="006E18F0">
        <w:rPr>
          <w:rFonts w:cstheme="minorHAnsi"/>
          <w:lang w:val="tr-TR"/>
        </w:rPr>
        <w:t xml:space="preserve">a mâl olmaktadır. </w:t>
      </w:r>
      <w:r w:rsidRPr="00C060F5">
        <w:rPr>
          <w:rFonts w:cstheme="minorHAnsi"/>
          <w:lang w:val="tr-TR"/>
        </w:rPr>
        <w:t xml:space="preserve">Özellikle solunum cihazına bağlı </w:t>
      </w:r>
      <w:r w:rsidR="006E18F0">
        <w:rPr>
          <w:rFonts w:cstheme="minorHAnsi"/>
          <w:lang w:val="tr-TR"/>
        </w:rPr>
        <w:t xml:space="preserve">ve </w:t>
      </w:r>
      <w:r w:rsidRPr="00C060F5">
        <w:rPr>
          <w:rFonts w:cstheme="minorHAnsi"/>
          <w:lang w:val="tr-TR"/>
        </w:rPr>
        <w:t>yatağa bağımlı olanların bir doğal afet sırasında ne yapacaklarına yönelik doğrudan aileleri hedef alan bir bilgilendirme yoktur.</w:t>
      </w:r>
    </w:p>
    <w:p w:rsidR="00E466FE" w:rsidRDefault="00AD4D20" w:rsidP="00E466FE">
      <w:pPr>
        <w:pStyle w:val="AralkYok"/>
        <w:numPr>
          <w:ilvl w:val="0"/>
          <w:numId w:val="41"/>
        </w:numPr>
        <w:rPr>
          <w:rFonts w:cstheme="minorHAnsi"/>
          <w:lang w:val="tr-TR"/>
        </w:rPr>
      </w:pPr>
      <w:r w:rsidRPr="00E466FE">
        <w:rPr>
          <w:rFonts w:cstheme="minorHAnsi"/>
          <w:lang w:val="tr-TR"/>
        </w:rPr>
        <w:t>İşyerlerinde Acil Durumlar Hakk</w:t>
      </w:r>
      <w:r w:rsidR="00C060F5" w:rsidRPr="00E466FE">
        <w:rPr>
          <w:rFonts w:cstheme="minorHAnsi"/>
          <w:lang w:val="tr-TR"/>
        </w:rPr>
        <w:t>ı</w:t>
      </w:r>
      <w:r w:rsidRPr="00E466FE">
        <w:rPr>
          <w:rFonts w:cstheme="minorHAnsi"/>
          <w:lang w:val="tr-TR"/>
        </w:rPr>
        <w:t>nda Yönetmelik</w:t>
      </w:r>
      <w:r w:rsidR="00E466FE">
        <w:rPr>
          <w:rFonts w:cstheme="minorHAnsi"/>
          <w:lang w:val="tr-TR"/>
        </w:rPr>
        <w:t>’te</w:t>
      </w:r>
      <w:r w:rsidRPr="00E466FE">
        <w:rPr>
          <w:rFonts w:cstheme="minorHAnsi"/>
          <w:lang w:val="tr-TR"/>
        </w:rPr>
        <w:t xml:space="preserve"> “İşyerlerinde yaşlı, engelli, gebe </w:t>
      </w:r>
      <w:r w:rsidR="00FB4715">
        <w:rPr>
          <w:rFonts w:cstheme="minorHAnsi"/>
          <w:lang w:val="tr-TR"/>
        </w:rPr>
        <w:t xml:space="preserve">kişiler </w:t>
      </w:r>
      <w:r w:rsidRPr="00E466FE">
        <w:rPr>
          <w:rFonts w:cstheme="minorHAnsi"/>
          <w:lang w:val="tr-TR"/>
        </w:rPr>
        <w:t>veya kreş var</w:t>
      </w:r>
      <w:r w:rsidR="006E18F0">
        <w:rPr>
          <w:rFonts w:cstheme="minorHAnsi"/>
          <w:lang w:val="tr-TR"/>
        </w:rPr>
        <w:t>sa</w:t>
      </w:r>
      <w:r w:rsidRPr="00E466FE">
        <w:rPr>
          <w:rFonts w:cstheme="minorHAnsi"/>
          <w:lang w:val="tr-TR"/>
        </w:rPr>
        <w:t xml:space="preserve"> çocuklara tahliye esnasında refakat edilmesi için tedbirler alınır” ifadesi yer almıştır.</w:t>
      </w:r>
      <w:r w:rsidR="00DC7896" w:rsidRPr="00E466FE">
        <w:rPr>
          <w:rFonts w:cstheme="minorHAnsi"/>
          <w:color w:val="C00000"/>
        </w:rPr>
        <w:t xml:space="preserve"> </w:t>
      </w:r>
      <w:proofErr w:type="spellStart"/>
      <w:r w:rsidR="00DC7896" w:rsidRPr="00E466FE">
        <w:rPr>
          <w:rFonts w:cstheme="minorHAnsi"/>
        </w:rPr>
        <w:t>Tahliye</w:t>
      </w:r>
      <w:proofErr w:type="spellEnd"/>
      <w:r w:rsidR="00DC7896" w:rsidRPr="00E466FE">
        <w:rPr>
          <w:rFonts w:cstheme="minorHAnsi"/>
        </w:rPr>
        <w:t xml:space="preserve"> </w:t>
      </w:r>
      <w:proofErr w:type="spellStart"/>
      <w:r w:rsidR="00DC7896" w:rsidRPr="00E466FE">
        <w:rPr>
          <w:rFonts w:cstheme="minorHAnsi"/>
        </w:rPr>
        <w:t>esnasında</w:t>
      </w:r>
      <w:proofErr w:type="spellEnd"/>
      <w:r w:rsidR="00DC7896" w:rsidRPr="00E466FE">
        <w:rPr>
          <w:rFonts w:cstheme="minorHAnsi"/>
        </w:rPr>
        <w:t xml:space="preserve"> </w:t>
      </w:r>
      <w:proofErr w:type="spellStart"/>
      <w:r w:rsidR="00DC7896" w:rsidRPr="00E466FE">
        <w:rPr>
          <w:rFonts w:cstheme="minorHAnsi"/>
        </w:rPr>
        <w:t>engelli</w:t>
      </w:r>
      <w:proofErr w:type="spellEnd"/>
      <w:r w:rsidR="00DC7896" w:rsidRPr="00E466FE">
        <w:rPr>
          <w:rFonts w:cstheme="minorHAnsi"/>
        </w:rPr>
        <w:t xml:space="preserve"> </w:t>
      </w:r>
      <w:proofErr w:type="spellStart"/>
      <w:r w:rsidR="00DC7896" w:rsidRPr="00E466FE">
        <w:rPr>
          <w:rFonts w:cstheme="minorHAnsi"/>
        </w:rPr>
        <w:t>bireylere</w:t>
      </w:r>
      <w:proofErr w:type="spellEnd"/>
      <w:r w:rsidR="00DC7896" w:rsidRPr="00E466FE">
        <w:rPr>
          <w:rFonts w:cstheme="minorHAnsi"/>
        </w:rPr>
        <w:t xml:space="preserve"> </w:t>
      </w:r>
      <w:proofErr w:type="spellStart"/>
      <w:r w:rsidR="00DC7896" w:rsidRPr="00E466FE">
        <w:rPr>
          <w:rFonts w:cstheme="minorHAnsi"/>
        </w:rPr>
        <w:t>kimlerin</w:t>
      </w:r>
      <w:proofErr w:type="spellEnd"/>
      <w:r w:rsidR="00DC7896" w:rsidRPr="00E466FE">
        <w:rPr>
          <w:rFonts w:cstheme="minorHAnsi"/>
        </w:rPr>
        <w:t xml:space="preserve"> </w:t>
      </w:r>
      <w:proofErr w:type="spellStart"/>
      <w:r w:rsidR="00DC7896" w:rsidRPr="00E466FE">
        <w:rPr>
          <w:rFonts w:cstheme="minorHAnsi"/>
        </w:rPr>
        <w:t>refakat</w:t>
      </w:r>
      <w:proofErr w:type="spellEnd"/>
      <w:r w:rsidR="00DC7896" w:rsidRPr="00E466FE">
        <w:rPr>
          <w:rFonts w:cstheme="minorHAnsi"/>
        </w:rPr>
        <w:t xml:space="preserve"> </w:t>
      </w:r>
      <w:proofErr w:type="spellStart"/>
      <w:r w:rsidR="00DC7896" w:rsidRPr="00E466FE">
        <w:rPr>
          <w:rFonts w:cstheme="minorHAnsi"/>
        </w:rPr>
        <w:t>edeceğine</w:t>
      </w:r>
      <w:proofErr w:type="spellEnd"/>
      <w:r w:rsidR="00DC7896" w:rsidRPr="00E466FE">
        <w:rPr>
          <w:rFonts w:cstheme="minorHAnsi"/>
        </w:rPr>
        <w:t xml:space="preserve">, </w:t>
      </w:r>
      <w:proofErr w:type="spellStart"/>
      <w:r w:rsidR="00DC7896" w:rsidRPr="00E466FE">
        <w:rPr>
          <w:rFonts w:cstheme="minorHAnsi"/>
        </w:rPr>
        <w:t>refakat</w:t>
      </w:r>
      <w:proofErr w:type="spellEnd"/>
      <w:r w:rsidR="00DC7896" w:rsidRPr="00E466FE">
        <w:rPr>
          <w:rFonts w:cstheme="minorHAnsi"/>
        </w:rPr>
        <w:t xml:space="preserve"> </w:t>
      </w:r>
      <w:proofErr w:type="spellStart"/>
      <w:r w:rsidR="00DC7896" w:rsidRPr="00E466FE">
        <w:rPr>
          <w:rFonts w:cstheme="minorHAnsi"/>
        </w:rPr>
        <w:t>edecek</w:t>
      </w:r>
      <w:proofErr w:type="spellEnd"/>
      <w:r w:rsidR="00DC7896" w:rsidRPr="00E466FE">
        <w:rPr>
          <w:rFonts w:cstheme="minorHAnsi"/>
        </w:rPr>
        <w:t xml:space="preserve"> </w:t>
      </w:r>
      <w:proofErr w:type="spellStart"/>
      <w:r w:rsidR="00DC7896" w:rsidRPr="00E466FE">
        <w:rPr>
          <w:rFonts w:cstheme="minorHAnsi"/>
        </w:rPr>
        <w:t>kişilerin</w:t>
      </w:r>
      <w:proofErr w:type="spellEnd"/>
      <w:r w:rsidR="00DC7896" w:rsidRPr="00E466FE">
        <w:rPr>
          <w:rFonts w:cstheme="minorHAnsi"/>
        </w:rPr>
        <w:t xml:space="preserve"> </w:t>
      </w:r>
      <w:proofErr w:type="spellStart"/>
      <w:r w:rsidR="00DC7896" w:rsidRPr="00E466FE">
        <w:rPr>
          <w:rFonts w:cstheme="minorHAnsi"/>
        </w:rPr>
        <w:t>nasıl</w:t>
      </w:r>
      <w:proofErr w:type="spellEnd"/>
      <w:r w:rsidR="00DC7896" w:rsidRPr="00E466FE">
        <w:rPr>
          <w:rFonts w:cstheme="minorHAnsi"/>
        </w:rPr>
        <w:t xml:space="preserve"> </w:t>
      </w:r>
      <w:proofErr w:type="spellStart"/>
      <w:r w:rsidR="00DC7896" w:rsidRPr="00E466FE">
        <w:rPr>
          <w:rFonts w:cstheme="minorHAnsi"/>
        </w:rPr>
        <w:t>bir</w:t>
      </w:r>
      <w:proofErr w:type="spellEnd"/>
      <w:r w:rsidR="00DC7896" w:rsidRPr="00E466FE">
        <w:rPr>
          <w:rFonts w:cstheme="minorHAnsi"/>
        </w:rPr>
        <w:t xml:space="preserve"> </w:t>
      </w:r>
      <w:proofErr w:type="spellStart"/>
      <w:r w:rsidR="00DC7896" w:rsidRPr="00E466FE">
        <w:rPr>
          <w:rFonts w:cstheme="minorHAnsi"/>
        </w:rPr>
        <w:t>eğitim</w:t>
      </w:r>
      <w:proofErr w:type="spellEnd"/>
      <w:r w:rsidR="00DC7896" w:rsidRPr="00E466FE">
        <w:rPr>
          <w:rFonts w:cstheme="minorHAnsi"/>
        </w:rPr>
        <w:t xml:space="preserve"> </w:t>
      </w:r>
      <w:proofErr w:type="spellStart"/>
      <w:r w:rsidR="00DC7896" w:rsidRPr="00E466FE">
        <w:rPr>
          <w:rFonts w:cstheme="minorHAnsi"/>
        </w:rPr>
        <w:t>alacağına</w:t>
      </w:r>
      <w:proofErr w:type="spellEnd"/>
      <w:r w:rsidR="00DC7896" w:rsidRPr="00E466FE">
        <w:rPr>
          <w:rFonts w:cstheme="minorHAnsi"/>
        </w:rPr>
        <w:t xml:space="preserve">, </w:t>
      </w:r>
      <w:proofErr w:type="spellStart"/>
      <w:r w:rsidR="00DC7896" w:rsidRPr="00E466FE">
        <w:rPr>
          <w:rFonts w:cstheme="minorHAnsi"/>
        </w:rPr>
        <w:t>özellikle</w:t>
      </w:r>
      <w:proofErr w:type="spellEnd"/>
      <w:r w:rsidR="00DC7896" w:rsidRPr="00E466FE">
        <w:rPr>
          <w:rFonts w:cstheme="minorHAnsi"/>
        </w:rPr>
        <w:t xml:space="preserve"> </w:t>
      </w:r>
      <w:proofErr w:type="spellStart"/>
      <w:r w:rsidR="00DC7896" w:rsidRPr="00E466FE">
        <w:rPr>
          <w:rFonts w:cstheme="minorHAnsi"/>
        </w:rPr>
        <w:t>tekerlekli</w:t>
      </w:r>
      <w:proofErr w:type="spellEnd"/>
      <w:r w:rsidR="00DC7896" w:rsidRPr="00E466FE">
        <w:rPr>
          <w:rFonts w:cstheme="minorHAnsi"/>
        </w:rPr>
        <w:t xml:space="preserve"> </w:t>
      </w:r>
      <w:proofErr w:type="spellStart"/>
      <w:r w:rsidR="00DC7896" w:rsidRPr="00E466FE">
        <w:rPr>
          <w:rFonts w:cstheme="minorHAnsi"/>
        </w:rPr>
        <w:t>sandalye</w:t>
      </w:r>
      <w:proofErr w:type="spellEnd"/>
      <w:r w:rsidR="00DC7896" w:rsidRPr="00E466FE">
        <w:rPr>
          <w:rFonts w:cstheme="minorHAnsi"/>
        </w:rPr>
        <w:t xml:space="preserve"> </w:t>
      </w:r>
      <w:proofErr w:type="spellStart"/>
      <w:r w:rsidR="00DC7896" w:rsidRPr="00E466FE">
        <w:rPr>
          <w:rFonts w:cstheme="minorHAnsi"/>
        </w:rPr>
        <w:t>kullananların</w:t>
      </w:r>
      <w:proofErr w:type="spellEnd"/>
      <w:r w:rsidR="00DC7896" w:rsidRPr="00E466FE">
        <w:rPr>
          <w:rFonts w:cstheme="minorHAnsi"/>
        </w:rPr>
        <w:t xml:space="preserve"> </w:t>
      </w:r>
      <w:proofErr w:type="spellStart"/>
      <w:r w:rsidR="00DC7896" w:rsidRPr="00E466FE">
        <w:rPr>
          <w:rFonts w:cstheme="minorHAnsi"/>
        </w:rPr>
        <w:t>nasıl</w:t>
      </w:r>
      <w:proofErr w:type="spellEnd"/>
      <w:r w:rsidR="00DC7896" w:rsidRPr="00E466FE">
        <w:rPr>
          <w:rFonts w:cstheme="minorHAnsi"/>
        </w:rPr>
        <w:t xml:space="preserve"> </w:t>
      </w:r>
      <w:proofErr w:type="spellStart"/>
      <w:r w:rsidR="00DC7896" w:rsidRPr="00E466FE">
        <w:rPr>
          <w:rFonts w:cstheme="minorHAnsi"/>
        </w:rPr>
        <w:t>ve</w:t>
      </w:r>
      <w:proofErr w:type="spellEnd"/>
      <w:r w:rsidR="00DC7896" w:rsidRPr="00E466FE">
        <w:rPr>
          <w:rFonts w:cstheme="minorHAnsi"/>
        </w:rPr>
        <w:t xml:space="preserve"> </w:t>
      </w:r>
      <w:proofErr w:type="spellStart"/>
      <w:r w:rsidR="00DC7896" w:rsidRPr="00E466FE">
        <w:rPr>
          <w:rFonts w:cstheme="minorHAnsi"/>
        </w:rPr>
        <w:t>hangi</w:t>
      </w:r>
      <w:proofErr w:type="spellEnd"/>
      <w:r w:rsidR="00DC7896" w:rsidRPr="00E466FE">
        <w:rPr>
          <w:rFonts w:cstheme="minorHAnsi"/>
        </w:rPr>
        <w:t xml:space="preserve"> </w:t>
      </w:r>
      <w:proofErr w:type="spellStart"/>
      <w:r w:rsidR="00DC7896" w:rsidRPr="00E466FE">
        <w:rPr>
          <w:rFonts w:cstheme="minorHAnsi"/>
        </w:rPr>
        <w:t>yollarla</w:t>
      </w:r>
      <w:proofErr w:type="spellEnd"/>
      <w:r w:rsidR="00DC7896" w:rsidRPr="00E466FE">
        <w:rPr>
          <w:rFonts w:cstheme="minorHAnsi"/>
        </w:rPr>
        <w:t xml:space="preserve"> </w:t>
      </w:r>
      <w:proofErr w:type="spellStart"/>
      <w:r w:rsidR="00DC7896" w:rsidRPr="00E466FE">
        <w:rPr>
          <w:rFonts w:cstheme="minorHAnsi"/>
        </w:rPr>
        <w:t>tahliye</w:t>
      </w:r>
      <w:proofErr w:type="spellEnd"/>
      <w:r w:rsidR="00DC7896" w:rsidRPr="00E466FE">
        <w:rPr>
          <w:rFonts w:cstheme="minorHAnsi"/>
        </w:rPr>
        <w:t xml:space="preserve"> </w:t>
      </w:r>
      <w:proofErr w:type="spellStart"/>
      <w:r w:rsidR="00DC7896" w:rsidRPr="00E466FE">
        <w:rPr>
          <w:rFonts w:cstheme="minorHAnsi"/>
        </w:rPr>
        <w:t>edileceğine</w:t>
      </w:r>
      <w:proofErr w:type="spellEnd"/>
      <w:r w:rsidR="00DC7896" w:rsidRPr="00E466FE">
        <w:rPr>
          <w:rFonts w:cstheme="minorHAnsi"/>
        </w:rPr>
        <w:t xml:space="preserve"> </w:t>
      </w:r>
      <w:proofErr w:type="spellStart"/>
      <w:r w:rsidR="00DC7896" w:rsidRPr="00E466FE">
        <w:rPr>
          <w:rFonts w:cstheme="minorHAnsi"/>
        </w:rPr>
        <w:t>dair</w:t>
      </w:r>
      <w:proofErr w:type="spellEnd"/>
      <w:r w:rsidR="00DC7896" w:rsidRPr="00E466FE">
        <w:rPr>
          <w:rFonts w:cstheme="minorHAnsi"/>
        </w:rPr>
        <w:t xml:space="preserve"> </w:t>
      </w:r>
      <w:proofErr w:type="spellStart"/>
      <w:r w:rsidR="00DC7896" w:rsidRPr="00E466FE">
        <w:rPr>
          <w:rFonts w:cstheme="minorHAnsi"/>
        </w:rPr>
        <w:t>hiçbir</w:t>
      </w:r>
      <w:proofErr w:type="spellEnd"/>
      <w:r w:rsidR="00DC7896" w:rsidRPr="00E466FE">
        <w:rPr>
          <w:rFonts w:cstheme="minorHAnsi"/>
        </w:rPr>
        <w:t xml:space="preserve"> plan </w:t>
      </w:r>
      <w:proofErr w:type="spellStart"/>
      <w:r w:rsidR="00DC7896" w:rsidRPr="00E466FE">
        <w:rPr>
          <w:rFonts w:cstheme="minorHAnsi"/>
        </w:rPr>
        <w:t>yoktur</w:t>
      </w:r>
      <w:proofErr w:type="spellEnd"/>
      <w:r w:rsidR="00DC7896" w:rsidRPr="00E466FE">
        <w:rPr>
          <w:rFonts w:cstheme="minorHAnsi"/>
        </w:rPr>
        <w:t xml:space="preserve">. </w:t>
      </w:r>
      <w:proofErr w:type="spellStart"/>
      <w:r w:rsidR="00DC7896" w:rsidRPr="00E466FE">
        <w:rPr>
          <w:rFonts w:cstheme="minorHAnsi"/>
        </w:rPr>
        <w:t>Yangında</w:t>
      </w:r>
      <w:proofErr w:type="spellEnd"/>
      <w:r w:rsidR="00DC7896" w:rsidRPr="00E466FE">
        <w:rPr>
          <w:rFonts w:cstheme="minorHAnsi"/>
        </w:rPr>
        <w:t xml:space="preserve"> </w:t>
      </w:r>
      <w:proofErr w:type="spellStart"/>
      <w:r w:rsidR="00DC7896" w:rsidRPr="00E466FE">
        <w:rPr>
          <w:rFonts w:cstheme="minorHAnsi"/>
        </w:rPr>
        <w:t>kullanılacak</w:t>
      </w:r>
      <w:proofErr w:type="spellEnd"/>
      <w:r w:rsidR="00DC7896" w:rsidRPr="00E466FE">
        <w:rPr>
          <w:rFonts w:cstheme="minorHAnsi"/>
        </w:rPr>
        <w:t xml:space="preserve"> </w:t>
      </w:r>
      <w:proofErr w:type="spellStart"/>
      <w:r w:rsidR="00DC7896" w:rsidRPr="00E466FE">
        <w:rPr>
          <w:rFonts w:cstheme="minorHAnsi"/>
        </w:rPr>
        <w:t>yolların</w:t>
      </w:r>
      <w:proofErr w:type="spellEnd"/>
      <w:r w:rsidR="00DC7896" w:rsidRPr="00E466FE">
        <w:rPr>
          <w:rFonts w:cstheme="minorHAnsi"/>
        </w:rPr>
        <w:t xml:space="preserve"> </w:t>
      </w:r>
      <w:proofErr w:type="spellStart"/>
      <w:r w:rsidR="00DC7896" w:rsidRPr="00E466FE">
        <w:rPr>
          <w:rFonts w:cstheme="minorHAnsi"/>
        </w:rPr>
        <w:t>erişilebilir</w:t>
      </w:r>
      <w:proofErr w:type="spellEnd"/>
      <w:r w:rsidR="00DC7896" w:rsidRPr="00E466FE">
        <w:rPr>
          <w:rFonts w:cstheme="minorHAnsi"/>
        </w:rPr>
        <w:t xml:space="preserve"> </w:t>
      </w:r>
      <w:proofErr w:type="spellStart"/>
      <w:r w:rsidR="00DC7896" w:rsidRPr="00E466FE">
        <w:rPr>
          <w:rFonts w:cstheme="minorHAnsi"/>
        </w:rPr>
        <w:t>olmasına</w:t>
      </w:r>
      <w:proofErr w:type="spellEnd"/>
      <w:r w:rsidR="00DC7896" w:rsidRPr="00E466FE">
        <w:rPr>
          <w:rFonts w:cstheme="minorHAnsi"/>
        </w:rPr>
        <w:t xml:space="preserve"> </w:t>
      </w:r>
      <w:proofErr w:type="spellStart"/>
      <w:r w:rsidR="00DC7896" w:rsidRPr="00E466FE">
        <w:rPr>
          <w:rFonts w:cstheme="minorHAnsi"/>
        </w:rPr>
        <w:t>dair</w:t>
      </w:r>
      <w:proofErr w:type="spellEnd"/>
      <w:r w:rsidR="00DC7896" w:rsidRPr="00E466FE">
        <w:rPr>
          <w:rFonts w:cstheme="minorHAnsi"/>
        </w:rPr>
        <w:t xml:space="preserve"> </w:t>
      </w:r>
      <w:proofErr w:type="spellStart"/>
      <w:r w:rsidR="00DC7896" w:rsidRPr="00E466FE">
        <w:rPr>
          <w:rFonts w:cstheme="minorHAnsi"/>
        </w:rPr>
        <w:t>bir</w:t>
      </w:r>
      <w:proofErr w:type="spellEnd"/>
      <w:r w:rsidR="00DC7896" w:rsidRPr="00E466FE">
        <w:rPr>
          <w:rFonts w:cstheme="minorHAnsi"/>
        </w:rPr>
        <w:t xml:space="preserve"> </w:t>
      </w:r>
      <w:proofErr w:type="spellStart"/>
      <w:r w:rsidR="00DC7896" w:rsidRPr="00E466FE">
        <w:rPr>
          <w:rFonts w:cstheme="minorHAnsi"/>
        </w:rPr>
        <w:t>hüküm</w:t>
      </w:r>
      <w:proofErr w:type="spellEnd"/>
      <w:r w:rsidR="00DC7896" w:rsidRPr="00E466FE">
        <w:rPr>
          <w:rFonts w:cstheme="minorHAnsi"/>
        </w:rPr>
        <w:t xml:space="preserve"> de </w:t>
      </w:r>
      <w:proofErr w:type="spellStart"/>
      <w:r w:rsidR="006E18F0">
        <w:rPr>
          <w:rFonts w:cstheme="minorHAnsi"/>
        </w:rPr>
        <w:t>bulunmamaktadır</w:t>
      </w:r>
      <w:proofErr w:type="spellEnd"/>
      <w:r w:rsidR="006E18F0">
        <w:rPr>
          <w:rFonts w:cstheme="minorHAnsi"/>
        </w:rPr>
        <w:t xml:space="preserve">. </w:t>
      </w:r>
    </w:p>
    <w:p w:rsidR="00E466FE" w:rsidRPr="00E466FE" w:rsidRDefault="00DC7896" w:rsidP="00E466FE">
      <w:pPr>
        <w:pStyle w:val="AralkYok"/>
        <w:numPr>
          <w:ilvl w:val="0"/>
          <w:numId w:val="41"/>
        </w:numPr>
        <w:rPr>
          <w:rFonts w:cstheme="minorHAnsi"/>
          <w:lang w:val="tr-TR"/>
        </w:rPr>
      </w:pPr>
      <w:proofErr w:type="spellStart"/>
      <w:r w:rsidRPr="00E466FE">
        <w:rPr>
          <w:rFonts w:cstheme="minorHAnsi"/>
        </w:rPr>
        <w:t>İşitme</w:t>
      </w:r>
      <w:proofErr w:type="spellEnd"/>
      <w:r w:rsidRPr="00E466FE">
        <w:rPr>
          <w:rFonts w:cstheme="minorHAnsi"/>
        </w:rPr>
        <w:t xml:space="preserve"> </w:t>
      </w:r>
      <w:proofErr w:type="spellStart"/>
      <w:r w:rsidRPr="00E466FE">
        <w:rPr>
          <w:rFonts w:cstheme="minorHAnsi"/>
        </w:rPr>
        <w:t>engellilerin</w:t>
      </w:r>
      <w:proofErr w:type="spellEnd"/>
      <w:r w:rsidRPr="00E466FE">
        <w:rPr>
          <w:rFonts w:cstheme="minorHAnsi"/>
        </w:rPr>
        <w:t xml:space="preserve"> </w:t>
      </w:r>
      <w:proofErr w:type="spellStart"/>
      <w:r w:rsidRPr="00E466FE">
        <w:rPr>
          <w:rFonts w:cstheme="minorHAnsi"/>
        </w:rPr>
        <w:t>acil</w:t>
      </w:r>
      <w:proofErr w:type="spellEnd"/>
      <w:r w:rsidRPr="00E466FE">
        <w:rPr>
          <w:rFonts w:cstheme="minorHAnsi"/>
        </w:rPr>
        <w:t xml:space="preserve"> </w:t>
      </w:r>
      <w:proofErr w:type="spellStart"/>
      <w:r w:rsidRPr="00E466FE">
        <w:rPr>
          <w:rFonts w:cstheme="minorHAnsi"/>
        </w:rPr>
        <w:t>bir</w:t>
      </w:r>
      <w:proofErr w:type="spellEnd"/>
      <w:r w:rsidRPr="00E466FE">
        <w:rPr>
          <w:rFonts w:cstheme="minorHAnsi"/>
        </w:rPr>
        <w:t xml:space="preserve"> </w:t>
      </w:r>
      <w:proofErr w:type="spellStart"/>
      <w:r w:rsidRPr="00E466FE">
        <w:rPr>
          <w:rFonts w:cstheme="minorHAnsi"/>
        </w:rPr>
        <w:t>durumda</w:t>
      </w:r>
      <w:proofErr w:type="spellEnd"/>
      <w:r w:rsidRPr="00E466FE">
        <w:rPr>
          <w:rFonts w:cstheme="minorHAnsi"/>
        </w:rPr>
        <w:t xml:space="preserve"> </w:t>
      </w:r>
      <w:proofErr w:type="spellStart"/>
      <w:r w:rsidRPr="00E466FE">
        <w:rPr>
          <w:rFonts w:cstheme="minorHAnsi"/>
        </w:rPr>
        <w:t>çalan</w:t>
      </w:r>
      <w:proofErr w:type="spellEnd"/>
      <w:r w:rsidRPr="00E466FE">
        <w:rPr>
          <w:rFonts w:cstheme="minorHAnsi"/>
        </w:rPr>
        <w:t xml:space="preserve"> </w:t>
      </w:r>
      <w:proofErr w:type="spellStart"/>
      <w:r w:rsidRPr="00E466FE">
        <w:rPr>
          <w:rFonts w:cstheme="minorHAnsi"/>
        </w:rPr>
        <w:t>zili</w:t>
      </w:r>
      <w:proofErr w:type="spellEnd"/>
      <w:r w:rsidRPr="00E466FE">
        <w:rPr>
          <w:rFonts w:cstheme="minorHAnsi"/>
        </w:rPr>
        <w:t xml:space="preserve"> </w:t>
      </w:r>
      <w:proofErr w:type="spellStart"/>
      <w:r w:rsidRPr="00E466FE">
        <w:rPr>
          <w:rFonts w:cstheme="minorHAnsi"/>
        </w:rPr>
        <w:t>ya</w:t>
      </w:r>
      <w:proofErr w:type="spellEnd"/>
      <w:r w:rsidRPr="00E466FE">
        <w:rPr>
          <w:rFonts w:cstheme="minorHAnsi"/>
        </w:rPr>
        <w:t xml:space="preserve"> da </w:t>
      </w:r>
      <w:proofErr w:type="spellStart"/>
      <w:r w:rsidRPr="00E466FE">
        <w:rPr>
          <w:rFonts w:cstheme="minorHAnsi"/>
        </w:rPr>
        <w:t>anonsu</w:t>
      </w:r>
      <w:proofErr w:type="spellEnd"/>
      <w:r w:rsidRPr="00E466FE">
        <w:rPr>
          <w:rFonts w:cstheme="minorHAnsi"/>
        </w:rPr>
        <w:t xml:space="preserve"> </w:t>
      </w:r>
      <w:proofErr w:type="spellStart"/>
      <w:r w:rsidRPr="00E466FE">
        <w:rPr>
          <w:rFonts w:cstheme="minorHAnsi"/>
        </w:rPr>
        <w:t>duyma</w:t>
      </w:r>
      <w:proofErr w:type="spellEnd"/>
      <w:r w:rsidRPr="00E466FE">
        <w:rPr>
          <w:rFonts w:cstheme="minorHAnsi"/>
        </w:rPr>
        <w:t xml:space="preserve"> </w:t>
      </w:r>
      <w:proofErr w:type="spellStart"/>
      <w:r w:rsidRPr="00E466FE">
        <w:rPr>
          <w:rFonts w:cstheme="minorHAnsi"/>
        </w:rPr>
        <w:t>iht</w:t>
      </w:r>
      <w:r w:rsidR="00FB4715">
        <w:rPr>
          <w:rFonts w:cstheme="minorHAnsi"/>
        </w:rPr>
        <w:t>i</w:t>
      </w:r>
      <w:r w:rsidRPr="00E466FE">
        <w:rPr>
          <w:rFonts w:cstheme="minorHAnsi"/>
        </w:rPr>
        <w:t>malleri</w:t>
      </w:r>
      <w:proofErr w:type="spellEnd"/>
      <w:r w:rsidRPr="00E466FE">
        <w:rPr>
          <w:rFonts w:cstheme="minorHAnsi"/>
        </w:rPr>
        <w:t xml:space="preserve"> </w:t>
      </w:r>
      <w:proofErr w:type="spellStart"/>
      <w:r w:rsidRPr="00E466FE">
        <w:rPr>
          <w:rFonts w:cstheme="minorHAnsi"/>
        </w:rPr>
        <w:t>yoktur</w:t>
      </w:r>
      <w:proofErr w:type="spellEnd"/>
      <w:r w:rsidRPr="00E466FE">
        <w:rPr>
          <w:rFonts w:cstheme="minorHAnsi"/>
        </w:rPr>
        <w:t xml:space="preserve">. Bu </w:t>
      </w:r>
      <w:proofErr w:type="spellStart"/>
      <w:r w:rsidRPr="00E466FE">
        <w:rPr>
          <w:rFonts w:cstheme="minorHAnsi"/>
        </w:rPr>
        <w:t>nedenle</w:t>
      </w:r>
      <w:proofErr w:type="spellEnd"/>
      <w:r w:rsidRPr="00E466FE">
        <w:rPr>
          <w:rFonts w:cstheme="minorHAnsi"/>
        </w:rPr>
        <w:t xml:space="preserve"> </w:t>
      </w:r>
      <w:proofErr w:type="spellStart"/>
      <w:r w:rsidRPr="00E466FE">
        <w:rPr>
          <w:rFonts w:cstheme="minorHAnsi"/>
        </w:rPr>
        <w:t>acil</w:t>
      </w:r>
      <w:proofErr w:type="spellEnd"/>
      <w:r w:rsidRPr="00E466FE">
        <w:rPr>
          <w:rFonts w:cstheme="minorHAnsi"/>
        </w:rPr>
        <w:t xml:space="preserve"> durum </w:t>
      </w:r>
      <w:proofErr w:type="spellStart"/>
      <w:r w:rsidRPr="00E466FE">
        <w:rPr>
          <w:rFonts w:cstheme="minorHAnsi"/>
        </w:rPr>
        <w:t>uyarısı</w:t>
      </w:r>
      <w:proofErr w:type="spellEnd"/>
      <w:r w:rsidRPr="00E466FE">
        <w:rPr>
          <w:rFonts w:cstheme="minorHAnsi"/>
        </w:rPr>
        <w:t xml:space="preserve"> </w:t>
      </w:r>
      <w:proofErr w:type="spellStart"/>
      <w:r w:rsidRPr="00E466FE">
        <w:rPr>
          <w:rFonts w:cstheme="minorHAnsi"/>
        </w:rPr>
        <w:t>için</w:t>
      </w:r>
      <w:proofErr w:type="spellEnd"/>
      <w:r w:rsidRPr="00E466FE">
        <w:rPr>
          <w:rFonts w:cstheme="minorHAnsi"/>
        </w:rPr>
        <w:t xml:space="preserve"> </w:t>
      </w:r>
      <w:proofErr w:type="spellStart"/>
      <w:r w:rsidRPr="00E466FE">
        <w:rPr>
          <w:rFonts w:cstheme="minorHAnsi"/>
        </w:rPr>
        <w:t>ışıklı</w:t>
      </w:r>
      <w:proofErr w:type="spellEnd"/>
      <w:r w:rsidRPr="00E466FE">
        <w:rPr>
          <w:rFonts w:cstheme="minorHAnsi"/>
        </w:rPr>
        <w:t xml:space="preserve"> </w:t>
      </w:r>
      <w:proofErr w:type="spellStart"/>
      <w:r w:rsidRPr="00E466FE">
        <w:rPr>
          <w:rFonts w:cstheme="minorHAnsi"/>
        </w:rPr>
        <w:t>uyarı</w:t>
      </w:r>
      <w:proofErr w:type="spellEnd"/>
      <w:r w:rsidRPr="00E466FE">
        <w:rPr>
          <w:rFonts w:cstheme="minorHAnsi"/>
        </w:rPr>
        <w:t xml:space="preserve"> </w:t>
      </w:r>
      <w:proofErr w:type="spellStart"/>
      <w:r w:rsidRPr="00E466FE">
        <w:rPr>
          <w:rFonts w:cstheme="minorHAnsi"/>
        </w:rPr>
        <w:t>sistemi</w:t>
      </w:r>
      <w:proofErr w:type="spellEnd"/>
      <w:r w:rsidRPr="00E466FE">
        <w:rPr>
          <w:rFonts w:cstheme="minorHAnsi"/>
        </w:rPr>
        <w:t xml:space="preserve"> </w:t>
      </w:r>
      <w:proofErr w:type="spellStart"/>
      <w:r w:rsidRPr="00E466FE">
        <w:rPr>
          <w:rFonts w:cstheme="minorHAnsi"/>
        </w:rPr>
        <w:t>olmak</w:t>
      </w:r>
      <w:proofErr w:type="spellEnd"/>
      <w:r w:rsidRPr="00E466FE">
        <w:rPr>
          <w:rFonts w:cstheme="minorHAnsi"/>
        </w:rPr>
        <w:t xml:space="preserve"> </w:t>
      </w:r>
      <w:proofErr w:type="spellStart"/>
      <w:r w:rsidRPr="00E466FE">
        <w:rPr>
          <w:rFonts w:cstheme="minorHAnsi"/>
        </w:rPr>
        <w:t>zorundadır</w:t>
      </w:r>
      <w:proofErr w:type="spellEnd"/>
      <w:r w:rsidRPr="00E466FE">
        <w:rPr>
          <w:rFonts w:cstheme="minorHAnsi"/>
        </w:rPr>
        <w:t xml:space="preserve">. </w:t>
      </w:r>
    </w:p>
    <w:p w:rsidR="00AD4D20" w:rsidRPr="00E466FE" w:rsidRDefault="00FB4715" w:rsidP="007A2717">
      <w:pPr>
        <w:pStyle w:val="AralkYok"/>
        <w:numPr>
          <w:ilvl w:val="0"/>
          <w:numId w:val="41"/>
        </w:numPr>
        <w:rPr>
          <w:rFonts w:cstheme="minorHAnsi"/>
          <w:lang w:val="tr-TR"/>
        </w:rPr>
      </w:pPr>
      <w:proofErr w:type="spellStart"/>
      <w:r>
        <w:rPr>
          <w:rFonts w:cstheme="minorHAnsi"/>
        </w:rPr>
        <w:t>Binaların</w:t>
      </w:r>
      <w:proofErr w:type="spellEnd"/>
      <w:r>
        <w:rPr>
          <w:rFonts w:cstheme="minorHAnsi"/>
        </w:rPr>
        <w:t xml:space="preserve"> </w:t>
      </w:r>
      <w:proofErr w:type="spellStart"/>
      <w:r>
        <w:rPr>
          <w:rFonts w:cstheme="minorHAnsi"/>
        </w:rPr>
        <w:t>Yangı</w:t>
      </w:r>
      <w:r w:rsidR="00DC7896" w:rsidRPr="00E466FE">
        <w:rPr>
          <w:rFonts w:cstheme="minorHAnsi"/>
        </w:rPr>
        <w:t>ndan</w:t>
      </w:r>
      <w:proofErr w:type="spellEnd"/>
      <w:r w:rsidR="00DC7896" w:rsidRPr="00E466FE">
        <w:rPr>
          <w:rFonts w:cstheme="minorHAnsi"/>
        </w:rPr>
        <w:t xml:space="preserve"> </w:t>
      </w:r>
      <w:proofErr w:type="spellStart"/>
      <w:r w:rsidR="00DC7896" w:rsidRPr="00E466FE">
        <w:rPr>
          <w:rFonts w:cstheme="minorHAnsi"/>
        </w:rPr>
        <w:t>Korunmas</w:t>
      </w:r>
      <w:r>
        <w:rPr>
          <w:rFonts w:cstheme="minorHAnsi"/>
        </w:rPr>
        <w:t>ı</w:t>
      </w:r>
      <w:proofErr w:type="spellEnd"/>
      <w:r w:rsidR="00DC7896" w:rsidRPr="00E466FE">
        <w:rPr>
          <w:rFonts w:cstheme="minorHAnsi"/>
        </w:rPr>
        <w:t xml:space="preserve"> </w:t>
      </w:r>
      <w:proofErr w:type="spellStart"/>
      <w:r w:rsidR="00DC7896" w:rsidRPr="00E466FE">
        <w:rPr>
          <w:rFonts w:cstheme="minorHAnsi"/>
        </w:rPr>
        <w:t>Hakk</w:t>
      </w:r>
      <w:r>
        <w:rPr>
          <w:rFonts w:cstheme="minorHAnsi"/>
        </w:rPr>
        <w:t>ı</w:t>
      </w:r>
      <w:r w:rsidR="00DC7896" w:rsidRPr="00E466FE">
        <w:rPr>
          <w:rFonts w:cstheme="minorHAnsi"/>
        </w:rPr>
        <w:t>nda</w:t>
      </w:r>
      <w:proofErr w:type="spellEnd"/>
      <w:r w:rsidR="00DC7896" w:rsidRPr="00E466FE">
        <w:rPr>
          <w:rFonts w:cstheme="minorHAnsi"/>
        </w:rPr>
        <w:t xml:space="preserve"> </w:t>
      </w:r>
      <w:proofErr w:type="spellStart"/>
      <w:r w:rsidR="00DC7896" w:rsidRPr="00E466FE">
        <w:rPr>
          <w:rFonts w:cstheme="minorHAnsi"/>
        </w:rPr>
        <w:t>Yönetmelik’de</w:t>
      </w:r>
      <w:proofErr w:type="spellEnd"/>
      <w:r w:rsidR="00DC7896" w:rsidRPr="00E466FE">
        <w:rPr>
          <w:rFonts w:cstheme="minorHAnsi"/>
        </w:rPr>
        <w:t xml:space="preserve"> </w:t>
      </w:r>
      <w:proofErr w:type="spellStart"/>
      <w:r w:rsidR="00DC7896" w:rsidRPr="00E466FE">
        <w:rPr>
          <w:rFonts w:cstheme="minorHAnsi"/>
        </w:rPr>
        <w:t>işitme</w:t>
      </w:r>
      <w:proofErr w:type="spellEnd"/>
      <w:r w:rsidR="00DC7896" w:rsidRPr="00E466FE">
        <w:rPr>
          <w:rFonts w:cstheme="minorHAnsi"/>
        </w:rPr>
        <w:t xml:space="preserve"> </w:t>
      </w:r>
      <w:proofErr w:type="spellStart"/>
      <w:r w:rsidR="00DC7896" w:rsidRPr="00E466FE">
        <w:rPr>
          <w:rFonts w:cstheme="minorHAnsi"/>
        </w:rPr>
        <w:t>engelliler</w:t>
      </w:r>
      <w:proofErr w:type="spellEnd"/>
      <w:r w:rsidR="00DC7896" w:rsidRPr="00E466FE">
        <w:rPr>
          <w:rFonts w:cstheme="minorHAnsi"/>
        </w:rPr>
        <w:t xml:space="preserve"> </w:t>
      </w:r>
      <w:proofErr w:type="spellStart"/>
      <w:r w:rsidR="00DC7896" w:rsidRPr="00E466FE">
        <w:rPr>
          <w:rFonts w:cstheme="minorHAnsi"/>
        </w:rPr>
        <w:t>için</w:t>
      </w:r>
      <w:proofErr w:type="spellEnd"/>
      <w:r w:rsidR="00DC7896" w:rsidRPr="00E466FE">
        <w:rPr>
          <w:rFonts w:cstheme="minorHAnsi"/>
        </w:rPr>
        <w:t xml:space="preserve"> </w:t>
      </w:r>
      <w:proofErr w:type="spellStart"/>
      <w:r w:rsidR="00DC7896" w:rsidRPr="00E466FE">
        <w:rPr>
          <w:rFonts w:cstheme="minorHAnsi"/>
        </w:rPr>
        <w:t>ışıklı</w:t>
      </w:r>
      <w:proofErr w:type="spellEnd"/>
      <w:r w:rsidR="00DC7896" w:rsidRPr="00E466FE">
        <w:rPr>
          <w:rFonts w:cstheme="minorHAnsi"/>
        </w:rPr>
        <w:t xml:space="preserve"> </w:t>
      </w:r>
      <w:proofErr w:type="spellStart"/>
      <w:r w:rsidR="00DC7896" w:rsidRPr="00E466FE">
        <w:rPr>
          <w:rFonts w:cstheme="minorHAnsi"/>
        </w:rPr>
        <w:t>uyarı</w:t>
      </w:r>
      <w:proofErr w:type="spellEnd"/>
      <w:r w:rsidR="00DC7896" w:rsidRPr="00E466FE">
        <w:rPr>
          <w:rFonts w:cstheme="minorHAnsi"/>
        </w:rPr>
        <w:t xml:space="preserve"> </w:t>
      </w:r>
      <w:proofErr w:type="spellStart"/>
      <w:r w:rsidR="00DC7896" w:rsidRPr="00E466FE">
        <w:rPr>
          <w:rFonts w:cstheme="minorHAnsi"/>
        </w:rPr>
        <w:t>cihazı</w:t>
      </w:r>
      <w:proofErr w:type="spellEnd"/>
      <w:r w:rsidR="00DC7896" w:rsidRPr="00E466FE">
        <w:rPr>
          <w:rFonts w:cstheme="minorHAnsi"/>
        </w:rPr>
        <w:t xml:space="preserve"> </w:t>
      </w:r>
      <w:proofErr w:type="spellStart"/>
      <w:r w:rsidR="00DC7896" w:rsidRPr="00E466FE">
        <w:rPr>
          <w:rFonts w:cstheme="minorHAnsi"/>
        </w:rPr>
        <w:t>kullanılması</w:t>
      </w:r>
      <w:proofErr w:type="spellEnd"/>
      <w:r w:rsidR="00DC7896" w:rsidRPr="00E466FE">
        <w:rPr>
          <w:rFonts w:cstheme="minorHAnsi"/>
        </w:rPr>
        <w:t xml:space="preserve"> </w:t>
      </w:r>
      <w:proofErr w:type="spellStart"/>
      <w:r w:rsidR="00DC7896" w:rsidRPr="00E466FE">
        <w:rPr>
          <w:rFonts w:cstheme="minorHAnsi"/>
        </w:rPr>
        <w:t>hakkında</w:t>
      </w:r>
      <w:proofErr w:type="spellEnd"/>
      <w:r w:rsidR="00DC7896" w:rsidRPr="00E466FE">
        <w:rPr>
          <w:rFonts w:cstheme="minorHAnsi"/>
        </w:rPr>
        <w:t xml:space="preserve"> “</w:t>
      </w:r>
      <w:proofErr w:type="spellStart"/>
      <w:r w:rsidR="00DC7896" w:rsidRPr="00E466FE">
        <w:rPr>
          <w:rFonts w:cstheme="minorHAnsi"/>
        </w:rPr>
        <w:t>İşitme</w:t>
      </w:r>
      <w:proofErr w:type="spellEnd"/>
      <w:r w:rsidR="00DC7896" w:rsidRPr="00E466FE">
        <w:rPr>
          <w:rFonts w:cstheme="minorHAnsi"/>
        </w:rPr>
        <w:t xml:space="preserve"> </w:t>
      </w:r>
      <w:proofErr w:type="spellStart"/>
      <w:r w:rsidR="00DC7896" w:rsidRPr="00E466FE">
        <w:rPr>
          <w:rFonts w:cstheme="minorHAnsi"/>
        </w:rPr>
        <w:t>engelli</w:t>
      </w:r>
      <w:proofErr w:type="spellEnd"/>
      <w:r w:rsidR="00DC7896" w:rsidRPr="00E466FE">
        <w:rPr>
          <w:rFonts w:cstheme="minorHAnsi"/>
        </w:rPr>
        <w:t xml:space="preserve"> </w:t>
      </w:r>
      <w:proofErr w:type="spellStart"/>
      <w:r w:rsidR="00DC7896" w:rsidRPr="00E466FE">
        <w:rPr>
          <w:rFonts w:cstheme="minorHAnsi"/>
        </w:rPr>
        <w:t>kişilerin</w:t>
      </w:r>
      <w:proofErr w:type="spellEnd"/>
      <w:r w:rsidR="00DC7896" w:rsidRPr="00E466FE">
        <w:rPr>
          <w:rFonts w:cstheme="minorHAnsi"/>
        </w:rPr>
        <w:t xml:space="preserve"> </w:t>
      </w:r>
      <w:proofErr w:type="spellStart"/>
      <w:r w:rsidR="00DC7896" w:rsidRPr="00E466FE">
        <w:rPr>
          <w:rFonts w:cstheme="minorHAnsi"/>
        </w:rPr>
        <w:t>bulunma</w:t>
      </w:r>
      <w:proofErr w:type="spellEnd"/>
      <w:r w:rsidR="00DC7896" w:rsidRPr="00E466FE">
        <w:rPr>
          <w:rFonts w:cstheme="minorHAnsi"/>
        </w:rPr>
        <w:t xml:space="preserve"> </w:t>
      </w:r>
      <w:proofErr w:type="spellStart"/>
      <w:r w:rsidR="00DC7896" w:rsidRPr="00E466FE">
        <w:rPr>
          <w:rFonts w:cstheme="minorHAnsi"/>
        </w:rPr>
        <w:t>ihtimali</w:t>
      </w:r>
      <w:proofErr w:type="spellEnd"/>
      <w:r w:rsidR="00DC7896" w:rsidRPr="00E466FE">
        <w:rPr>
          <w:rFonts w:cstheme="minorHAnsi"/>
        </w:rPr>
        <w:t xml:space="preserve"> </w:t>
      </w:r>
      <w:proofErr w:type="spellStart"/>
      <w:r w:rsidR="00DC7896" w:rsidRPr="00E466FE">
        <w:rPr>
          <w:rFonts w:cstheme="minorHAnsi"/>
        </w:rPr>
        <w:t>olmayan</w:t>
      </w:r>
      <w:proofErr w:type="spellEnd"/>
      <w:r w:rsidR="00DC7896" w:rsidRPr="00E466FE">
        <w:rPr>
          <w:rFonts w:cstheme="minorHAnsi"/>
        </w:rPr>
        <w:t xml:space="preserve"> </w:t>
      </w:r>
      <w:proofErr w:type="spellStart"/>
      <w:r w:rsidR="00DC7896" w:rsidRPr="00E466FE">
        <w:rPr>
          <w:rFonts w:cstheme="minorHAnsi"/>
        </w:rPr>
        <w:t>alanlarda</w:t>
      </w:r>
      <w:proofErr w:type="spellEnd"/>
      <w:r w:rsidR="00DC7896" w:rsidRPr="00E466FE">
        <w:rPr>
          <w:rFonts w:cstheme="minorHAnsi"/>
        </w:rPr>
        <w:t xml:space="preserve"> </w:t>
      </w:r>
      <w:proofErr w:type="spellStart"/>
      <w:r w:rsidR="00DC7896" w:rsidRPr="00E466FE">
        <w:rPr>
          <w:rFonts w:cstheme="minorHAnsi"/>
        </w:rPr>
        <w:t>ışıklı</w:t>
      </w:r>
      <w:proofErr w:type="spellEnd"/>
      <w:r w:rsidR="00DC7896" w:rsidRPr="00E466FE">
        <w:rPr>
          <w:rFonts w:cstheme="minorHAnsi"/>
        </w:rPr>
        <w:t xml:space="preserve"> </w:t>
      </w:r>
      <w:proofErr w:type="spellStart"/>
      <w:r w:rsidR="00DC7896" w:rsidRPr="00E466FE">
        <w:rPr>
          <w:rFonts w:cstheme="minorHAnsi"/>
        </w:rPr>
        <w:t>uyarı</w:t>
      </w:r>
      <w:proofErr w:type="spellEnd"/>
      <w:r w:rsidR="00DC7896" w:rsidRPr="00E466FE">
        <w:rPr>
          <w:rFonts w:cstheme="minorHAnsi"/>
        </w:rPr>
        <w:t xml:space="preserve"> </w:t>
      </w:r>
      <w:proofErr w:type="spellStart"/>
      <w:r w:rsidR="00DC7896" w:rsidRPr="00E466FE">
        <w:rPr>
          <w:rFonts w:cstheme="minorHAnsi"/>
        </w:rPr>
        <w:t>cihazı</w:t>
      </w:r>
      <w:proofErr w:type="spellEnd"/>
      <w:r w:rsidR="00DC7896" w:rsidRPr="00E466FE">
        <w:rPr>
          <w:rFonts w:cstheme="minorHAnsi"/>
        </w:rPr>
        <w:t xml:space="preserve"> </w:t>
      </w:r>
      <w:proofErr w:type="spellStart"/>
      <w:r w:rsidR="00DC7896" w:rsidRPr="00E466FE">
        <w:rPr>
          <w:rFonts w:cstheme="minorHAnsi"/>
        </w:rPr>
        <w:t>kullanılması</w:t>
      </w:r>
      <w:proofErr w:type="spellEnd"/>
      <w:r w:rsidR="00DC7896" w:rsidRPr="00E466FE">
        <w:rPr>
          <w:rFonts w:cstheme="minorHAnsi"/>
        </w:rPr>
        <w:t xml:space="preserve"> </w:t>
      </w:r>
      <w:proofErr w:type="spellStart"/>
      <w:r w:rsidR="00DC7896" w:rsidRPr="00E466FE">
        <w:rPr>
          <w:rFonts w:cstheme="minorHAnsi"/>
        </w:rPr>
        <w:t>mecburi</w:t>
      </w:r>
      <w:proofErr w:type="spellEnd"/>
      <w:r w:rsidR="00DC7896" w:rsidRPr="00E466FE">
        <w:rPr>
          <w:rFonts w:cstheme="minorHAnsi"/>
        </w:rPr>
        <w:t xml:space="preserve"> </w:t>
      </w:r>
      <w:proofErr w:type="spellStart"/>
      <w:r w:rsidR="00DC7896" w:rsidRPr="00E466FE">
        <w:rPr>
          <w:rFonts w:cstheme="minorHAnsi"/>
        </w:rPr>
        <w:t>değildir</w:t>
      </w:r>
      <w:proofErr w:type="spellEnd"/>
      <w:r w:rsidR="00DC7896" w:rsidRPr="00E466FE">
        <w:rPr>
          <w:rFonts w:cstheme="minorHAnsi"/>
        </w:rPr>
        <w:t xml:space="preserve">” </w:t>
      </w:r>
      <w:proofErr w:type="spellStart"/>
      <w:r w:rsidR="00DC7896" w:rsidRPr="00E466FE">
        <w:rPr>
          <w:rFonts w:cstheme="minorHAnsi"/>
        </w:rPr>
        <w:t>ifadesi</w:t>
      </w:r>
      <w:proofErr w:type="spellEnd"/>
      <w:r w:rsidR="00DC7896" w:rsidRPr="00E466FE">
        <w:rPr>
          <w:rFonts w:cstheme="minorHAnsi"/>
        </w:rPr>
        <w:t xml:space="preserve"> </w:t>
      </w:r>
      <w:proofErr w:type="spellStart"/>
      <w:r w:rsidR="00DC7896" w:rsidRPr="00E466FE">
        <w:rPr>
          <w:rFonts w:cstheme="minorHAnsi"/>
        </w:rPr>
        <w:t>yer</w:t>
      </w:r>
      <w:proofErr w:type="spellEnd"/>
      <w:r w:rsidR="00DC7896" w:rsidRPr="00E466FE">
        <w:rPr>
          <w:rFonts w:cstheme="minorHAnsi"/>
        </w:rPr>
        <w:t xml:space="preserve"> </w:t>
      </w:r>
      <w:proofErr w:type="spellStart"/>
      <w:r w:rsidR="00DC7896" w:rsidRPr="00E466FE">
        <w:rPr>
          <w:rFonts w:cstheme="minorHAnsi"/>
        </w:rPr>
        <w:t>almaktadır</w:t>
      </w:r>
      <w:proofErr w:type="spellEnd"/>
      <w:r w:rsidR="00DC7896" w:rsidRPr="00E466FE">
        <w:rPr>
          <w:rFonts w:cstheme="minorHAnsi"/>
        </w:rPr>
        <w:t xml:space="preserve">. </w:t>
      </w:r>
    </w:p>
    <w:p w:rsidR="00AD4D20" w:rsidRDefault="00AD4D20" w:rsidP="007A2717">
      <w:pPr>
        <w:pStyle w:val="AralkYok"/>
        <w:rPr>
          <w:rFonts w:cstheme="minorHAnsi"/>
          <w:lang w:val="tr-TR"/>
        </w:rPr>
      </w:pPr>
    </w:p>
    <w:p w:rsidR="00C060F5" w:rsidRPr="009D12A3" w:rsidRDefault="00C060F5" w:rsidP="007A2717">
      <w:pPr>
        <w:pStyle w:val="AralkYok"/>
        <w:rPr>
          <w:rFonts w:cstheme="minorHAnsi"/>
          <w:b/>
          <w:color w:val="C00000"/>
          <w:lang w:val="tr-TR"/>
        </w:rPr>
      </w:pPr>
      <w:r w:rsidRPr="009D12A3">
        <w:rPr>
          <w:rFonts w:cstheme="minorHAnsi"/>
          <w:b/>
          <w:color w:val="C00000"/>
          <w:lang w:val="tr-TR"/>
        </w:rPr>
        <w:t xml:space="preserve">Önerilen Sorular: </w:t>
      </w:r>
    </w:p>
    <w:p w:rsidR="00E466FE" w:rsidRPr="00E466FE" w:rsidRDefault="00E466FE" w:rsidP="007A2717">
      <w:pPr>
        <w:pStyle w:val="AralkYok"/>
        <w:rPr>
          <w:rFonts w:cstheme="minorHAnsi"/>
        </w:rPr>
      </w:pPr>
      <w:r w:rsidRPr="00E466FE">
        <w:rPr>
          <w:rFonts w:cstheme="minorHAnsi"/>
          <w:b/>
          <w:lang w:val="tr-TR"/>
        </w:rPr>
        <w:t>Soru 22</w:t>
      </w:r>
      <w:r w:rsidR="00C060F5" w:rsidRPr="00E466FE">
        <w:rPr>
          <w:rFonts w:cstheme="minorHAnsi"/>
          <w:b/>
          <w:lang w:val="tr-TR"/>
        </w:rPr>
        <w:t>:</w:t>
      </w:r>
      <w:r w:rsidR="00C060F5" w:rsidRPr="00E466FE">
        <w:rPr>
          <w:rFonts w:cstheme="minorHAnsi"/>
          <w:lang w:val="tr-TR"/>
        </w:rPr>
        <w:t xml:space="preserve"> </w:t>
      </w:r>
      <w:proofErr w:type="spellStart"/>
      <w:r w:rsidR="001B100B">
        <w:rPr>
          <w:rFonts w:cstheme="minorHAnsi"/>
        </w:rPr>
        <w:t>Binalar</w:t>
      </w:r>
      <w:r w:rsidR="009D12A3">
        <w:rPr>
          <w:rFonts w:cstheme="minorHAnsi"/>
        </w:rPr>
        <w:t>ı</w:t>
      </w:r>
      <w:r w:rsidR="001B100B">
        <w:rPr>
          <w:rFonts w:cstheme="minorHAnsi"/>
        </w:rPr>
        <w:t>n</w:t>
      </w:r>
      <w:proofErr w:type="spellEnd"/>
      <w:r w:rsidR="001B100B">
        <w:rPr>
          <w:rFonts w:cstheme="minorHAnsi"/>
        </w:rPr>
        <w:t xml:space="preserve"> </w:t>
      </w:r>
      <w:proofErr w:type="spellStart"/>
      <w:r w:rsidR="001B100B">
        <w:rPr>
          <w:rFonts w:cstheme="minorHAnsi"/>
        </w:rPr>
        <w:t>Yangı</w:t>
      </w:r>
      <w:r w:rsidR="006E1DC8" w:rsidRPr="00E466FE">
        <w:rPr>
          <w:rFonts w:cstheme="minorHAnsi"/>
        </w:rPr>
        <w:t>ndan</w:t>
      </w:r>
      <w:proofErr w:type="spellEnd"/>
      <w:r w:rsidR="006E1DC8" w:rsidRPr="00E466FE">
        <w:rPr>
          <w:rFonts w:cstheme="minorHAnsi"/>
        </w:rPr>
        <w:t xml:space="preserve"> </w:t>
      </w:r>
      <w:proofErr w:type="spellStart"/>
      <w:r w:rsidR="006E1DC8" w:rsidRPr="00E466FE">
        <w:rPr>
          <w:rFonts w:cstheme="minorHAnsi"/>
        </w:rPr>
        <w:t>Korunmas</w:t>
      </w:r>
      <w:r w:rsidR="001B100B">
        <w:rPr>
          <w:rFonts w:cstheme="minorHAnsi"/>
        </w:rPr>
        <w:t>ı</w:t>
      </w:r>
      <w:proofErr w:type="spellEnd"/>
      <w:r w:rsidR="001B100B">
        <w:rPr>
          <w:rFonts w:cstheme="minorHAnsi"/>
        </w:rPr>
        <w:t xml:space="preserve"> </w:t>
      </w:r>
      <w:proofErr w:type="spellStart"/>
      <w:r w:rsidR="001B100B">
        <w:rPr>
          <w:rFonts w:cstheme="minorHAnsi"/>
        </w:rPr>
        <w:t>Hakkı</w:t>
      </w:r>
      <w:r w:rsidR="006E1DC8" w:rsidRPr="00E466FE">
        <w:rPr>
          <w:rFonts w:cstheme="minorHAnsi"/>
        </w:rPr>
        <w:t>nda</w:t>
      </w:r>
      <w:proofErr w:type="spellEnd"/>
      <w:r w:rsidR="006E1DC8" w:rsidRPr="00E466FE">
        <w:rPr>
          <w:rFonts w:cstheme="minorHAnsi"/>
        </w:rPr>
        <w:t xml:space="preserve"> </w:t>
      </w:r>
      <w:proofErr w:type="spellStart"/>
      <w:r w:rsidR="006E1DC8" w:rsidRPr="00E466FE">
        <w:rPr>
          <w:rFonts w:cstheme="minorHAnsi"/>
        </w:rPr>
        <w:t>Yönetmeli</w:t>
      </w:r>
      <w:r w:rsidR="009D12A3">
        <w:rPr>
          <w:rFonts w:cstheme="minorHAnsi"/>
        </w:rPr>
        <w:t>k’te</w:t>
      </w:r>
      <w:proofErr w:type="spellEnd"/>
      <w:r w:rsidR="009D12A3">
        <w:rPr>
          <w:rFonts w:cstheme="minorHAnsi"/>
        </w:rPr>
        <w:t xml:space="preserve"> </w:t>
      </w:r>
      <w:proofErr w:type="spellStart"/>
      <w:r w:rsidR="009D12A3">
        <w:rPr>
          <w:rFonts w:cstheme="minorHAnsi"/>
        </w:rPr>
        <w:t>yer</w:t>
      </w:r>
      <w:proofErr w:type="spellEnd"/>
      <w:r w:rsidR="009D12A3">
        <w:rPr>
          <w:rFonts w:cstheme="minorHAnsi"/>
        </w:rPr>
        <w:t xml:space="preserve"> </w:t>
      </w:r>
      <w:proofErr w:type="spellStart"/>
      <w:r w:rsidR="009D12A3">
        <w:rPr>
          <w:rFonts w:cstheme="minorHAnsi"/>
        </w:rPr>
        <w:t>alan</w:t>
      </w:r>
      <w:proofErr w:type="spellEnd"/>
      <w:r w:rsidR="009D12A3">
        <w:rPr>
          <w:rFonts w:cstheme="minorHAnsi"/>
        </w:rPr>
        <w:t>,</w:t>
      </w:r>
      <w:r w:rsidR="006E1DC8" w:rsidRPr="00E466FE">
        <w:rPr>
          <w:rFonts w:cstheme="minorHAnsi"/>
        </w:rPr>
        <w:t xml:space="preserve"> </w:t>
      </w:r>
      <w:proofErr w:type="spellStart"/>
      <w:r w:rsidR="006E1DC8" w:rsidRPr="00E466FE">
        <w:rPr>
          <w:rFonts w:cstheme="minorHAnsi"/>
        </w:rPr>
        <w:t>bina</w:t>
      </w:r>
      <w:r w:rsidR="009D12A3">
        <w:rPr>
          <w:rFonts w:cstheme="minorHAnsi"/>
        </w:rPr>
        <w:t>da</w:t>
      </w:r>
      <w:proofErr w:type="spellEnd"/>
      <w:r w:rsidR="006E1DC8" w:rsidRPr="00E466FE">
        <w:rPr>
          <w:rFonts w:cstheme="minorHAnsi"/>
        </w:rPr>
        <w:t xml:space="preserve"> </w:t>
      </w:r>
      <w:proofErr w:type="spellStart"/>
      <w:r w:rsidR="006E1DC8" w:rsidRPr="00E466FE">
        <w:rPr>
          <w:rFonts w:cstheme="minorHAnsi"/>
        </w:rPr>
        <w:t>işitme</w:t>
      </w:r>
      <w:proofErr w:type="spellEnd"/>
      <w:r w:rsidR="006E1DC8" w:rsidRPr="00E466FE">
        <w:rPr>
          <w:rFonts w:cstheme="minorHAnsi"/>
        </w:rPr>
        <w:t xml:space="preserve"> </w:t>
      </w:r>
      <w:proofErr w:type="spellStart"/>
      <w:r w:rsidR="006E1DC8" w:rsidRPr="00E466FE">
        <w:rPr>
          <w:rFonts w:cstheme="minorHAnsi"/>
        </w:rPr>
        <w:t>engellilerin</w:t>
      </w:r>
      <w:proofErr w:type="spellEnd"/>
      <w:r w:rsidR="006E1DC8" w:rsidRPr="00E466FE">
        <w:rPr>
          <w:rFonts w:cstheme="minorHAnsi"/>
        </w:rPr>
        <w:t xml:space="preserve"> </w:t>
      </w:r>
      <w:proofErr w:type="spellStart"/>
      <w:r w:rsidR="006E1DC8" w:rsidRPr="00E466FE">
        <w:rPr>
          <w:rFonts w:cstheme="minorHAnsi"/>
        </w:rPr>
        <w:t>bulunmama</w:t>
      </w:r>
      <w:proofErr w:type="spellEnd"/>
      <w:r w:rsidR="006E1DC8" w:rsidRPr="00E466FE">
        <w:rPr>
          <w:rFonts w:cstheme="minorHAnsi"/>
        </w:rPr>
        <w:t xml:space="preserve"> </w:t>
      </w:r>
      <w:proofErr w:type="spellStart"/>
      <w:r w:rsidR="006E1DC8" w:rsidRPr="00E466FE">
        <w:rPr>
          <w:rFonts w:cstheme="minorHAnsi"/>
        </w:rPr>
        <w:t>ihtimali</w:t>
      </w:r>
      <w:proofErr w:type="spellEnd"/>
      <w:r w:rsidR="006E1DC8" w:rsidRPr="00E466FE">
        <w:rPr>
          <w:rFonts w:cstheme="minorHAnsi"/>
        </w:rPr>
        <w:t xml:space="preserve"> </w:t>
      </w:r>
      <w:proofErr w:type="spellStart"/>
      <w:r w:rsidR="006E1DC8" w:rsidRPr="00E466FE">
        <w:rPr>
          <w:rFonts w:cstheme="minorHAnsi"/>
        </w:rPr>
        <w:t>öngörüsünün</w:t>
      </w:r>
      <w:proofErr w:type="spellEnd"/>
      <w:r w:rsidR="006E1DC8" w:rsidRPr="00E466FE">
        <w:rPr>
          <w:rFonts w:cstheme="minorHAnsi"/>
        </w:rPr>
        <w:t xml:space="preserve"> </w:t>
      </w:r>
      <w:proofErr w:type="spellStart"/>
      <w:r w:rsidR="006E1DC8" w:rsidRPr="00E466FE">
        <w:rPr>
          <w:rFonts w:cstheme="minorHAnsi"/>
        </w:rPr>
        <w:t>dayanağı</w:t>
      </w:r>
      <w:proofErr w:type="spellEnd"/>
      <w:r w:rsidR="006E1DC8" w:rsidRPr="00E466FE">
        <w:rPr>
          <w:rFonts w:cstheme="minorHAnsi"/>
        </w:rPr>
        <w:t xml:space="preserve"> </w:t>
      </w:r>
      <w:proofErr w:type="spellStart"/>
      <w:r w:rsidR="006E1DC8" w:rsidRPr="00E466FE">
        <w:rPr>
          <w:rFonts w:cstheme="minorHAnsi"/>
        </w:rPr>
        <w:t>nedir</w:t>
      </w:r>
      <w:proofErr w:type="spellEnd"/>
      <w:r w:rsidR="006E1DC8" w:rsidRPr="00E466FE">
        <w:rPr>
          <w:rFonts w:cstheme="minorHAnsi"/>
        </w:rPr>
        <w:t>?</w:t>
      </w:r>
    </w:p>
    <w:p w:rsidR="00AD4D20" w:rsidRPr="00E466FE" w:rsidRDefault="00E466FE" w:rsidP="007A2717">
      <w:pPr>
        <w:pStyle w:val="AralkYok"/>
        <w:rPr>
          <w:rFonts w:cstheme="minorHAnsi"/>
        </w:rPr>
      </w:pPr>
      <w:proofErr w:type="spellStart"/>
      <w:r w:rsidRPr="00E466FE">
        <w:rPr>
          <w:rFonts w:cstheme="minorHAnsi"/>
          <w:b/>
        </w:rPr>
        <w:t>Soru</w:t>
      </w:r>
      <w:proofErr w:type="spellEnd"/>
      <w:r w:rsidRPr="00E466FE">
        <w:rPr>
          <w:rFonts w:cstheme="minorHAnsi"/>
          <w:b/>
        </w:rPr>
        <w:t xml:space="preserve"> 23</w:t>
      </w:r>
      <w:r w:rsidR="00C060F5" w:rsidRPr="00E466FE">
        <w:rPr>
          <w:rFonts w:cstheme="minorHAnsi"/>
          <w:b/>
          <w:lang w:val="tr-TR"/>
        </w:rPr>
        <w:t>:</w:t>
      </w:r>
      <w:r w:rsidR="00C060F5" w:rsidRPr="00E466FE">
        <w:rPr>
          <w:rFonts w:cstheme="minorHAnsi"/>
          <w:lang w:val="tr-TR"/>
        </w:rPr>
        <w:t xml:space="preserve"> İ</w:t>
      </w:r>
      <w:r w:rsidR="00AD4D20" w:rsidRPr="00E466FE">
        <w:rPr>
          <w:rFonts w:cstheme="minorHAnsi"/>
          <w:lang w:val="tr-TR"/>
        </w:rPr>
        <w:t>ş Sağlığı ve Güvenliği mevzuatında engelli çalışanların sağlıklı ve güvenli ortamlarda çalışmaları için hangi hükümler yer almaktadır?</w:t>
      </w:r>
    </w:p>
    <w:p w:rsidR="006E1DC8" w:rsidRPr="00E466FE" w:rsidRDefault="00E466FE" w:rsidP="007A2717">
      <w:pPr>
        <w:pStyle w:val="aralkyok0"/>
        <w:rPr>
          <w:b w:val="0"/>
          <w:color w:val="auto"/>
          <w:sz w:val="24"/>
          <w:szCs w:val="24"/>
        </w:rPr>
      </w:pPr>
      <w:r w:rsidRPr="00E466FE">
        <w:rPr>
          <w:rFonts w:cstheme="minorHAnsi"/>
          <w:color w:val="auto"/>
          <w:sz w:val="24"/>
          <w:szCs w:val="24"/>
        </w:rPr>
        <w:t>Soru 24</w:t>
      </w:r>
      <w:r w:rsidR="006E1DC8" w:rsidRPr="00E466FE">
        <w:rPr>
          <w:rFonts w:cstheme="minorHAnsi"/>
          <w:color w:val="auto"/>
          <w:sz w:val="24"/>
          <w:szCs w:val="24"/>
        </w:rPr>
        <w:t xml:space="preserve">: </w:t>
      </w:r>
      <w:r w:rsidR="006E1DC8" w:rsidRPr="00E466FE">
        <w:rPr>
          <w:b w:val="0"/>
          <w:color w:val="auto"/>
          <w:sz w:val="24"/>
          <w:szCs w:val="24"/>
        </w:rPr>
        <w:t>Engellilere yönelik acil durum tedbirlerinin mevzuatta yer alması hususunda devletin ne gibi planları vardır?</w:t>
      </w:r>
    </w:p>
    <w:p w:rsidR="00AD4D20" w:rsidRPr="00E466FE" w:rsidRDefault="00AD4D20" w:rsidP="007A2717">
      <w:pPr>
        <w:pStyle w:val="AralkYok"/>
        <w:rPr>
          <w:rFonts w:cstheme="minorHAnsi"/>
          <w:b/>
          <w:lang w:val="tr-TR"/>
        </w:rPr>
      </w:pPr>
    </w:p>
    <w:p w:rsidR="00C060F5" w:rsidRDefault="00C060F5" w:rsidP="007A2717">
      <w:pPr>
        <w:pStyle w:val="AralkYok"/>
        <w:rPr>
          <w:rFonts w:cstheme="minorHAnsi"/>
          <w:b/>
          <w:lang w:val="tr-TR"/>
        </w:rPr>
      </w:pPr>
    </w:p>
    <w:p w:rsidR="00D747BC" w:rsidRPr="00FB4715" w:rsidRDefault="00D747BC" w:rsidP="007A2717">
      <w:pPr>
        <w:pStyle w:val="AralkYok"/>
        <w:rPr>
          <w:rFonts w:cstheme="minorHAnsi"/>
          <w:b/>
          <w:color w:val="ED7D31" w:themeColor="accent2"/>
          <w:sz w:val="28"/>
          <w:szCs w:val="28"/>
        </w:rPr>
      </w:pPr>
      <w:proofErr w:type="spellStart"/>
      <w:r w:rsidRPr="00FB4715">
        <w:rPr>
          <w:rFonts w:cstheme="minorHAnsi"/>
          <w:b/>
          <w:color w:val="ED7D31" w:themeColor="accent2"/>
          <w:sz w:val="28"/>
          <w:szCs w:val="28"/>
        </w:rPr>
        <w:t>Madde</w:t>
      </w:r>
      <w:proofErr w:type="spellEnd"/>
      <w:r w:rsidRPr="00FB4715">
        <w:rPr>
          <w:rFonts w:cstheme="minorHAnsi"/>
          <w:b/>
          <w:color w:val="ED7D31" w:themeColor="accent2"/>
          <w:sz w:val="28"/>
          <w:szCs w:val="28"/>
        </w:rPr>
        <w:t xml:space="preserve"> 12</w:t>
      </w:r>
    </w:p>
    <w:p w:rsidR="00D747BC" w:rsidRPr="00FB4715" w:rsidRDefault="00D747BC" w:rsidP="007A2717">
      <w:pPr>
        <w:pStyle w:val="AralkYok"/>
        <w:rPr>
          <w:rFonts w:cstheme="minorHAnsi"/>
          <w:b/>
          <w:color w:val="ED7D31" w:themeColor="accent2"/>
          <w:sz w:val="28"/>
          <w:szCs w:val="28"/>
        </w:rPr>
      </w:pPr>
      <w:r w:rsidRPr="00FB4715">
        <w:rPr>
          <w:rFonts w:cstheme="minorHAnsi"/>
          <w:b/>
          <w:color w:val="ED7D31" w:themeColor="accent2"/>
          <w:sz w:val="28"/>
          <w:szCs w:val="28"/>
        </w:rPr>
        <w:t>YASA ÖNÜNDE EŞİT TANINMA</w:t>
      </w:r>
    </w:p>
    <w:p w:rsidR="00082A27" w:rsidRPr="00830065" w:rsidRDefault="00082A27" w:rsidP="007A2717">
      <w:pPr>
        <w:pStyle w:val="AralkYok"/>
        <w:rPr>
          <w:rFonts w:cstheme="minorHAnsi"/>
          <w:b/>
          <w:color w:val="8496B0" w:themeColor="text2" w:themeTint="99"/>
          <w:sz w:val="28"/>
          <w:szCs w:val="28"/>
        </w:rPr>
      </w:pPr>
    </w:p>
    <w:p w:rsidR="00D747BC" w:rsidRPr="00082A27" w:rsidRDefault="00082A27" w:rsidP="00082A27">
      <w:pPr>
        <w:pStyle w:val="AralkYok"/>
        <w:numPr>
          <w:ilvl w:val="0"/>
          <w:numId w:val="41"/>
        </w:numPr>
        <w:rPr>
          <w:rFonts w:cstheme="minorHAnsi"/>
        </w:rPr>
      </w:pPr>
      <w:proofErr w:type="spellStart"/>
      <w:r>
        <w:rPr>
          <w:rFonts w:cstheme="minorHAnsi"/>
        </w:rPr>
        <w:t>Türkiye’de</w:t>
      </w:r>
      <w:proofErr w:type="spellEnd"/>
      <w:r>
        <w:rPr>
          <w:rFonts w:cstheme="minorHAnsi"/>
        </w:rPr>
        <w:t xml:space="preserve"> </w:t>
      </w:r>
      <w:proofErr w:type="spellStart"/>
      <w:r>
        <w:rPr>
          <w:rFonts w:cstheme="minorHAnsi"/>
        </w:rPr>
        <w:t>Ceza</w:t>
      </w:r>
      <w:proofErr w:type="spellEnd"/>
      <w:r>
        <w:rPr>
          <w:rFonts w:cstheme="minorHAnsi"/>
        </w:rPr>
        <w:t xml:space="preserve"> </w:t>
      </w:r>
      <w:proofErr w:type="spellStart"/>
      <w:r>
        <w:rPr>
          <w:rFonts w:cstheme="minorHAnsi"/>
        </w:rPr>
        <w:t>Yasası’na</w:t>
      </w:r>
      <w:proofErr w:type="spellEnd"/>
      <w:r>
        <w:rPr>
          <w:rFonts w:cstheme="minorHAnsi"/>
        </w:rPr>
        <w:t xml:space="preserve"> </w:t>
      </w:r>
      <w:proofErr w:type="spellStart"/>
      <w:r>
        <w:rPr>
          <w:rFonts w:cstheme="minorHAnsi"/>
        </w:rPr>
        <w:t>göre</w:t>
      </w:r>
      <w:proofErr w:type="spellEnd"/>
      <w:r>
        <w:rPr>
          <w:rFonts w:cstheme="minorHAnsi"/>
        </w:rPr>
        <w:t xml:space="preserve"> </w:t>
      </w:r>
      <w:proofErr w:type="spellStart"/>
      <w:r>
        <w:rPr>
          <w:rFonts w:cstheme="minorHAnsi"/>
        </w:rPr>
        <w:t>kişiye</w:t>
      </w:r>
      <w:proofErr w:type="spellEnd"/>
      <w:r>
        <w:rPr>
          <w:rFonts w:cstheme="minorHAnsi"/>
        </w:rPr>
        <w:t xml:space="preserve"> </w:t>
      </w:r>
      <w:proofErr w:type="spellStart"/>
      <w:r>
        <w:rPr>
          <w:rFonts w:cstheme="minorHAnsi"/>
        </w:rPr>
        <w:t>rızası</w:t>
      </w:r>
      <w:proofErr w:type="spellEnd"/>
      <w:r>
        <w:rPr>
          <w:rFonts w:cstheme="minorHAnsi"/>
        </w:rPr>
        <w:t xml:space="preserve"> </w:t>
      </w:r>
      <w:proofErr w:type="spellStart"/>
      <w:r>
        <w:rPr>
          <w:rFonts w:cstheme="minorHAnsi"/>
        </w:rPr>
        <w:t>dışında</w:t>
      </w:r>
      <w:proofErr w:type="spellEnd"/>
      <w:r>
        <w:rPr>
          <w:rFonts w:cstheme="minorHAnsi"/>
        </w:rPr>
        <w:t xml:space="preserve"> </w:t>
      </w:r>
      <w:proofErr w:type="spellStart"/>
      <w:r>
        <w:rPr>
          <w:rFonts w:cstheme="minorHAnsi"/>
        </w:rPr>
        <w:t>kürta</w:t>
      </w:r>
      <w:r w:rsidR="00FB4715">
        <w:rPr>
          <w:rFonts w:cstheme="minorHAnsi"/>
        </w:rPr>
        <w:t>j</w:t>
      </w:r>
      <w:proofErr w:type="spellEnd"/>
      <w:r w:rsidR="00FB4715">
        <w:rPr>
          <w:rFonts w:cstheme="minorHAnsi"/>
        </w:rPr>
        <w:t xml:space="preserve"> </w:t>
      </w:r>
      <w:proofErr w:type="spellStart"/>
      <w:r w:rsidR="00FB4715">
        <w:rPr>
          <w:rFonts w:cstheme="minorHAnsi"/>
        </w:rPr>
        <w:t>yapılması</w:t>
      </w:r>
      <w:proofErr w:type="spellEnd"/>
      <w:r w:rsidR="00FB4715">
        <w:rPr>
          <w:rFonts w:cstheme="minorHAnsi"/>
        </w:rPr>
        <w:t xml:space="preserve"> </w:t>
      </w:r>
      <w:proofErr w:type="spellStart"/>
      <w:r w:rsidR="00FB4715">
        <w:rPr>
          <w:rFonts w:cstheme="minorHAnsi"/>
        </w:rPr>
        <w:t>ve</w:t>
      </w:r>
      <w:proofErr w:type="spellEnd"/>
      <w:r w:rsidR="00FB4715">
        <w:rPr>
          <w:rFonts w:cstheme="minorHAnsi"/>
        </w:rPr>
        <w:t xml:space="preserve"> </w:t>
      </w:r>
      <w:proofErr w:type="spellStart"/>
      <w:r w:rsidR="00FB4715">
        <w:rPr>
          <w:rFonts w:cstheme="minorHAnsi"/>
        </w:rPr>
        <w:t>kısırlaştırma</w:t>
      </w:r>
      <w:proofErr w:type="spellEnd"/>
      <w:r>
        <w:rPr>
          <w:rFonts w:cstheme="minorHAnsi"/>
        </w:rPr>
        <w:t xml:space="preserve"> </w:t>
      </w:r>
      <w:proofErr w:type="spellStart"/>
      <w:r>
        <w:rPr>
          <w:rFonts w:cstheme="minorHAnsi"/>
        </w:rPr>
        <w:t>yasaktır</w:t>
      </w:r>
      <w:proofErr w:type="spellEnd"/>
      <w:r>
        <w:rPr>
          <w:rFonts w:cstheme="minorHAnsi"/>
        </w:rPr>
        <w:t>.</w:t>
      </w:r>
      <w:r w:rsidR="00D747BC" w:rsidRPr="00082A27">
        <w:rPr>
          <w:rFonts w:cstheme="minorHAnsi"/>
        </w:rPr>
        <w:t xml:space="preserve"> </w:t>
      </w:r>
      <w:r w:rsidR="00D747BC" w:rsidRPr="00082A27">
        <w:t xml:space="preserve">25 </w:t>
      </w:r>
      <w:proofErr w:type="spellStart"/>
      <w:r w:rsidR="00D747BC" w:rsidRPr="00082A27">
        <w:t>yaşında</w:t>
      </w:r>
      <w:proofErr w:type="spellEnd"/>
      <w:r w:rsidR="00D747BC" w:rsidRPr="00082A27">
        <w:t xml:space="preserve"> </w:t>
      </w:r>
      <w:proofErr w:type="spellStart"/>
      <w:r w:rsidR="00D747BC" w:rsidRPr="00082A27">
        <w:t>zihinsel</w:t>
      </w:r>
      <w:proofErr w:type="spellEnd"/>
      <w:r w:rsidR="00D747BC" w:rsidRPr="00082A27">
        <w:t xml:space="preserve"> </w:t>
      </w:r>
      <w:proofErr w:type="spellStart"/>
      <w:r w:rsidR="00D747BC" w:rsidRPr="00082A27">
        <w:t>engelli</w:t>
      </w:r>
      <w:proofErr w:type="spellEnd"/>
      <w:r w:rsidR="00D747BC" w:rsidRPr="00082A27">
        <w:t xml:space="preserve"> </w:t>
      </w:r>
      <w:proofErr w:type="spellStart"/>
      <w:r w:rsidR="00D747BC" w:rsidRPr="00082A27">
        <w:t>bir</w:t>
      </w:r>
      <w:proofErr w:type="spellEnd"/>
      <w:r w:rsidR="00D747BC" w:rsidRPr="00082A27">
        <w:t xml:space="preserve"> </w:t>
      </w:r>
      <w:proofErr w:type="spellStart"/>
      <w:r w:rsidR="00D747BC" w:rsidRPr="00082A27">
        <w:t>kadın</w:t>
      </w:r>
      <w:r w:rsidR="00ED553E">
        <w:t>a</w:t>
      </w:r>
      <w:proofErr w:type="spellEnd"/>
      <w:r w:rsidR="00D747BC" w:rsidRPr="00082A27">
        <w:t xml:space="preserve"> ilk </w:t>
      </w:r>
      <w:proofErr w:type="spellStart"/>
      <w:r w:rsidR="00D747BC" w:rsidRPr="00082A27">
        <w:t>doğumunda</w:t>
      </w:r>
      <w:proofErr w:type="spellEnd"/>
      <w:r w:rsidR="00D747BC" w:rsidRPr="00082A27">
        <w:t xml:space="preserve"> (</w:t>
      </w:r>
      <w:proofErr w:type="spellStart"/>
      <w:r w:rsidR="00D747BC" w:rsidRPr="00082A27">
        <w:t>Ankara’da</w:t>
      </w:r>
      <w:proofErr w:type="spellEnd"/>
      <w:r w:rsidR="00D747BC" w:rsidRPr="00082A27">
        <w:t xml:space="preserve"> </w:t>
      </w:r>
      <w:proofErr w:type="spellStart"/>
      <w:r w:rsidR="00D747BC" w:rsidRPr="00082A27">
        <w:t>özel</w:t>
      </w:r>
      <w:proofErr w:type="spellEnd"/>
      <w:r w:rsidR="00D747BC" w:rsidRPr="00082A27">
        <w:t xml:space="preserve"> </w:t>
      </w:r>
      <w:proofErr w:type="spellStart"/>
      <w:r w:rsidR="00D747BC" w:rsidRPr="00082A27">
        <w:t>bir</w:t>
      </w:r>
      <w:proofErr w:type="spellEnd"/>
      <w:r w:rsidR="00D747BC" w:rsidRPr="00082A27">
        <w:t xml:space="preserve"> </w:t>
      </w:r>
      <w:proofErr w:type="spellStart"/>
      <w:r w:rsidR="00D747BC" w:rsidRPr="00082A27">
        <w:t>hastanede</w:t>
      </w:r>
      <w:proofErr w:type="spellEnd"/>
      <w:r w:rsidR="00D747BC" w:rsidRPr="00082A27">
        <w:t xml:space="preserve">) </w:t>
      </w:r>
      <w:proofErr w:type="spellStart"/>
      <w:r w:rsidR="00D747BC" w:rsidRPr="00082A27">
        <w:t>kendisinin</w:t>
      </w:r>
      <w:proofErr w:type="spellEnd"/>
      <w:r w:rsidR="00D747BC" w:rsidRPr="00082A27">
        <w:t xml:space="preserve"> </w:t>
      </w:r>
      <w:proofErr w:type="spellStart"/>
      <w:r w:rsidR="00D747BC" w:rsidRPr="00082A27">
        <w:t>ve</w:t>
      </w:r>
      <w:proofErr w:type="spellEnd"/>
      <w:r w:rsidR="00D747BC" w:rsidRPr="00082A27">
        <w:t xml:space="preserve"> </w:t>
      </w:r>
      <w:proofErr w:type="spellStart"/>
      <w:r w:rsidR="00D747BC" w:rsidRPr="00082A27">
        <w:t>eşinin</w:t>
      </w:r>
      <w:proofErr w:type="spellEnd"/>
      <w:r w:rsidR="00D747BC" w:rsidRPr="00082A27">
        <w:t xml:space="preserve"> </w:t>
      </w:r>
      <w:proofErr w:type="spellStart"/>
      <w:r w:rsidR="00D747BC" w:rsidRPr="00082A27">
        <w:t>izni</w:t>
      </w:r>
      <w:proofErr w:type="spellEnd"/>
      <w:r w:rsidR="00D747BC" w:rsidRPr="00082A27">
        <w:t xml:space="preserve"> </w:t>
      </w:r>
      <w:proofErr w:type="spellStart"/>
      <w:r w:rsidR="00D747BC" w:rsidRPr="00082A27">
        <w:t>olmadan</w:t>
      </w:r>
      <w:proofErr w:type="spellEnd"/>
      <w:r w:rsidR="00D747BC" w:rsidRPr="00082A27">
        <w:t xml:space="preserve"> </w:t>
      </w:r>
      <w:proofErr w:type="spellStart"/>
      <w:r w:rsidR="00D747BC" w:rsidRPr="00082A27">
        <w:t>sadece</w:t>
      </w:r>
      <w:proofErr w:type="spellEnd"/>
      <w:r w:rsidR="00D747BC" w:rsidRPr="00082A27">
        <w:t xml:space="preserve"> </w:t>
      </w:r>
      <w:proofErr w:type="spellStart"/>
      <w:r w:rsidR="00D747BC" w:rsidRPr="00082A27">
        <w:t>annesinin</w:t>
      </w:r>
      <w:proofErr w:type="spellEnd"/>
      <w:r w:rsidR="00D747BC" w:rsidRPr="00082A27">
        <w:t xml:space="preserve"> </w:t>
      </w:r>
      <w:proofErr w:type="spellStart"/>
      <w:r w:rsidR="00D747BC" w:rsidRPr="00082A27">
        <w:t>izni</w:t>
      </w:r>
      <w:r w:rsidR="00ED553E">
        <w:t>yle</w:t>
      </w:r>
      <w:proofErr w:type="spellEnd"/>
      <w:r w:rsidR="00D747BC" w:rsidRPr="00082A27">
        <w:t xml:space="preserve"> </w:t>
      </w:r>
      <w:proofErr w:type="spellStart"/>
      <w:r w:rsidR="00D747BC" w:rsidRPr="00082A27">
        <w:t>t</w:t>
      </w:r>
      <w:r w:rsidR="00ED553E">
        <w:t>üp</w:t>
      </w:r>
      <w:proofErr w:type="spellEnd"/>
      <w:r w:rsidR="00ED553E">
        <w:t xml:space="preserve"> </w:t>
      </w:r>
      <w:proofErr w:type="spellStart"/>
      <w:r w:rsidR="00ED553E">
        <w:t>ligasyonu</w:t>
      </w:r>
      <w:proofErr w:type="spellEnd"/>
      <w:r w:rsidR="00FB4715">
        <w:t xml:space="preserve"> </w:t>
      </w:r>
      <w:proofErr w:type="spellStart"/>
      <w:r w:rsidR="00FB4715">
        <w:t>uygulanmıştır</w:t>
      </w:r>
      <w:proofErr w:type="spellEnd"/>
      <w:r w:rsidR="00FB4715">
        <w:t xml:space="preserve">. </w:t>
      </w:r>
      <w:r w:rsidR="00ED553E">
        <w:t>Bu</w:t>
      </w:r>
      <w:r w:rsidR="00D747BC" w:rsidRPr="00082A27">
        <w:t xml:space="preserve">, </w:t>
      </w:r>
      <w:proofErr w:type="spellStart"/>
      <w:r w:rsidR="00D747BC" w:rsidRPr="00082A27">
        <w:t>STK'la</w:t>
      </w:r>
      <w:r w:rsidR="00ED553E">
        <w:t>ra</w:t>
      </w:r>
      <w:proofErr w:type="spellEnd"/>
      <w:r w:rsidR="00ED553E">
        <w:t xml:space="preserve"> </w:t>
      </w:r>
      <w:proofErr w:type="spellStart"/>
      <w:r w:rsidR="00ED553E">
        <w:t>bildirilen</w:t>
      </w:r>
      <w:proofErr w:type="spellEnd"/>
      <w:r w:rsidR="00ED553E">
        <w:t xml:space="preserve"> </w:t>
      </w:r>
      <w:proofErr w:type="spellStart"/>
      <w:r w:rsidR="00ED553E">
        <w:t>örnek</w:t>
      </w:r>
      <w:proofErr w:type="spellEnd"/>
      <w:r w:rsidR="00ED553E">
        <w:t xml:space="preserve"> </w:t>
      </w:r>
      <w:proofErr w:type="spellStart"/>
      <w:r w:rsidR="00ED553E">
        <w:t>bir</w:t>
      </w:r>
      <w:proofErr w:type="spellEnd"/>
      <w:r w:rsidR="00ED553E">
        <w:t xml:space="preserve"> </w:t>
      </w:r>
      <w:proofErr w:type="spellStart"/>
      <w:r w:rsidR="00ED553E">
        <w:t>vakadır</w:t>
      </w:r>
      <w:proofErr w:type="spellEnd"/>
      <w:r w:rsidR="00D747BC" w:rsidRPr="00082A27">
        <w:t xml:space="preserve">. </w:t>
      </w:r>
      <w:proofErr w:type="spellStart"/>
      <w:r w:rsidR="00D747BC" w:rsidRPr="00082A27">
        <w:t>Sağlık</w:t>
      </w:r>
      <w:proofErr w:type="spellEnd"/>
      <w:r w:rsidR="00D747BC" w:rsidRPr="00082A27">
        <w:t xml:space="preserve"> </w:t>
      </w:r>
      <w:proofErr w:type="spellStart"/>
      <w:r w:rsidR="00D747BC" w:rsidRPr="00082A27">
        <w:t>sisteminde</w:t>
      </w:r>
      <w:proofErr w:type="spellEnd"/>
      <w:r w:rsidR="00D747BC" w:rsidRPr="00082A27">
        <w:t xml:space="preserve"> </w:t>
      </w:r>
      <w:proofErr w:type="spellStart"/>
      <w:r w:rsidR="00D747BC" w:rsidRPr="00082A27">
        <w:t>bu</w:t>
      </w:r>
      <w:proofErr w:type="spellEnd"/>
      <w:r w:rsidR="00D747BC" w:rsidRPr="00082A27">
        <w:t xml:space="preserve"> </w:t>
      </w:r>
      <w:proofErr w:type="spellStart"/>
      <w:r w:rsidR="00D747BC" w:rsidRPr="00082A27">
        <w:t>gibi</w:t>
      </w:r>
      <w:proofErr w:type="spellEnd"/>
      <w:r w:rsidR="00D747BC" w:rsidRPr="00082A27">
        <w:t xml:space="preserve"> </w:t>
      </w:r>
      <w:proofErr w:type="spellStart"/>
      <w:r w:rsidR="00D747BC" w:rsidRPr="00082A27">
        <w:t>vakaların</w:t>
      </w:r>
      <w:proofErr w:type="spellEnd"/>
      <w:r w:rsidR="00D747BC" w:rsidRPr="00082A27">
        <w:t xml:space="preserve"> </w:t>
      </w:r>
      <w:proofErr w:type="spellStart"/>
      <w:r w:rsidR="00D747BC" w:rsidRPr="00082A27">
        <w:t>sayısı</w:t>
      </w:r>
      <w:proofErr w:type="spellEnd"/>
      <w:r w:rsidR="00D747BC" w:rsidRPr="00082A27">
        <w:t xml:space="preserve"> </w:t>
      </w:r>
      <w:proofErr w:type="spellStart"/>
      <w:r w:rsidR="00D747BC" w:rsidRPr="00082A27">
        <w:t>hakkında</w:t>
      </w:r>
      <w:proofErr w:type="spellEnd"/>
      <w:r w:rsidR="00D747BC" w:rsidRPr="00082A27">
        <w:t xml:space="preserve"> </w:t>
      </w:r>
      <w:proofErr w:type="spellStart"/>
      <w:r w:rsidR="00D747BC" w:rsidRPr="00082A27">
        <w:t>veri</w:t>
      </w:r>
      <w:proofErr w:type="spellEnd"/>
      <w:r w:rsidR="00D747BC" w:rsidRPr="00082A27">
        <w:t xml:space="preserve"> </w:t>
      </w:r>
      <w:proofErr w:type="spellStart"/>
      <w:r w:rsidR="00D747BC" w:rsidRPr="00082A27">
        <w:t>yoktur</w:t>
      </w:r>
      <w:proofErr w:type="spellEnd"/>
      <w:r w:rsidR="00D747BC" w:rsidRPr="00082A27">
        <w:t>.</w:t>
      </w:r>
    </w:p>
    <w:p w:rsidR="00D747BC" w:rsidRPr="00082A27" w:rsidRDefault="00D747BC" w:rsidP="007A2717">
      <w:pPr>
        <w:pStyle w:val="ListeParagraf"/>
        <w:numPr>
          <w:ilvl w:val="0"/>
          <w:numId w:val="41"/>
        </w:numPr>
        <w:shd w:val="clear" w:color="auto" w:fill="FFFFFF"/>
        <w:rPr>
          <w:rFonts w:eastAsia="Times New Roman" w:cstheme="minorHAnsi"/>
          <w:lang w:eastAsia="tr-TR"/>
        </w:rPr>
      </w:pPr>
      <w:proofErr w:type="spellStart"/>
      <w:r w:rsidRPr="00082A27">
        <w:rPr>
          <w:rFonts w:eastAsia="Times New Roman" w:cstheme="minorHAnsi"/>
          <w:shd w:val="clear" w:color="auto" w:fill="FFFFFF"/>
          <w:lang w:eastAsia="tr-TR"/>
        </w:rPr>
        <w:t>Ülkemizde</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zihinsel</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engeli</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olanların</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evlenmesinde</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yasal</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kısıtlılıklar</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vardır</w:t>
      </w:r>
      <w:proofErr w:type="spellEnd"/>
      <w:r w:rsidRPr="00082A27">
        <w:rPr>
          <w:rFonts w:eastAsia="Times New Roman" w:cstheme="minorHAnsi"/>
          <w:shd w:val="clear" w:color="auto" w:fill="FFFFFF"/>
          <w:lang w:eastAsia="tr-TR"/>
        </w:rPr>
        <w:t xml:space="preserve">. </w:t>
      </w:r>
      <w:proofErr w:type="spellStart"/>
      <w:r w:rsidR="00FB4715">
        <w:rPr>
          <w:rFonts w:eastAsia="Times New Roman" w:cstheme="minorHAnsi"/>
          <w:shd w:val="clear" w:color="auto" w:fill="FFFFFF"/>
          <w:lang w:eastAsia="tr-TR"/>
        </w:rPr>
        <w:t>Engelli</w:t>
      </w:r>
      <w:proofErr w:type="spellEnd"/>
      <w:r w:rsidR="00FB4715">
        <w:rPr>
          <w:rFonts w:eastAsia="Times New Roman" w:cstheme="minorHAnsi"/>
          <w:shd w:val="clear" w:color="auto" w:fill="FFFFFF"/>
          <w:lang w:eastAsia="tr-TR"/>
        </w:rPr>
        <w:t xml:space="preserve"> </w:t>
      </w:r>
      <w:proofErr w:type="spellStart"/>
      <w:r w:rsidR="00FB4715">
        <w:rPr>
          <w:rFonts w:eastAsia="Times New Roman" w:cstheme="minorHAnsi"/>
          <w:shd w:val="clear" w:color="auto" w:fill="FFFFFF"/>
          <w:lang w:eastAsia="tr-TR"/>
        </w:rPr>
        <w:t>Hakları</w:t>
      </w:r>
      <w:proofErr w:type="spellEnd"/>
      <w:r w:rsidR="00FB4715">
        <w:rPr>
          <w:rFonts w:eastAsia="Times New Roman" w:cstheme="minorHAnsi"/>
          <w:shd w:val="clear" w:color="auto" w:fill="FFFFFF"/>
          <w:lang w:eastAsia="tr-TR"/>
        </w:rPr>
        <w:t xml:space="preserve"> </w:t>
      </w:r>
      <w:proofErr w:type="spellStart"/>
      <w:r w:rsidR="00FB4715">
        <w:rPr>
          <w:rFonts w:eastAsia="Times New Roman" w:cstheme="minorHAnsi"/>
          <w:shd w:val="clear" w:color="auto" w:fill="FFFFFF"/>
          <w:lang w:eastAsia="tr-TR"/>
        </w:rPr>
        <w:t>Sözleşmesi</w:t>
      </w:r>
      <w:r w:rsidR="005A6843">
        <w:rPr>
          <w:rFonts w:eastAsia="Times New Roman" w:cstheme="minorHAnsi"/>
          <w:shd w:val="clear" w:color="auto" w:fill="FFFFFF"/>
          <w:lang w:eastAsia="tr-TR"/>
        </w:rPr>
        <w:t>’</w:t>
      </w:r>
      <w:r w:rsidR="00ED553E">
        <w:rPr>
          <w:rFonts w:eastAsia="Times New Roman" w:cstheme="minorHAnsi"/>
          <w:shd w:val="clear" w:color="auto" w:fill="FFFFFF"/>
          <w:lang w:eastAsia="tr-TR"/>
        </w:rPr>
        <w:t>nin</w:t>
      </w:r>
      <w:proofErr w:type="spellEnd"/>
      <w:r w:rsidRPr="00082A27">
        <w:rPr>
          <w:rFonts w:eastAsia="Times New Roman" w:cstheme="minorHAnsi"/>
          <w:shd w:val="clear" w:color="auto" w:fill="FFFFFF"/>
          <w:lang w:eastAsia="tr-TR"/>
        </w:rPr>
        <w:t xml:space="preserve"> 23. </w:t>
      </w:r>
      <w:proofErr w:type="spellStart"/>
      <w:r w:rsidRPr="00082A27">
        <w:rPr>
          <w:rFonts w:eastAsia="Times New Roman" w:cstheme="minorHAnsi"/>
          <w:shd w:val="clear" w:color="auto" w:fill="FFFFFF"/>
          <w:lang w:eastAsia="tr-TR"/>
        </w:rPr>
        <w:t>Maddesine</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aykırı</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olarak</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Medeni</w:t>
      </w:r>
      <w:proofErr w:type="spellEnd"/>
      <w:r w:rsidRPr="00082A27">
        <w:rPr>
          <w:rFonts w:eastAsia="Times New Roman" w:cstheme="minorHAnsi"/>
          <w:shd w:val="clear" w:color="auto" w:fill="FFFFFF"/>
          <w:lang w:eastAsia="tr-TR"/>
        </w:rPr>
        <w:t xml:space="preserve"> </w:t>
      </w:r>
      <w:proofErr w:type="spellStart"/>
      <w:r w:rsidR="00FB4715">
        <w:rPr>
          <w:rFonts w:eastAsia="Times New Roman" w:cstheme="minorHAnsi"/>
          <w:shd w:val="clear" w:color="auto" w:fill="FFFFFF"/>
          <w:lang w:eastAsia="tr-TR"/>
        </w:rPr>
        <w:t>Yasa</w:t>
      </w:r>
      <w:r w:rsidR="00A2684B">
        <w:rPr>
          <w:rFonts w:eastAsia="Times New Roman" w:cstheme="minorHAnsi"/>
          <w:shd w:val="clear" w:color="auto" w:fill="FFFFFF"/>
          <w:lang w:eastAsia="tr-TR"/>
        </w:rPr>
        <w:t>’</w:t>
      </w:r>
      <w:r w:rsidR="00FB4715">
        <w:rPr>
          <w:rFonts w:eastAsia="Times New Roman" w:cstheme="minorHAnsi"/>
          <w:shd w:val="clear" w:color="auto" w:fill="FFFFFF"/>
          <w:lang w:eastAsia="tr-TR"/>
        </w:rPr>
        <w:t>da</w:t>
      </w:r>
      <w:proofErr w:type="spellEnd"/>
      <w:r w:rsidR="00FB4715">
        <w:rPr>
          <w:rFonts w:eastAsia="Times New Roman" w:cstheme="minorHAnsi"/>
          <w:shd w:val="clear" w:color="auto" w:fill="FFFFFF"/>
          <w:lang w:eastAsia="tr-TR"/>
        </w:rPr>
        <w:t>,</w:t>
      </w:r>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evlenmek</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isteyen</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engellilerin</w:t>
      </w:r>
      <w:proofErr w:type="spellEnd"/>
      <w:r w:rsidRPr="00082A27">
        <w:rPr>
          <w:rFonts w:eastAsia="Times New Roman" w:cstheme="minorHAnsi"/>
          <w:shd w:val="clear" w:color="auto" w:fill="FFFFFF"/>
          <w:lang w:eastAsia="tr-TR"/>
        </w:rPr>
        <w:t xml:space="preserve"> </w:t>
      </w:r>
      <w:proofErr w:type="spellStart"/>
      <w:r w:rsidR="00FB4715">
        <w:rPr>
          <w:rFonts w:eastAsia="Times New Roman" w:cstheme="minorHAnsi"/>
          <w:shd w:val="clear" w:color="auto" w:fill="FFFFFF"/>
          <w:lang w:eastAsia="tr-TR"/>
        </w:rPr>
        <w:t>hür</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iradeleri</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dikkate</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alınm</w:t>
      </w:r>
      <w:r w:rsidR="00ED553E">
        <w:rPr>
          <w:rFonts w:eastAsia="Times New Roman" w:cstheme="minorHAnsi"/>
          <w:shd w:val="clear" w:color="auto" w:fill="FFFFFF"/>
          <w:lang w:eastAsia="tr-TR"/>
        </w:rPr>
        <w:t>aksızın</w:t>
      </w:r>
      <w:proofErr w:type="spellEnd"/>
      <w:r w:rsidR="00ED553E">
        <w:rPr>
          <w:rFonts w:eastAsia="Times New Roman" w:cstheme="minorHAnsi"/>
          <w:shd w:val="clear" w:color="auto" w:fill="FFFFFF"/>
          <w:lang w:eastAsia="tr-TR"/>
        </w:rPr>
        <w:t xml:space="preserve"> </w:t>
      </w:r>
      <w:proofErr w:type="spellStart"/>
      <w:r w:rsidR="00ED553E">
        <w:rPr>
          <w:rFonts w:eastAsia="Times New Roman" w:cstheme="minorHAnsi"/>
          <w:shd w:val="clear" w:color="auto" w:fill="FFFFFF"/>
          <w:lang w:eastAsia="tr-TR"/>
        </w:rPr>
        <w:t>evlenmelerine</w:t>
      </w:r>
      <w:proofErr w:type="spellEnd"/>
      <w:r w:rsidR="00ED553E">
        <w:rPr>
          <w:rFonts w:eastAsia="Times New Roman" w:cstheme="minorHAnsi"/>
          <w:shd w:val="clear" w:color="auto" w:fill="FFFFFF"/>
          <w:lang w:eastAsia="tr-TR"/>
        </w:rPr>
        <w:t xml:space="preserve"> </w:t>
      </w:r>
      <w:proofErr w:type="spellStart"/>
      <w:r w:rsidR="00ED553E">
        <w:rPr>
          <w:rFonts w:eastAsia="Times New Roman" w:cstheme="minorHAnsi"/>
          <w:shd w:val="clear" w:color="auto" w:fill="FFFFFF"/>
          <w:lang w:eastAsia="tr-TR"/>
        </w:rPr>
        <w:t>engel</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hüküm</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vardır</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Medeni</w:t>
      </w:r>
      <w:proofErr w:type="spellEnd"/>
      <w:r w:rsidRPr="00082A27">
        <w:rPr>
          <w:rFonts w:eastAsia="Times New Roman" w:cstheme="minorHAnsi"/>
          <w:shd w:val="clear" w:color="auto" w:fill="FFFFFF"/>
          <w:lang w:eastAsia="tr-TR"/>
        </w:rPr>
        <w:t xml:space="preserve"> </w:t>
      </w:r>
      <w:proofErr w:type="spellStart"/>
      <w:r w:rsidRPr="00082A27">
        <w:rPr>
          <w:rFonts w:eastAsia="Times New Roman" w:cstheme="minorHAnsi"/>
          <w:shd w:val="clear" w:color="auto" w:fill="FFFFFF"/>
          <w:lang w:eastAsia="tr-TR"/>
        </w:rPr>
        <w:t>Yasa</w:t>
      </w:r>
      <w:proofErr w:type="spellEnd"/>
      <w:r w:rsidR="00A2684B">
        <w:rPr>
          <w:rFonts w:eastAsia="Times New Roman" w:cstheme="minorHAnsi"/>
          <w:shd w:val="clear" w:color="auto" w:fill="FFFFFF"/>
          <w:lang w:eastAsia="tr-TR"/>
        </w:rPr>
        <w:t xml:space="preserve"> </w:t>
      </w:r>
      <w:proofErr w:type="spellStart"/>
      <w:r w:rsidR="00A2684B">
        <w:rPr>
          <w:rFonts w:eastAsia="Times New Roman" w:cstheme="minorHAnsi"/>
          <w:shd w:val="clear" w:color="auto" w:fill="FFFFFF"/>
          <w:lang w:eastAsia="tr-TR"/>
        </w:rPr>
        <w:t>Madde</w:t>
      </w:r>
      <w:proofErr w:type="spellEnd"/>
      <w:r w:rsidRPr="00082A27">
        <w:rPr>
          <w:rFonts w:eastAsia="Times New Roman" w:cstheme="minorHAnsi"/>
          <w:shd w:val="clear" w:color="auto" w:fill="FFFFFF"/>
          <w:lang w:eastAsia="tr-TR"/>
        </w:rPr>
        <w:t xml:space="preserve"> 133</w:t>
      </w:r>
      <w:r w:rsidR="00A2684B">
        <w:rPr>
          <w:rFonts w:eastAsia="Times New Roman" w:cstheme="minorHAnsi"/>
          <w:shd w:val="clear" w:color="auto" w:fill="FFFFFF"/>
          <w:lang w:eastAsia="tr-TR"/>
        </w:rPr>
        <w:t xml:space="preserve">’te </w:t>
      </w:r>
      <w:r w:rsidRPr="00082A27">
        <w:rPr>
          <w:rFonts w:eastAsia="Times New Roman" w:cstheme="minorHAnsi"/>
          <w:shd w:val="clear" w:color="auto" w:fill="FFFFFF"/>
          <w:lang w:eastAsia="tr-TR"/>
        </w:rPr>
        <w:t>“</w:t>
      </w:r>
      <w:proofErr w:type="spellStart"/>
      <w:r w:rsidRPr="00082A27">
        <w:rPr>
          <w:rFonts w:eastAsia="Times New Roman" w:cstheme="minorHAnsi"/>
          <w:bdr w:val="none" w:sz="0" w:space="0" w:color="auto" w:frame="1"/>
          <w:lang w:eastAsia="tr-TR"/>
        </w:rPr>
        <w:t>Akıl</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hastaları</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evlenmelerinde</w:t>
      </w:r>
      <w:proofErr w:type="spellEnd"/>
      <w:r w:rsidR="00FB4715">
        <w:rPr>
          <w:rFonts w:eastAsia="Times New Roman" w:cstheme="minorHAnsi"/>
          <w:bdr w:val="none" w:sz="0" w:space="0" w:color="auto" w:frame="1"/>
          <w:lang w:eastAsia="tr-TR"/>
        </w:rPr>
        <w:t xml:space="preserve"> </w:t>
      </w:r>
      <w:proofErr w:type="spellStart"/>
      <w:r w:rsidR="00FB4715">
        <w:rPr>
          <w:rFonts w:eastAsia="Times New Roman" w:cstheme="minorHAnsi"/>
          <w:bdr w:val="none" w:sz="0" w:space="0" w:color="auto" w:frame="1"/>
          <w:lang w:eastAsia="tr-TR"/>
        </w:rPr>
        <w:t>tıbbi</w:t>
      </w:r>
      <w:proofErr w:type="spellEnd"/>
      <w:r w:rsidR="00FB4715">
        <w:rPr>
          <w:rFonts w:eastAsia="Times New Roman" w:cstheme="minorHAnsi"/>
          <w:bdr w:val="none" w:sz="0" w:space="0" w:color="auto" w:frame="1"/>
          <w:lang w:eastAsia="tr-TR"/>
        </w:rPr>
        <w:t xml:space="preserve"> </w:t>
      </w:r>
      <w:proofErr w:type="spellStart"/>
      <w:r w:rsidR="00FB4715">
        <w:rPr>
          <w:rFonts w:eastAsia="Times New Roman" w:cstheme="minorHAnsi"/>
          <w:bdr w:val="none" w:sz="0" w:space="0" w:color="auto" w:frame="1"/>
          <w:lang w:eastAsia="tr-TR"/>
        </w:rPr>
        <w:t>sakınca</w:t>
      </w:r>
      <w:proofErr w:type="spellEnd"/>
      <w:r w:rsidR="00FB4715">
        <w:rPr>
          <w:rFonts w:eastAsia="Times New Roman" w:cstheme="minorHAnsi"/>
          <w:bdr w:val="none" w:sz="0" w:space="0" w:color="auto" w:frame="1"/>
          <w:lang w:eastAsia="tr-TR"/>
        </w:rPr>
        <w:t xml:space="preserve"> </w:t>
      </w:r>
      <w:proofErr w:type="spellStart"/>
      <w:r w:rsidR="00FB4715">
        <w:rPr>
          <w:rFonts w:eastAsia="Times New Roman" w:cstheme="minorHAnsi"/>
          <w:bdr w:val="none" w:sz="0" w:space="0" w:color="auto" w:frame="1"/>
          <w:lang w:eastAsia="tr-TR"/>
        </w:rPr>
        <w:t>bulunmadığı</w:t>
      </w:r>
      <w:proofErr w:type="spellEnd"/>
      <w:r w:rsidR="00FB4715">
        <w:rPr>
          <w:rFonts w:eastAsia="Times New Roman" w:cstheme="minorHAnsi"/>
          <w:bdr w:val="none" w:sz="0" w:space="0" w:color="auto" w:frame="1"/>
          <w:lang w:eastAsia="tr-TR"/>
        </w:rPr>
        <w:t xml:space="preserve"> </w:t>
      </w:r>
      <w:proofErr w:type="spellStart"/>
      <w:r w:rsidR="00FB4715">
        <w:rPr>
          <w:rFonts w:eastAsia="Times New Roman" w:cstheme="minorHAnsi"/>
          <w:bdr w:val="none" w:sz="0" w:space="0" w:color="auto" w:frame="1"/>
          <w:lang w:eastAsia="tr-TR"/>
        </w:rPr>
        <w:t>resmi</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sağlık</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kurulu</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raporuyla</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anlaşılmadıkça</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evlenemezler</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ifadesi</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bulunur</w:t>
      </w:r>
      <w:proofErr w:type="spellEnd"/>
      <w:r w:rsidRPr="00082A27">
        <w:rPr>
          <w:rFonts w:eastAsia="Times New Roman" w:cstheme="minorHAnsi"/>
          <w:bdr w:val="none" w:sz="0" w:space="0" w:color="auto" w:frame="1"/>
          <w:lang w:eastAsia="tr-TR"/>
        </w:rPr>
        <w:t xml:space="preserve">. Buna </w:t>
      </w:r>
      <w:proofErr w:type="spellStart"/>
      <w:r w:rsidRPr="00082A27">
        <w:rPr>
          <w:rFonts w:eastAsia="Times New Roman" w:cstheme="minorHAnsi"/>
          <w:bdr w:val="none" w:sz="0" w:space="0" w:color="auto" w:frame="1"/>
          <w:lang w:eastAsia="tr-TR"/>
        </w:rPr>
        <w:t>göre</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evlenmek</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isteyen</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zihinsel</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engelliler</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psikiyatri</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doktorunun</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izni</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olursa</w:t>
      </w:r>
      <w:proofErr w:type="spellEnd"/>
      <w:r w:rsidRPr="00082A27">
        <w:rPr>
          <w:rFonts w:eastAsia="Times New Roman" w:cstheme="minorHAnsi"/>
          <w:bdr w:val="none" w:sz="0" w:space="0" w:color="auto" w:frame="1"/>
          <w:lang w:eastAsia="tr-TR"/>
        </w:rPr>
        <w:t xml:space="preserve"> </w:t>
      </w:r>
      <w:proofErr w:type="spellStart"/>
      <w:r w:rsidRPr="00082A27">
        <w:rPr>
          <w:rFonts w:eastAsia="Times New Roman" w:cstheme="minorHAnsi"/>
          <w:bdr w:val="none" w:sz="0" w:space="0" w:color="auto" w:frame="1"/>
          <w:lang w:eastAsia="tr-TR"/>
        </w:rPr>
        <w:t>evlenebilmektedir</w:t>
      </w:r>
      <w:proofErr w:type="spellEnd"/>
      <w:r w:rsidRPr="00082A27">
        <w:rPr>
          <w:rFonts w:eastAsia="Times New Roman" w:cstheme="minorHAnsi"/>
          <w:bdr w:val="none" w:sz="0" w:space="0" w:color="auto" w:frame="1"/>
          <w:lang w:eastAsia="tr-TR"/>
        </w:rPr>
        <w:t xml:space="preserve">. </w:t>
      </w:r>
    </w:p>
    <w:p w:rsidR="00ED553E" w:rsidRPr="00ED553E" w:rsidRDefault="00D747BC" w:rsidP="00082A27">
      <w:pPr>
        <w:pStyle w:val="AralkYok"/>
        <w:numPr>
          <w:ilvl w:val="0"/>
          <w:numId w:val="41"/>
        </w:numPr>
        <w:rPr>
          <w:rFonts w:cstheme="minorHAnsi"/>
        </w:rPr>
      </w:pPr>
      <w:r w:rsidRPr="00082A27">
        <w:rPr>
          <w:rFonts w:eastAsia="Times New Roman" w:cstheme="minorHAnsi"/>
          <w:lang w:eastAsia="tr-TR"/>
        </w:rPr>
        <w:t xml:space="preserve">Özel </w:t>
      </w:r>
      <w:proofErr w:type="spellStart"/>
      <w:r w:rsidRPr="00082A27">
        <w:rPr>
          <w:rFonts w:eastAsia="Times New Roman" w:cstheme="minorHAnsi"/>
          <w:lang w:eastAsia="tr-TR"/>
        </w:rPr>
        <w:t>tüketim</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vergisinden</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muaf</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olunarak</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alınan</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aracın</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zihinsel</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ya</w:t>
      </w:r>
      <w:proofErr w:type="spellEnd"/>
      <w:r w:rsidRPr="00082A27">
        <w:rPr>
          <w:rFonts w:eastAsia="Times New Roman" w:cstheme="minorHAnsi"/>
          <w:lang w:eastAsia="tr-TR"/>
        </w:rPr>
        <w:t xml:space="preserve"> da </w:t>
      </w:r>
      <w:proofErr w:type="spellStart"/>
      <w:r w:rsidRPr="00082A27">
        <w:rPr>
          <w:rFonts w:eastAsia="Times New Roman" w:cstheme="minorHAnsi"/>
          <w:lang w:eastAsia="tr-TR"/>
        </w:rPr>
        <w:t>ruhsal</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engelli</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bireye</w:t>
      </w:r>
      <w:proofErr w:type="spellEnd"/>
      <w:r w:rsidRPr="00082A27">
        <w:rPr>
          <w:rFonts w:eastAsia="Times New Roman" w:cstheme="minorHAnsi"/>
          <w:lang w:eastAsia="tr-TR"/>
        </w:rPr>
        <w:t xml:space="preserve"> ait </w:t>
      </w:r>
      <w:proofErr w:type="spellStart"/>
      <w:r w:rsidRPr="00082A27">
        <w:rPr>
          <w:rFonts w:eastAsia="Times New Roman" w:cstheme="minorHAnsi"/>
          <w:lang w:eastAsia="tr-TR"/>
        </w:rPr>
        <w:t>olması</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durumunda</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araç</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alım</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ve</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satımında</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engelli</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bireye</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vasi</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atanması</w:t>
      </w:r>
      <w:proofErr w:type="spellEnd"/>
      <w:r w:rsidRPr="00082A27">
        <w:rPr>
          <w:rFonts w:eastAsia="Times New Roman" w:cstheme="minorHAnsi"/>
          <w:lang w:eastAsia="tr-TR"/>
        </w:rPr>
        <w:t xml:space="preserve"> </w:t>
      </w:r>
      <w:proofErr w:type="spellStart"/>
      <w:r w:rsidRPr="00082A27">
        <w:rPr>
          <w:rFonts w:eastAsia="Times New Roman" w:cstheme="minorHAnsi"/>
          <w:lang w:eastAsia="tr-TR"/>
        </w:rPr>
        <w:t>istenmektedir</w:t>
      </w:r>
      <w:proofErr w:type="spellEnd"/>
      <w:r w:rsidRPr="00082A27">
        <w:rPr>
          <w:rFonts w:eastAsia="Times New Roman" w:cstheme="minorHAnsi"/>
          <w:lang w:eastAsia="tr-TR"/>
        </w:rPr>
        <w:t>.</w:t>
      </w:r>
      <w:r w:rsidR="00ED553E">
        <w:rPr>
          <w:rFonts w:eastAsia="Times New Roman" w:cstheme="minorHAnsi"/>
          <w:lang w:eastAsia="tr-TR"/>
        </w:rPr>
        <w:t xml:space="preserve"> </w:t>
      </w:r>
    </w:p>
    <w:p w:rsidR="00D747BC" w:rsidRPr="00082A27" w:rsidRDefault="00ED553E" w:rsidP="00082A27">
      <w:pPr>
        <w:pStyle w:val="AralkYok"/>
        <w:numPr>
          <w:ilvl w:val="0"/>
          <w:numId w:val="41"/>
        </w:numPr>
        <w:rPr>
          <w:rFonts w:cstheme="minorHAnsi"/>
        </w:rPr>
      </w:pPr>
      <w:proofErr w:type="spellStart"/>
      <w:r>
        <w:rPr>
          <w:rFonts w:eastAsia="Times New Roman" w:cstheme="minorHAnsi"/>
          <w:lang w:eastAsia="tr-TR"/>
        </w:rPr>
        <w:t>H</w:t>
      </w:r>
      <w:r w:rsidR="00D747BC" w:rsidRPr="00082A27">
        <w:rPr>
          <w:rFonts w:eastAsia="Times New Roman" w:cstheme="minorHAnsi"/>
          <w:lang w:eastAsia="tr-TR"/>
        </w:rPr>
        <w:t>akkınd</w:t>
      </w:r>
      <w:r>
        <w:rPr>
          <w:rFonts w:eastAsia="Times New Roman" w:cstheme="minorHAnsi"/>
          <w:lang w:eastAsia="tr-TR"/>
        </w:rPr>
        <w:t>a</w:t>
      </w:r>
      <w:proofErr w:type="spellEnd"/>
      <w:r>
        <w:rPr>
          <w:rFonts w:eastAsia="Times New Roman" w:cstheme="minorHAnsi"/>
          <w:lang w:eastAsia="tr-TR"/>
        </w:rPr>
        <w:t xml:space="preserve"> </w:t>
      </w:r>
      <w:proofErr w:type="spellStart"/>
      <w:r>
        <w:rPr>
          <w:rFonts w:eastAsia="Times New Roman" w:cstheme="minorHAnsi"/>
          <w:lang w:eastAsia="tr-TR"/>
        </w:rPr>
        <w:t>vasilik</w:t>
      </w:r>
      <w:proofErr w:type="spellEnd"/>
      <w:r>
        <w:rPr>
          <w:rFonts w:eastAsia="Times New Roman" w:cstheme="minorHAnsi"/>
          <w:lang w:eastAsia="tr-TR"/>
        </w:rPr>
        <w:t xml:space="preserve"> </w:t>
      </w:r>
      <w:proofErr w:type="spellStart"/>
      <w:r>
        <w:rPr>
          <w:rFonts w:eastAsia="Times New Roman" w:cstheme="minorHAnsi"/>
          <w:lang w:eastAsia="tr-TR"/>
        </w:rPr>
        <w:t>kararı</w:t>
      </w:r>
      <w:proofErr w:type="spellEnd"/>
      <w:r>
        <w:rPr>
          <w:rFonts w:eastAsia="Times New Roman" w:cstheme="minorHAnsi"/>
          <w:lang w:eastAsia="tr-TR"/>
        </w:rPr>
        <w:t xml:space="preserve"> </w:t>
      </w:r>
      <w:proofErr w:type="spellStart"/>
      <w:r>
        <w:rPr>
          <w:rFonts w:eastAsia="Times New Roman" w:cstheme="minorHAnsi"/>
          <w:lang w:eastAsia="tr-TR"/>
        </w:rPr>
        <w:t>alınmış</w:t>
      </w:r>
      <w:proofErr w:type="spellEnd"/>
      <w:r>
        <w:rPr>
          <w:rFonts w:eastAsia="Times New Roman" w:cstheme="minorHAnsi"/>
          <w:lang w:eastAsia="tr-TR"/>
        </w:rPr>
        <w:t xml:space="preserve"> </w:t>
      </w:r>
      <w:proofErr w:type="spellStart"/>
      <w:r>
        <w:rPr>
          <w:rFonts w:eastAsia="Times New Roman" w:cstheme="minorHAnsi"/>
          <w:lang w:eastAsia="tr-TR"/>
        </w:rPr>
        <w:t>birey</w:t>
      </w:r>
      <w:proofErr w:type="spellEnd"/>
      <w:r w:rsidR="00D747BC" w:rsidRPr="00082A27">
        <w:rPr>
          <w:rFonts w:eastAsia="Times New Roman" w:cstheme="minorHAnsi"/>
          <w:lang w:eastAsia="tr-TR"/>
        </w:rPr>
        <w:t xml:space="preserve"> </w:t>
      </w:r>
      <w:proofErr w:type="spellStart"/>
      <w:r w:rsidR="00D747BC" w:rsidRPr="00082A27">
        <w:rPr>
          <w:rFonts w:eastAsia="Times New Roman" w:cstheme="minorHAnsi"/>
          <w:lang w:eastAsia="tr-TR"/>
        </w:rPr>
        <w:t>seçimlerde</w:t>
      </w:r>
      <w:proofErr w:type="spellEnd"/>
      <w:r w:rsidR="00D747BC" w:rsidRPr="00082A27">
        <w:rPr>
          <w:rFonts w:eastAsia="Times New Roman" w:cstheme="minorHAnsi"/>
          <w:lang w:eastAsia="tr-TR"/>
        </w:rPr>
        <w:t xml:space="preserve"> </w:t>
      </w:r>
      <w:r>
        <w:rPr>
          <w:rFonts w:eastAsia="Times New Roman" w:cstheme="minorHAnsi"/>
          <w:lang w:eastAsia="tr-TR"/>
        </w:rPr>
        <w:t>o</w:t>
      </w:r>
      <w:r w:rsidR="00D747BC" w:rsidRPr="00082A27">
        <w:rPr>
          <w:rFonts w:eastAsia="Times New Roman" w:cstheme="minorHAnsi"/>
          <w:lang w:eastAsia="tr-TR"/>
        </w:rPr>
        <w:t xml:space="preserve">y </w:t>
      </w:r>
      <w:proofErr w:type="spellStart"/>
      <w:r>
        <w:rPr>
          <w:rFonts w:eastAsia="Times New Roman" w:cstheme="minorHAnsi"/>
          <w:lang w:eastAsia="tr-TR"/>
        </w:rPr>
        <w:t>kullanamamaktadır</w:t>
      </w:r>
      <w:proofErr w:type="spellEnd"/>
      <w:r w:rsidR="00D747BC" w:rsidRPr="00082A27">
        <w:rPr>
          <w:rFonts w:eastAsia="Times New Roman" w:cstheme="minorHAnsi"/>
          <w:lang w:eastAsia="tr-TR"/>
        </w:rPr>
        <w:t xml:space="preserve">.  </w:t>
      </w:r>
    </w:p>
    <w:p w:rsidR="00D747BC" w:rsidRPr="00082A27" w:rsidRDefault="00D747BC" w:rsidP="007A2717">
      <w:pPr>
        <w:pStyle w:val="AralkYok"/>
        <w:rPr>
          <w:rFonts w:cstheme="minorHAnsi"/>
        </w:rPr>
      </w:pPr>
    </w:p>
    <w:p w:rsidR="00FB4715" w:rsidRPr="006F2FFA" w:rsidRDefault="00D747BC" w:rsidP="007A2717">
      <w:pPr>
        <w:pStyle w:val="AralkYok"/>
        <w:rPr>
          <w:rFonts w:cstheme="minorHAnsi"/>
          <w:b/>
          <w:color w:val="C00000"/>
        </w:rPr>
      </w:pPr>
      <w:proofErr w:type="spellStart"/>
      <w:r w:rsidRPr="006F2FFA">
        <w:rPr>
          <w:rFonts w:cstheme="minorHAnsi"/>
          <w:b/>
          <w:color w:val="C00000"/>
        </w:rPr>
        <w:t>Önerilen</w:t>
      </w:r>
      <w:proofErr w:type="spellEnd"/>
      <w:r w:rsidRPr="006F2FFA">
        <w:rPr>
          <w:rFonts w:cstheme="minorHAnsi"/>
          <w:b/>
          <w:color w:val="C00000"/>
        </w:rPr>
        <w:t xml:space="preserve"> </w:t>
      </w:r>
      <w:proofErr w:type="spellStart"/>
      <w:r w:rsidRPr="006F2FFA">
        <w:rPr>
          <w:rFonts w:cstheme="minorHAnsi"/>
          <w:b/>
          <w:color w:val="C00000"/>
        </w:rPr>
        <w:t>Sorular</w:t>
      </w:r>
      <w:proofErr w:type="spellEnd"/>
      <w:r w:rsidRPr="006F2FFA">
        <w:rPr>
          <w:rFonts w:cstheme="minorHAnsi"/>
          <w:b/>
          <w:color w:val="C00000"/>
        </w:rPr>
        <w:t xml:space="preserve">: </w:t>
      </w:r>
    </w:p>
    <w:p w:rsidR="00D747BC" w:rsidRPr="003D261B" w:rsidRDefault="003D261B" w:rsidP="007A2717">
      <w:pPr>
        <w:pStyle w:val="AralkYok"/>
        <w:rPr>
          <w:rFonts w:cstheme="minorHAnsi"/>
        </w:rPr>
      </w:pPr>
      <w:proofErr w:type="spellStart"/>
      <w:r w:rsidRPr="003D261B">
        <w:rPr>
          <w:rFonts w:cstheme="minorHAnsi"/>
          <w:b/>
        </w:rPr>
        <w:t>Soru</w:t>
      </w:r>
      <w:proofErr w:type="spellEnd"/>
      <w:r w:rsidRPr="003D261B">
        <w:rPr>
          <w:rFonts w:cstheme="minorHAnsi"/>
          <w:b/>
        </w:rPr>
        <w:t xml:space="preserve"> 25</w:t>
      </w:r>
      <w:r w:rsidR="00D747BC" w:rsidRPr="003D261B">
        <w:rPr>
          <w:rFonts w:cstheme="minorHAnsi"/>
          <w:b/>
        </w:rPr>
        <w:t>:</w:t>
      </w:r>
      <w:r w:rsidR="00D747BC" w:rsidRPr="003D261B">
        <w:rPr>
          <w:rFonts w:cstheme="minorHAnsi"/>
        </w:rPr>
        <w:t xml:space="preserve"> Özel </w:t>
      </w:r>
      <w:proofErr w:type="spellStart"/>
      <w:r w:rsidR="00FB4715">
        <w:rPr>
          <w:rFonts w:cstheme="minorHAnsi"/>
        </w:rPr>
        <w:t>hastaneler</w:t>
      </w:r>
      <w:proofErr w:type="spellEnd"/>
      <w:r w:rsidR="00FB4715">
        <w:rPr>
          <w:rFonts w:cstheme="minorHAnsi"/>
        </w:rPr>
        <w:t xml:space="preserve"> </w:t>
      </w:r>
      <w:proofErr w:type="spellStart"/>
      <w:r w:rsidR="00D747BC" w:rsidRPr="003D261B">
        <w:rPr>
          <w:rFonts w:cstheme="minorHAnsi"/>
        </w:rPr>
        <w:t>ve</w:t>
      </w:r>
      <w:proofErr w:type="spellEnd"/>
      <w:r w:rsidR="00D747BC" w:rsidRPr="003D261B">
        <w:rPr>
          <w:rFonts w:cstheme="minorHAnsi"/>
        </w:rPr>
        <w:t xml:space="preserve"> </w:t>
      </w:r>
      <w:proofErr w:type="spellStart"/>
      <w:r w:rsidR="00D747BC" w:rsidRPr="003D261B">
        <w:rPr>
          <w:rFonts w:cstheme="minorHAnsi"/>
        </w:rPr>
        <w:t>kamu</w:t>
      </w:r>
      <w:proofErr w:type="spellEnd"/>
      <w:r w:rsidR="00D747BC" w:rsidRPr="003D261B">
        <w:rPr>
          <w:rFonts w:cstheme="minorHAnsi"/>
        </w:rPr>
        <w:t xml:space="preserve"> </w:t>
      </w:r>
      <w:proofErr w:type="spellStart"/>
      <w:r w:rsidR="00D747BC" w:rsidRPr="003D261B">
        <w:rPr>
          <w:rFonts w:cstheme="minorHAnsi"/>
        </w:rPr>
        <w:t>hastanelerinde</w:t>
      </w:r>
      <w:proofErr w:type="spellEnd"/>
      <w:r w:rsidR="00D747BC" w:rsidRPr="003D261B">
        <w:rPr>
          <w:rFonts w:cstheme="minorHAnsi"/>
        </w:rPr>
        <w:t xml:space="preserve"> </w:t>
      </w:r>
      <w:proofErr w:type="spellStart"/>
      <w:r w:rsidR="00D747BC" w:rsidRPr="003D261B">
        <w:rPr>
          <w:rFonts w:cstheme="minorHAnsi"/>
        </w:rPr>
        <w:t>kendi</w:t>
      </w:r>
      <w:proofErr w:type="spellEnd"/>
      <w:r w:rsidR="00D747BC" w:rsidRPr="003D261B">
        <w:rPr>
          <w:rFonts w:cstheme="minorHAnsi"/>
        </w:rPr>
        <w:t xml:space="preserve"> </w:t>
      </w:r>
      <w:proofErr w:type="spellStart"/>
      <w:r w:rsidR="00D747BC" w:rsidRPr="003D261B">
        <w:rPr>
          <w:rFonts w:cstheme="minorHAnsi"/>
        </w:rPr>
        <w:t>izinleri</w:t>
      </w:r>
      <w:proofErr w:type="spellEnd"/>
      <w:r w:rsidR="00D747BC" w:rsidRPr="003D261B">
        <w:rPr>
          <w:rFonts w:cstheme="minorHAnsi"/>
        </w:rPr>
        <w:t xml:space="preserve"> </w:t>
      </w:r>
      <w:proofErr w:type="spellStart"/>
      <w:r w:rsidR="00D747BC" w:rsidRPr="003D261B">
        <w:rPr>
          <w:rFonts w:cstheme="minorHAnsi"/>
        </w:rPr>
        <w:t>olmaksızın</w:t>
      </w:r>
      <w:proofErr w:type="spellEnd"/>
      <w:r w:rsidR="00D747BC" w:rsidRPr="003D261B">
        <w:rPr>
          <w:rFonts w:cstheme="minorHAnsi"/>
        </w:rPr>
        <w:t xml:space="preserve"> </w:t>
      </w:r>
      <w:proofErr w:type="spellStart"/>
      <w:r w:rsidR="00D747BC" w:rsidRPr="003D261B">
        <w:rPr>
          <w:rFonts w:cstheme="minorHAnsi"/>
        </w:rPr>
        <w:t>sadece</w:t>
      </w:r>
      <w:proofErr w:type="spellEnd"/>
      <w:r w:rsidR="00D747BC" w:rsidRPr="003D261B">
        <w:rPr>
          <w:rFonts w:cstheme="minorHAnsi"/>
        </w:rPr>
        <w:t xml:space="preserve"> </w:t>
      </w:r>
      <w:proofErr w:type="spellStart"/>
      <w:r w:rsidR="00D747BC" w:rsidRPr="003D261B">
        <w:rPr>
          <w:rFonts w:cstheme="minorHAnsi"/>
        </w:rPr>
        <w:t>mahkeme</w:t>
      </w:r>
      <w:proofErr w:type="spellEnd"/>
      <w:r w:rsidR="00D747BC" w:rsidRPr="003D261B">
        <w:rPr>
          <w:rFonts w:cstheme="minorHAnsi"/>
        </w:rPr>
        <w:t xml:space="preserve"> </w:t>
      </w:r>
      <w:proofErr w:type="spellStart"/>
      <w:r w:rsidR="00D747BC" w:rsidRPr="003D261B">
        <w:rPr>
          <w:rFonts w:cstheme="minorHAnsi"/>
        </w:rPr>
        <w:t>kararı</w:t>
      </w:r>
      <w:r>
        <w:rPr>
          <w:rFonts w:cstheme="minorHAnsi"/>
        </w:rPr>
        <w:t>yla</w:t>
      </w:r>
      <w:proofErr w:type="spellEnd"/>
      <w:r w:rsidR="00D747BC" w:rsidRPr="003D261B">
        <w:rPr>
          <w:rFonts w:cstheme="minorHAnsi"/>
        </w:rPr>
        <w:t xml:space="preserve"> </w:t>
      </w:r>
      <w:proofErr w:type="spellStart"/>
      <w:r w:rsidR="00D747BC" w:rsidRPr="003D261B">
        <w:rPr>
          <w:rFonts w:cstheme="minorHAnsi"/>
        </w:rPr>
        <w:t>kısırlaştırılan</w:t>
      </w:r>
      <w:proofErr w:type="spellEnd"/>
      <w:r w:rsidR="00D747BC" w:rsidRPr="003D261B">
        <w:rPr>
          <w:rFonts w:cstheme="minorHAnsi"/>
        </w:rPr>
        <w:t xml:space="preserve"> </w:t>
      </w:r>
      <w:proofErr w:type="spellStart"/>
      <w:r w:rsidR="00D747BC" w:rsidRPr="003D261B">
        <w:rPr>
          <w:rFonts w:cstheme="minorHAnsi"/>
        </w:rPr>
        <w:t>engelli</w:t>
      </w:r>
      <w:proofErr w:type="spellEnd"/>
      <w:r w:rsidR="00D747BC" w:rsidRPr="003D261B">
        <w:rPr>
          <w:rFonts w:cstheme="minorHAnsi"/>
        </w:rPr>
        <w:t xml:space="preserve"> </w:t>
      </w:r>
      <w:proofErr w:type="spellStart"/>
      <w:r w:rsidR="00D747BC" w:rsidRPr="003D261B">
        <w:rPr>
          <w:rFonts w:cstheme="minorHAnsi"/>
        </w:rPr>
        <w:t>erkek</w:t>
      </w:r>
      <w:proofErr w:type="spellEnd"/>
      <w:r w:rsidR="00D747BC" w:rsidRPr="003D261B">
        <w:rPr>
          <w:rFonts w:cstheme="minorHAnsi"/>
        </w:rPr>
        <w:t xml:space="preserve"> </w:t>
      </w:r>
      <w:proofErr w:type="spellStart"/>
      <w:r w:rsidR="00D747BC" w:rsidRPr="003D261B">
        <w:rPr>
          <w:rFonts w:cstheme="minorHAnsi"/>
        </w:rPr>
        <w:t>ve</w:t>
      </w:r>
      <w:proofErr w:type="spellEnd"/>
      <w:r w:rsidR="00D747BC" w:rsidRPr="003D261B">
        <w:rPr>
          <w:rFonts w:cstheme="minorHAnsi"/>
        </w:rPr>
        <w:t xml:space="preserve"> </w:t>
      </w:r>
      <w:proofErr w:type="spellStart"/>
      <w:r w:rsidR="00D747BC" w:rsidRPr="003D261B">
        <w:rPr>
          <w:rFonts w:cstheme="minorHAnsi"/>
        </w:rPr>
        <w:t>kadın</w:t>
      </w:r>
      <w:proofErr w:type="spellEnd"/>
      <w:r w:rsidR="00D747BC" w:rsidRPr="003D261B">
        <w:rPr>
          <w:rFonts w:cstheme="minorHAnsi"/>
        </w:rPr>
        <w:t xml:space="preserve"> </w:t>
      </w:r>
      <w:proofErr w:type="spellStart"/>
      <w:r w:rsidR="00D747BC" w:rsidRPr="003D261B">
        <w:rPr>
          <w:rFonts w:cstheme="minorHAnsi"/>
        </w:rPr>
        <w:t>sayısı</w:t>
      </w:r>
      <w:proofErr w:type="spellEnd"/>
      <w:r w:rsidR="00D747BC" w:rsidRPr="003D261B">
        <w:rPr>
          <w:rFonts w:cstheme="minorHAnsi"/>
        </w:rPr>
        <w:t xml:space="preserve"> </w:t>
      </w:r>
      <w:proofErr w:type="spellStart"/>
      <w:r w:rsidR="00D747BC" w:rsidRPr="003D261B">
        <w:rPr>
          <w:rFonts w:cstheme="minorHAnsi"/>
        </w:rPr>
        <w:t>ile</w:t>
      </w:r>
      <w:proofErr w:type="spellEnd"/>
      <w:r w:rsidR="00D747BC" w:rsidRPr="003D261B">
        <w:rPr>
          <w:rFonts w:cstheme="minorHAnsi"/>
        </w:rPr>
        <w:t xml:space="preserve"> </w:t>
      </w:r>
      <w:proofErr w:type="spellStart"/>
      <w:r w:rsidR="00D747BC" w:rsidRPr="003D261B">
        <w:rPr>
          <w:rFonts w:cstheme="minorHAnsi"/>
        </w:rPr>
        <w:t>zorla</w:t>
      </w:r>
      <w:proofErr w:type="spellEnd"/>
      <w:r w:rsidR="00D747BC" w:rsidRPr="003D261B">
        <w:rPr>
          <w:rFonts w:cstheme="minorHAnsi"/>
        </w:rPr>
        <w:t xml:space="preserve"> </w:t>
      </w:r>
      <w:proofErr w:type="spellStart"/>
      <w:r w:rsidR="00D747BC" w:rsidRPr="003D261B">
        <w:rPr>
          <w:rFonts w:cstheme="minorHAnsi"/>
        </w:rPr>
        <w:t>kürtaj</w:t>
      </w:r>
      <w:proofErr w:type="spellEnd"/>
      <w:r w:rsidR="00D747BC" w:rsidRPr="003D261B">
        <w:rPr>
          <w:rFonts w:cstheme="minorHAnsi"/>
        </w:rPr>
        <w:t xml:space="preserve"> </w:t>
      </w:r>
      <w:proofErr w:type="spellStart"/>
      <w:r w:rsidR="00D747BC" w:rsidRPr="003D261B">
        <w:rPr>
          <w:rFonts w:cstheme="minorHAnsi"/>
        </w:rPr>
        <w:t>yapılan</w:t>
      </w:r>
      <w:proofErr w:type="spellEnd"/>
      <w:r w:rsidR="00D747BC" w:rsidRPr="003D261B">
        <w:rPr>
          <w:rFonts w:cstheme="minorHAnsi"/>
        </w:rPr>
        <w:t xml:space="preserve"> </w:t>
      </w:r>
      <w:proofErr w:type="spellStart"/>
      <w:r w:rsidR="00D747BC" w:rsidRPr="003D261B">
        <w:rPr>
          <w:rFonts w:cstheme="minorHAnsi"/>
        </w:rPr>
        <w:t>kadın</w:t>
      </w:r>
      <w:proofErr w:type="spellEnd"/>
      <w:r w:rsidR="00D747BC" w:rsidRPr="003D261B">
        <w:rPr>
          <w:rFonts w:cstheme="minorHAnsi"/>
        </w:rPr>
        <w:t xml:space="preserve"> </w:t>
      </w:r>
      <w:proofErr w:type="spellStart"/>
      <w:r w:rsidR="00D747BC" w:rsidRPr="003D261B">
        <w:rPr>
          <w:rFonts w:cstheme="minorHAnsi"/>
        </w:rPr>
        <w:t>sayısı</w:t>
      </w:r>
      <w:proofErr w:type="spellEnd"/>
      <w:r w:rsidR="00D747BC" w:rsidRPr="003D261B">
        <w:rPr>
          <w:rFonts w:cstheme="minorHAnsi"/>
        </w:rPr>
        <w:t xml:space="preserve"> </w:t>
      </w:r>
      <w:proofErr w:type="spellStart"/>
      <w:r w:rsidR="00D747BC" w:rsidRPr="003D261B">
        <w:rPr>
          <w:rFonts w:cstheme="minorHAnsi"/>
        </w:rPr>
        <w:t>nedir</w:t>
      </w:r>
      <w:proofErr w:type="spellEnd"/>
      <w:r w:rsidR="00D747BC" w:rsidRPr="003D261B">
        <w:rPr>
          <w:rFonts w:cstheme="minorHAnsi"/>
        </w:rPr>
        <w:t xml:space="preserve">? Bu </w:t>
      </w:r>
      <w:proofErr w:type="spellStart"/>
      <w:r w:rsidR="00D747BC" w:rsidRPr="003D261B">
        <w:rPr>
          <w:rFonts w:cstheme="minorHAnsi"/>
        </w:rPr>
        <w:t>yönde</w:t>
      </w:r>
      <w:proofErr w:type="spellEnd"/>
      <w:r w:rsidR="00D747BC" w:rsidRPr="003D261B">
        <w:rPr>
          <w:rFonts w:cstheme="minorHAnsi"/>
        </w:rPr>
        <w:t xml:space="preserve"> </w:t>
      </w:r>
      <w:proofErr w:type="spellStart"/>
      <w:r w:rsidR="00D747BC" w:rsidRPr="003D261B">
        <w:rPr>
          <w:rFonts w:cstheme="minorHAnsi"/>
        </w:rPr>
        <w:t>sağlıklı</w:t>
      </w:r>
      <w:proofErr w:type="spellEnd"/>
      <w:r w:rsidR="00D747BC" w:rsidRPr="003D261B">
        <w:rPr>
          <w:rFonts w:cstheme="minorHAnsi"/>
        </w:rPr>
        <w:t xml:space="preserve"> </w:t>
      </w:r>
      <w:proofErr w:type="spellStart"/>
      <w:r w:rsidR="00D747BC" w:rsidRPr="003D261B">
        <w:rPr>
          <w:rFonts w:cstheme="minorHAnsi"/>
        </w:rPr>
        <w:t>verilere</w:t>
      </w:r>
      <w:proofErr w:type="spellEnd"/>
      <w:r w:rsidR="00D747BC" w:rsidRPr="003D261B">
        <w:rPr>
          <w:rFonts w:cstheme="minorHAnsi"/>
        </w:rPr>
        <w:t xml:space="preserve"> </w:t>
      </w:r>
      <w:proofErr w:type="spellStart"/>
      <w:r w:rsidR="00D747BC" w:rsidRPr="003D261B">
        <w:rPr>
          <w:rFonts w:cstheme="minorHAnsi"/>
        </w:rPr>
        <w:t>ulaşabilmek</w:t>
      </w:r>
      <w:proofErr w:type="spellEnd"/>
      <w:r w:rsidR="00D747BC" w:rsidRPr="003D261B">
        <w:rPr>
          <w:rFonts w:cstheme="minorHAnsi"/>
        </w:rPr>
        <w:t xml:space="preserve"> </w:t>
      </w:r>
      <w:proofErr w:type="spellStart"/>
      <w:r w:rsidR="00D747BC" w:rsidRPr="003D261B">
        <w:rPr>
          <w:rFonts w:cstheme="minorHAnsi"/>
        </w:rPr>
        <w:t>için</w:t>
      </w:r>
      <w:proofErr w:type="spellEnd"/>
      <w:r w:rsidR="00D747BC" w:rsidRPr="003D261B">
        <w:rPr>
          <w:rFonts w:cstheme="minorHAnsi"/>
        </w:rPr>
        <w:t xml:space="preserve"> </w:t>
      </w:r>
      <w:r w:rsidR="00FB4715">
        <w:rPr>
          <w:rFonts w:cstheme="minorHAnsi"/>
        </w:rPr>
        <w:t xml:space="preserve">ne </w:t>
      </w:r>
      <w:proofErr w:type="spellStart"/>
      <w:r w:rsidR="00FB4715">
        <w:rPr>
          <w:rFonts w:cstheme="minorHAnsi"/>
        </w:rPr>
        <w:t>gibi</w:t>
      </w:r>
      <w:proofErr w:type="spellEnd"/>
      <w:r w:rsidR="00FB4715">
        <w:rPr>
          <w:rFonts w:cstheme="minorHAnsi"/>
        </w:rPr>
        <w:t xml:space="preserve"> </w:t>
      </w:r>
      <w:proofErr w:type="spellStart"/>
      <w:r w:rsidR="00FB4715">
        <w:rPr>
          <w:rFonts w:cstheme="minorHAnsi"/>
        </w:rPr>
        <w:t>önlemler</w:t>
      </w:r>
      <w:proofErr w:type="spellEnd"/>
      <w:r w:rsidR="00FB4715">
        <w:rPr>
          <w:rFonts w:cstheme="minorHAnsi"/>
        </w:rPr>
        <w:t xml:space="preserve"> </w:t>
      </w:r>
      <w:proofErr w:type="spellStart"/>
      <w:r w:rsidR="00FB4715">
        <w:rPr>
          <w:rFonts w:cstheme="minorHAnsi"/>
        </w:rPr>
        <w:t>almayı</w:t>
      </w:r>
      <w:proofErr w:type="spellEnd"/>
      <w:r w:rsidR="00FB4715">
        <w:rPr>
          <w:rFonts w:cstheme="minorHAnsi"/>
        </w:rPr>
        <w:t xml:space="preserve"> </w:t>
      </w:r>
      <w:proofErr w:type="spellStart"/>
      <w:r w:rsidR="00FB4715">
        <w:rPr>
          <w:rFonts w:cstheme="minorHAnsi"/>
        </w:rPr>
        <w:t>düşünüyor</w:t>
      </w:r>
      <w:r w:rsidR="00D747BC" w:rsidRPr="003D261B">
        <w:rPr>
          <w:rFonts w:cstheme="minorHAnsi"/>
        </w:rPr>
        <w:t>sunuz</w:t>
      </w:r>
      <w:proofErr w:type="spellEnd"/>
      <w:r w:rsidR="00D747BC" w:rsidRPr="003D261B">
        <w:rPr>
          <w:rFonts w:cstheme="minorHAnsi"/>
        </w:rPr>
        <w:t>?</w:t>
      </w:r>
    </w:p>
    <w:p w:rsidR="00D747BC" w:rsidRPr="003D261B" w:rsidRDefault="003D261B" w:rsidP="007A2717">
      <w:pPr>
        <w:pStyle w:val="AralkYok"/>
      </w:pPr>
      <w:proofErr w:type="spellStart"/>
      <w:r w:rsidRPr="003D261B">
        <w:rPr>
          <w:b/>
        </w:rPr>
        <w:t>Soru</w:t>
      </w:r>
      <w:proofErr w:type="spellEnd"/>
      <w:r w:rsidRPr="003D261B">
        <w:rPr>
          <w:b/>
        </w:rPr>
        <w:t xml:space="preserve"> 26</w:t>
      </w:r>
      <w:r w:rsidR="00D747BC" w:rsidRPr="003D261B">
        <w:rPr>
          <w:b/>
        </w:rPr>
        <w:t>:</w:t>
      </w:r>
      <w:r>
        <w:t xml:space="preserve"> </w:t>
      </w:r>
      <w:proofErr w:type="spellStart"/>
      <w:r>
        <w:t>Engelli</w:t>
      </w:r>
      <w:proofErr w:type="spellEnd"/>
      <w:r>
        <w:t xml:space="preserve"> </w:t>
      </w:r>
      <w:proofErr w:type="spellStart"/>
      <w:r>
        <w:t>Hakları</w:t>
      </w:r>
      <w:proofErr w:type="spellEnd"/>
      <w:r>
        <w:t xml:space="preserve"> </w:t>
      </w:r>
      <w:proofErr w:type="spellStart"/>
      <w:r>
        <w:t>Sözleşmesi</w:t>
      </w:r>
      <w:proofErr w:type="spellEnd"/>
      <w:r>
        <w:t xml:space="preserve"> </w:t>
      </w:r>
      <w:proofErr w:type="spellStart"/>
      <w:r>
        <w:t>Madde</w:t>
      </w:r>
      <w:proofErr w:type="spellEnd"/>
      <w:r>
        <w:t xml:space="preserve"> </w:t>
      </w:r>
      <w:r w:rsidR="00D747BC" w:rsidRPr="003D261B">
        <w:t>12</w:t>
      </w:r>
      <w:r>
        <w:t xml:space="preserve">’yi </w:t>
      </w:r>
      <w:proofErr w:type="spellStart"/>
      <w:r w:rsidR="00D747BC" w:rsidRPr="003D261B">
        <w:t>ihlal</w:t>
      </w:r>
      <w:proofErr w:type="spellEnd"/>
      <w:r w:rsidR="00D747BC" w:rsidRPr="003D261B">
        <w:t xml:space="preserve"> </w:t>
      </w:r>
      <w:proofErr w:type="spellStart"/>
      <w:r w:rsidR="00D747BC" w:rsidRPr="003D261B">
        <w:t>eden</w:t>
      </w:r>
      <w:proofErr w:type="spellEnd"/>
      <w:r w:rsidR="00D747BC" w:rsidRPr="003D261B">
        <w:t xml:space="preserve">, </w:t>
      </w:r>
      <w:proofErr w:type="spellStart"/>
      <w:r w:rsidR="00D747BC" w:rsidRPr="003D261B">
        <w:t>başka</w:t>
      </w:r>
      <w:proofErr w:type="spellEnd"/>
      <w:r w:rsidR="00D747BC" w:rsidRPr="003D261B">
        <w:t xml:space="preserve"> </w:t>
      </w:r>
      <w:proofErr w:type="spellStart"/>
      <w:r w:rsidR="00D747BC" w:rsidRPr="003D261B">
        <w:t>bir</w:t>
      </w:r>
      <w:proofErr w:type="spellEnd"/>
      <w:r w:rsidR="00D747BC" w:rsidRPr="003D261B">
        <w:t xml:space="preserve"> </w:t>
      </w:r>
      <w:proofErr w:type="spellStart"/>
      <w:r w:rsidR="00D747BC" w:rsidRPr="003D261B">
        <w:t>kişi</w:t>
      </w:r>
      <w:proofErr w:type="spellEnd"/>
      <w:r w:rsidR="00D747BC" w:rsidRPr="003D261B">
        <w:t xml:space="preserve"> </w:t>
      </w:r>
      <w:proofErr w:type="spellStart"/>
      <w:r w:rsidR="00D747BC" w:rsidRPr="003D261B">
        <w:t>tarafından</w:t>
      </w:r>
      <w:proofErr w:type="spellEnd"/>
      <w:r w:rsidR="00D747BC" w:rsidRPr="003D261B">
        <w:t xml:space="preserve"> </w:t>
      </w:r>
      <w:proofErr w:type="spellStart"/>
      <w:r w:rsidR="00D747BC" w:rsidRPr="003D261B">
        <w:t>onay</w:t>
      </w:r>
      <w:proofErr w:type="spellEnd"/>
      <w:r w:rsidR="00D747BC" w:rsidRPr="003D261B">
        <w:t xml:space="preserve"> </w:t>
      </w:r>
      <w:proofErr w:type="spellStart"/>
      <w:r w:rsidR="00D747BC" w:rsidRPr="003D261B">
        <w:t>verilen</w:t>
      </w:r>
      <w:proofErr w:type="spellEnd"/>
      <w:r w:rsidR="00D747BC" w:rsidRPr="003D261B">
        <w:t xml:space="preserve"> </w:t>
      </w:r>
      <w:proofErr w:type="spellStart"/>
      <w:r w:rsidR="00D747BC" w:rsidRPr="003D261B">
        <w:t>vakalar</w:t>
      </w:r>
      <w:proofErr w:type="spellEnd"/>
      <w:r w:rsidR="00D747BC" w:rsidRPr="003D261B">
        <w:t xml:space="preserve"> da </w:t>
      </w:r>
      <w:proofErr w:type="spellStart"/>
      <w:r w:rsidR="00D747BC" w:rsidRPr="003D261B">
        <w:t>dahil</w:t>
      </w:r>
      <w:proofErr w:type="spellEnd"/>
      <w:r w:rsidR="00D747BC" w:rsidRPr="003D261B">
        <w:t xml:space="preserve"> </w:t>
      </w:r>
      <w:proofErr w:type="spellStart"/>
      <w:r w:rsidR="00D747BC" w:rsidRPr="003D261B">
        <w:t>olmak</w:t>
      </w:r>
      <w:proofErr w:type="spellEnd"/>
      <w:r w:rsidR="00D747BC" w:rsidRPr="003D261B">
        <w:t xml:space="preserve"> </w:t>
      </w:r>
      <w:proofErr w:type="spellStart"/>
      <w:r w:rsidR="00D747BC" w:rsidRPr="003D261B">
        <w:t>üzere</w:t>
      </w:r>
      <w:proofErr w:type="spellEnd"/>
      <w:r w:rsidR="00D747BC" w:rsidRPr="003D261B">
        <w:t xml:space="preserve">; </w:t>
      </w:r>
      <w:proofErr w:type="spellStart"/>
      <w:r w:rsidR="00D747BC" w:rsidRPr="003D261B">
        <w:t>zorla</w:t>
      </w:r>
      <w:proofErr w:type="spellEnd"/>
      <w:r w:rsidR="00D747BC" w:rsidRPr="003D261B">
        <w:t xml:space="preserve"> </w:t>
      </w:r>
      <w:proofErr w:type="spellStart"/>
      <w:r w:rsidR="00D747BC" w:rsidRPr="003D261B">
        <w:t>kü</w:t>
      </w:r>
      <w:r w:rsidR="00FB4715">
        <w:t>rtaj</w:t>
      </w:r>
      <w:proofErr w:type="spellEnd"/>
      <w:r w:rsidR="00FB4715">
        <w:t xml:space="preserve"> </w:t>
      </w:r>
      <w:proofErr w:type="spellStart"/>
      <w:r w:rsidR="00FB4715">
        <w:t>ve</w:t>
      </w:r>
      <w:proofErr w:type="spellEnd"/>
      <w:r w:rsidR="00FB4715">
        <w:t xml:space="preserve"> </w:t>
      </w:r>
      <w:proofErr w:type="spellStart"/>
      <w:r w:rsidR="00FB4715">
        <w:t>zorla</w:t>
      </w:r>
      <w:proofErr w:type="spellEnd"/>
      <w:r w:rsidR="00FB4715">
        <w:t xml:space="preserve"> </w:t>
      </w:r>
      <w:proofErr w:type="spellStart"/>
      <w:r w:rsidR="00FB4715">
        <w:t>kısırlaştırma</w:t>
      </w:r>
      <w:proofErr w:type="spellEnd"/>
      <w:r w:rsidR="00FB4715">
        <w:t xml:space="preserve"> </w:t>
      </w:r>
      <w:proofErr w:type="spellStart"/>
      <w:r w:rsidR="00FB4715">
        <w:t>yapılmasının</w:t>
      </w:r>
      <w:proofErr w:type="spellEnd"/>
      <w:r w:rsidR="00FB4715">
        <w:t xml:space="preserve"> </w:t>
      </w:r>
      <w:proofErr w:type="spellStart"/>
      <w:r w:rsidR="00FB4715">
        <w:t>yasalaşmasını</w:t>
      </w:r>
      <w:proofErr w:type="spellEnd"/>
      <w:r w:rsidR="00FB4715">
        <w:t xml:space="preserve"> </w:t>
      </w:r>
      <w:proofErr w:type="spellStart"/>
      <w:r w:rsidR="00FB4715">
        <w:t>ve</w:t>
      </w:r>
      <w:proofErr w:type="spellEnd"/>
      <w:r w:rsidR="00FB4715">
        <w:t xml:space="preserve"> </w:t>
      </w:r>
      <w:proofErr w:type="spellStart"/>
      <w:r w:rsidR="00FB4715">
        <w:t>uygulanmasını</w:t>
      </w:r>
      <w:proofErr w:type="spellEnd"/>
      <w:r w:rsidR="00D747BC" w:rsidRPr="003D261B">
        <w:t xml:space="preserve"> </w:t>
      </w:r>
      <w:proofErr w:type="spellStart"/>
      <w:r w:rsidR="00D747BC" w:rsidRPr="003D261B">
        <w:t>önleyecek</w:t>
      </w:r>
      <w:proofErr w:type="spellEnd"/>
      <w:r w:rsidR="00D747BC" w:rsidRPr="003D261B">
        <w:t xml:space="preserve"> </w:t>
      </w:r>
      <w:proofErr w:type="spellStart"/>
      <w:r w:rsidR="00D747BC" w:rsidRPr="003D261B">
        <w:t>hangi</w:t>
      </w:r>
      <w:proofErr w:type="spellEnd"/>
      <w:r w:rsidR="00D747BC" w:rsidRPr="003D261B">
        <w:t xml:space="preserve"> </w:t>
      </w:r>
      <w:proofErr w:type="spellStart"/>
      <w:r w:rsidR="00D747BC" w:rsidRPr="003D261B">
        <w:t>önlemler</w:t>
      </w:r>
      <w:r w:rsidR="00FB4715">
        <w:t>i</w:t>
      </w:r>
      <w:proofErr w:type="spellEnd"/>
      <w:r w:rsidR="00FB4715">
        <w:t xml:space="preserve"> </w:t>
      </w:r>
      <w:proofErr w:type="spellStart"/>
      <w:r w:rsidR="00FB4715">
        <w:t>almayı</w:t>
      </w:r>
      <w:proofErr w:type="spellEnd"/>
      <w:r w:rsidR="00FB4715">
        <w:t xml:space="preserve"> </w:t>
      </w:r>
      <w:proofErr w:type="spellStart"/>
      <w:r w:rsidR="00D747BC" w:rsidRPr="003D261B">
        <w:t>öngörüyorsunuz</w:t>
      </w:r>
      <w:proofErr w:type="spellEnd"/>
      <w:r w:rsidR="00D747BC" w:rsidRPr="003D261B">
        <w:t>?</w:t>
      </w:r>
    </w:p>
    <w:p w:rsidR="00D747BC" w:rsidRPr="003D261B" w:rsidRDefault="003D261B" w:rsidP="007A2717">
      <w:pPr>
        <w:pStyle w:val="AralkYok"/>
        <w:rPr>
          <w:rFonts w:cstheme="minorHAnsi"/>
        </w:rPr>
      </w:pPr>
      <w:proofErr w:type="spellStart"/>
      <w:r w:rsidRPr="003D261B">
        <w:rPr>
          <w:rFonts w:cstheme="minorHAnsi"/>
          <w:b/>
        </w:rPr>
        <w:t>Soru</w:t>
      </w:r>
      <w:proofErr w:type="spellEnd"/>
      <w:r w:rsidRPr="003D261B">
        <w:rPr>
          <w:rFonts w:cstheme="minorHAnsi"/>
          <w:b/>
        </w:rPr>
        <w:t xml:space="preserve"> 27:</w:t>
      </w:r>
      <w:r>
        <w:rPr>
          <w:rFonts w:cstheme="minorHAnsi"/>
        </w:rPr>
        <w:t xml:space="preserve"> </w:t>
      </w:r>
      <w:proofErr w:type="spellStart"/>
      <w:r w:rsidR="00D747BC" w:rsidRPr="003D261B">
        <w:rPr>
          <w:rFonts w:cstheme="minorHAnsi"/>
        </w:rPr>
        <w:t>Sözleşme</w:t>
      </w:r>
      <w:r w:rsidR="006F2FFA">
        <w:rPr>
          <w:rFonts w:cstheme="minorHAnsi"/>
        </w:rPr>
        <w:t>’</w:t>
      </w:r>
      <w:r w:rsidR="00D747BC" w:rsidRPr="003D261B">
        <w:rPr>
          <w:rFonts w:cstheme="minorHAnsi"/>
        </w:rPr>
        <w:t>nin</w:t>
      </w:r>
      <w:proofErr w:type="spellEnd"/>
      <w:r w:rsidR="00D747BC" w:rsidRPr="003D261B">
        <w:rPr>
          <w:rFonts w:cstheme="minorHAnsi"/>
        </w:rPr>
        <w:t xml:space="preserve"> 23. </w:t>
      </w:r>
      <w:proofErr w:type="spellStart"/>
      <w:r w:rsidR="00D747BC" w:rsidRPr="003D261B">
        <w:rPr>
          <w:rFonts w:cstheme="minorHAnsi"/>
        </w:rPr>
        <w:t>Maddesi</w:t>
      </w:r>
      <w:proofErr w:type="spellEnd"/>
      <w:r w:rsidR="00D747BC" w:rsidRPr="003D261B">
        <w:rPr>
          <w:rFonts w:cstheme="minorHAnsi"/>
        </w:rPr>
        <w:t xml:space="preserve"> </w:t>
      </w:r>
      <w:proofErr w:type="spellStart"/>
      <w:r w:rsidR="00D747BC" w:rsidRPr="003D261B">
        <w:rPr>
          <w:rFonts w:cstheme="minorHAnsi"/>
        </w:rPr>
        <w:t>dikkate</w:t>
      </w:r>
      <w:proofErr w:type="spellEnd"/>
      <w:r w:rsidR="00D747BC" w:rsidRPr="003D261B">
        <w:rPr>
          <w:rFonts w:cstheme="minorHAnsi"/>
        </w:rPr>
        <w:t xml:space="preserve"> </w:t>
      </w:r>
      <w:proofErr w:type="spellStart"/>
      <w:r w:rsidR="00D747BC" w:rsidRPr="003D261B">
        <w:rPr>
          <w:rFonts w:cstheme="minorHAnsi"/>
        </w:rPr>
        <w:t>alınarak</w:t>
      </w:r>
      <w:proofErr w:type="spellEnd"/>
      <w:r w:rsidR="00D747BC" w:rsidRPr="003D261B">
        <w:rPr>
          <w:rFonts w:cstheme="minorHAnsi"/>
        </w:rPr>
        <w:t xml:space="preserve">; </w:t>
      </w:r>
      <w:proofErr w:type="spellStart"/>
      <w:r w:rsidR="00D747BC" w:rsidRPr="003D261B">
        <w:rPr>
          <w:rFonts w:cstheme="minorHAnsi"/>
        </w:rPr>
        <w:t>engelli</w:t>
      </w:r>
      <w:proofErr w:type="spellEnd"/>
      <w:r w:rsidR="00D747BC" w:rsidRPr="003D261B">
        <w:rPr>
          <w:rFonts w:cstheme="minorHAnsi"/>
        </w:rPr>
        <w:t xml:space="preserve"> </w:t>
      </w:r>
      <w:proofErr w:type="spellStart"/>
      <w:r w:rsidR="00D747BC" w:rsidRPr="003D261B">
        <w:rPr>
          <w:rFonts w:cstheme="minorHAnsi"/>
        </w:rPr>
        <w:t>bireylerin</w:t>
      </w:r>
      <w:proofErr w:type="spellEnd"/>
      <w:r w:rsidR="00D747BC" w:rsidRPr="003D261B">
        <w:rPr>
          <w:rFonts w:cstheme="minorHAnsi"/>
        </w:rPr>
        <w:t xml:space="preserve"> </w:t>
      </w:r>
      <w:proofErr w:type="spellStart"/>
      <w:r w:rsidR="00D747BC" w:rsidRPr="003D261B">
        <w:rPr>
          <w:rFonts w:cstheme="minorHAnsi"/>
        </w:rPr>
        <w:t>kendi</w:t>
      </w:r>
      <w:proofErr w:type="spellEnd"/>
      <w:r w:rsidR="00D747BC" w:rsidRPr="003D261B">
        <w:rPr>
          <w:rFonts w:cstheme="minorHAnsi"/>
        </w:rPr>
        <w:t xml:space="preserve"> </w:t>
      </w:r>
      <w:proofErr w:type="spellStart"/>
      <w:r w:rsidR="00D747BC" w:rsidRPr="003D261B">
        <w:rPr>
          <w:rFonts w:cstheme="minorHAnsi"/>
        </w:rPr>
        <w:t>rızası</w:t>
      </w:r>
      <w:r w:rsidR="00FB4715">
        <w:rPr>
          <w:rFonts w:cstheme="minorHAnsi"/>
        </w:rPr>
        <w:t>yla</w:t>
      </w:r>
      <w:proofErr w:type="spellEnd"/>
      <w:r w:rsidR="00D747BC" w:rsidRPr="003D261B">
        <w:rPr>
          <w:rFonts w:cstheme="minorHAnsi"/>
        </w:rPr>
        <w:t xml:space="preserve"> </w:t>
      </w:r>
      <w:proofErr w:type="spellStart"/>
      <w:r w:rsidR="00D747BC" w:rsidRPr="003D261B">
        <w:rPr>
          <w:rFonts w:cstheme="minorHAnsi"/>
        </w:rPr>
        <w:t>evlenme</w:t>
      </w:r>
      <w:proofErr w:type="spellEnd"/>
      <w:r w:rsidR="00D747BC" w:rsidRPr="003D261B">
        <w:rPr>
          <w:rFonts w:cstheme="minorHAnsi"/>
        </w:rPr>
        <w:t xml:space="preserve"> </w:t>
      </w:r>
      <w:proofErr w:type="spellStart"/>
      <w:r w:rsidR="00D747BC" w:rsidRPr="003D261B">
        <w:rPr>
          <w:rFonts w:cstheme="minorHAnsi"/>
        </w:rPr>
        <w:t>ve</w:t>
      </w:r>
      <w:proofErr w:type="spellEnd"/>
      <w:r w:rsidR="00D747BC" w:rsidRPr="003D261B">
        <w:rPr>
          <w:rFonts w:cstheme="minorHAnsi"/>
        </w:rPr>
        <w:t xml:space="preserve"> </w:t>
      </w:r>
      <w:proofErr w:type="spellStart"/>
      <w:r w:rsidR="00D747BC" w:rsidRPr="003D261B">
        <w:rPr>
          <w:rFonts w:cstheme="minorHAnsi"/>
        </w:rPr>
        <w:t>aile</w:t>
      </w:r>
      <w:proofErr w:type="spellEnd"/>
      <w:r w:rsidR="00D747BC" w:rsidRPr="003D261B">
        <w:rPr>
          <w:rFonts w:cstheme="minorHAnsi"/>
        </w:rPr>
        <w:t xml:space="preserve"> </w:t>
      </w:r>
      <w:proofErr w:type="spellStart"/>
      <w:r w:rsidR="00D747BC" w:rsidRPr="003D261B">
        <w:rPr>
          <w:rFonts w:cstheme="minorHAnsi"/>
        </w:rPr>
        <w:t>kurma</w:t>
      </w:r>
      <w:proofErr w:type="spellEnd"/>
      <w:r w:rsidR="00D747BC" w:rsidRPr="003D261B">
        <w:rPr>
          <w:rFonts w:cstheme="minorHAnsi"/>
        </w:rPr>
        <w:t xml:space="preserve"> </w:t>
      </w:r>
      <w:proofErr w:type="spellStart"/>
      <w:r w:rsidR="00D747BC" w:rsidRPr="003D261B">
        <w:rPr>
          <w:rFonts w:cstheme="minorHAnsi"/>
        </w:rPr>
        <w:t>haklarının</w:t>
      </w:r>
      <w:proofErr w:type="spellEnd"/>
      <w:r w:rsidR="00D747BC" w:rsidRPr="003D261B">
        <w:rPr>
          <w:rFonts w:cstheme="minorHAnsi"/>
        </w:rPr>
        <w:t xml:space="preserve"> </w:t>
      </w:r>
      <w:proofErr w:type="spellStart"/>
      <w:r w:rsidR="00D747BC" w:rsidRPr="003D261B">
        <w:rPr>
          <w:rFonts w:cstheme="minorHAnsi"/>
        </w:rPr>
        <w:t>düzenlenmesi</w:t>
      </w:r>
      <w:proofErr w:type="spellEnd"/>
      <w:r w:rsidR="00D747BC" w:rsidRPr="003D261B">
        <w:rPr>
          <w:rFonts w:cstheme="minorHAnsi"/>
        </w:rPr>
        <w:t xml:space="preserve"> </w:t>
      </w:r>
      <w:proofErr w:type="spellStart"/>
      <w:r w:rsidR="00D747BC" w:rsidRPr="003D261B">
        <w:rPr>
          <w:rFonts w:cstheme="minorHAnsi"/>
        </w:rPr>
        <w:t>için</w:t>
      </w:r>
      <w:proofErr w:type="spellEnd"/>
      <w:r w:rsidR="00D747BC" w:rsidRPr="003D261B">
        <w:rPr>
          <w:rFonts w:cstheme="minorHAnsi"/>
        </w:rPr>
        <w:t xml:space="preserve"> </w:t>
      </w:r>
      <w:proofErr w:type="spellStart"/>
      <w:r w:rsidR="00D747BC" w:rsidRPr="003D261B">
        <w:rPr>
          <w:rFonts w:cstheme="minorHAnsi"/>
        </w:rPr>
        <w:t>Medeni</w:t>
      </w:r>
      <w:proofErr w:type="spellEnd"/>
      <w:r w:rsidR="00D747BC" w:rsidRPr="003D261B">
        <w:rPr>
          <w:rFonts w:cstheme="minorHAnsi"/>
        </w:rPr>
        <w:t xml:space="preserve"> </w:t>
      </w:r>
      <w:proofErr w:type="spellStart"/>
      <w:r w:rsidR="00FB4715">
        <w:rPr>
          <w:rFonts w:cstheme="minorHAnsi"/>
        </w:rPr>
        <w:t>Yasa</w:t>
      </w:r>
      <w:r w:rsidR="006F2FFA">
        <w:rPr>
          <w:rFonts w:cstheme="minorHAnsi"/>
        </w:rPr>
        <w:t>’</w:t>
      </w:r>
      <w:r w:rsidR="00FB4715">
        <w:rPr>
          <w:rFonts w:cstheme="minorHAnsi"/>
        </w:rPr>
        <w:t>da</w:t>
      </w:r>
      <w:proofErr w:type="spellEnd"/>
      <w:r w:rsidR="00FB4715">
        <w:rPr>
          <w:rFonts w:cstheme="minorHAnsi"/>
        </w:rPr>
        <w:t xml:space="preserve"> </w:t>
      </w:r>
      <w:proofErr w:type="spellStart"/>
      <w:r w:rsidR="00FB4715">
        <w:rPr>
          <w:rFonts w:cstheme="minorHAnsi"/>
        </w:rPr>
        <w:t>bir</w:t>
      </w:r>
      <w:proofErr w:type="spellEnd"/>
      <w:r>
        <w:rPr>
          <w:rFonts w:cstheme="minorHAnsi"/>
        </w:rPr>
        <w:t xml:space="preserve"> </w:t>
      </w:r>
      <w:proofErr w:type="spellStart"/>
      <w:r>
        <w:rPr>
          <w:rFonts w:cstheme="minorHAnsi"/>
        </w:rPr>
        <w:t>düzenleme</w:t>
      </w:r>
      <w:proofErr w:type="spellEnd"/>
      <w:r>
        <w:rPr>
          <w:rFonts w:cstheme="minorHAnsi"/>
        </w:rPr>
        <w:t xml:space="preserve"> </w:t>
      </w:r>
      <w:proofErr w:type="spellStart"/>
      <w:r>
        <w:rPr>
          <w:rFonts w:cstheme="minorHAnsi"/>
        </w:rPr>
        <w:t>yapmayı</w:t>
      </w:r>
      <w:proofErr w:type="spellEnd"/>
      <w:r>
        <w:rPr>
          <w:rFonts w:cstheme="minorHAnsi"/>
        </w:rPr>
        <w:t xml:space="preserve"> </w:t>
      </w:r>
      <w:proofErr w:type="spellStart"/>
      <w:r>
        <w:rPr>
          <w:rFonts w:cstheme="minorHAnsi"/>
        </w:rPr>
        <w:t>düşünüyor</w:t>
      </w:r>
      <w:proofErr w:type="spellEnd"/>
      <w:r>
        <w:rPr>
          <w:rFonts w:cstheme="minorHAnsi"/>
        </w:rPr>
        <w:t xml:space="preserve"> </w:t>
      </w:r>
      <w:proofErr w:type="spellStart"/>
      <w:r w:rsidR="00D747BC" w:rsidRPr="003D261B">
        <w:rPr>
          <w:rFonts w:cstheme="minorHAnsi"/>
        </w:rPr>
        <w:t>musunuz</w:t>
      </w:r>
      <w:proofErr w:type="spellEnd"/>
      <w:r w:rsidR="00D747BC" w:rsidRPr="003D261B">
        <w:rPr>
          <w:rFonts w:cstheme="minorHAnsi"/>
        </w:rPr>
        <w:t>?</w:t>
      </w:r>
    </w:p>
    <w:p w:rsidR="0028376E" w:rsidRDefault="0028376E" w:rsidP="007A2717">
      <w:pPr>
        <w:pStyle w:val="AralkYok"/>
        <w:rPr>
          <w:rFonts w:cstheme="minorHAnsi"/>
          <w:b/>
          <w:color w:val="8496B0" w:themeColor="text2" w:themeTint="99"/>
          <w:sz w:val="28"/>
          <w:szCs w:val="28"/>
          <w:lang w:val="tr-TR"/>
        </w:rPr>
      </w:pPr>
    </w:p>
    <w:p w:rsidR="00D747BC" w:rsidRDefault="00D747BC" w:rsidP="007A2717">
      <w:pPr>
        <w:pStyle w:val="AralkYok"/>
        <w:rPr>
          <w:rFonts w:cstheme="minorHAnsi"/>
          <w:b/>
          <w:color w:val="8496B0" w:themeColor="text2" w:themeTint="99"/>
          <w:sz w:val="28"/>
          <w:szCs w:val="28"/>
          <w:lang w:val="tr-TR"/>
        </w:rPr>
      </w:pPr>
    </w:p>
    <w:p w:rsidR="00D706B4" w:rsidRPr="00FB4715" w:rsidRDefault="00C71343" w:rsidP="007A2717">
      <w:pPr>
        <w:pStyle w:val="AralkYok"/>
        <w:rPr>
          <w:rFonts w:cstheme="minorHAnsi"/>
          <w:b/>
          <w:color w:val="ED7D31" w:themeColor="accent2"/>
          <w:sz w:val="28"/>
          <w:szCs w:val="28"/>
          <w:lang w:val="tr-TR"/>
        </w:rPr>
      </w:pPr>
      <w:r w:rsidRPr="00FB4715">
        <w:rPr>
          <w:rFonts w:cstheme="minorHAnsi"/>
          <w:b/>
          <w:color w:val="ED7D31" w:themeColor="accent2"/>
          <w:sz w:val="28"/>
          <w:szCs w:val="28"/>
          <w:lang w:val="tr-TR"/>
        </w:rPr>
        <w:t>Madde</w:t>
      </w:r>
      <w:r w:rsidR="00024904" w:rsidRPr="00FB4715">
        <w:rPr>
          <w:rFonts w:cstheme="minorHAnsi"/>
          <w:b/>
          <w:color w:val="ED7D31" w:themeColor="accent2"/>
          <w:sz w:val="28"/>
          <w:szCs w:val="28"/>
          <w:lang w:val="tr-TR"/>
        </w:rPr>
        <w:t xml:space="preserve"> 13</w:t>
      </w:r>
      <w:r w:rsidR="005129AB" w:rsidRPr="00FB4715">
        <w:rPr>
          <w:rFonts w:cstheme="minorHAnsi"/>
          <w:b/>
          <w:color w:val="ED7D31" w:themeColor="accent2"/>
          <w:sz w:val="28"/>
          <w:szCs w:val="28"/>
          <w:lang w:val="tr-TR"/>
        </w:rPr>
        <w:tab/>
      </w:r>
    </w:p>
    <w:p w:rsidR="00024904" w:rsidRPr="00FB4715" w:rsidRDefault="000A2C59" w:rsidP="007A2717">
      <w:pPr>
        <w:pStyle w:val="AralkYok"/>
        <w:rPr>
          <w:rFonts w:cstheme="minorHAnsi"/>
          <w:b/>
          <w:color w:val="ED7D31" w:themeColor="accent2"/>
          <w:sz w:val="28"/>
          <w:szCs w:val="28"/>
          <w:lang w:val="tr-TR"/>
        </w:rPr>
      </w:pPr>
      <w:r w:rsidRPr="00FB4715">
        <w:rPr>
          <w:rFonts w:cstheme="minorHAnsi"/>
          <w:b/>
          <w:color w:val="ED7D31" w:themeColor="accent2"/>
          <w:sz w:val="28"/>
          <w:szCs w:val="28"/>
          <w:lang w:val="tr-TR"/>
        </w:rPr>
        <w:t>ADALETE ERİŞİM</w:t>
      </w:r>
    </w:p>
    <w:p w:rsidR="00B676E4" w:rsidRPr="00B676E4" w:rsidRDefault="00B676E4" w:rsidP="007A2717">
      <w:pPr>
        <w:pStyle w:val="AralkYok"/>
        <w:rPr>
          <w:rFonts w:cstheme="minorHAnsi"/>
          <w:lang w:val="tr-TR"/>
        </w:rPr>
      </w:pPr>
    </w:p>
    <w:p w:rsidR="00D747BC" w:rsidRPr="00D706B4" w:rsidRDefault="00954998" w:rsidP="00D706B4">
      <w:pPr>
        <w:pStyle w:val="AralkYok"/>
        <w:numPr>
          <w:ilvl w:val="0"/>
          <w:numId w:val="41"/>
        </w:numPr>
        <w:rPr>
          <w:rFonts w:cs="Times New Roman"/>
          <w:shd w:val="clear" w:color="auto" w:fill="FFFFFF"/>
        </w:rPr>
      </w:pPr>
      <w:proofErr w:type="spellStart"/>
      <w:r>
        <w:rPr>
          <w:rFonts w:cs="Times New Roman"/>
          <w:shd w:val="clear" w:color="auto" w:fill="FFFFFF"/>
        </w:rPr>
        <w:t>Hapiste</w:t>
      </w:r>
      <w:proofErr w:type="spellEnd"/>
      <w:r>
        <w:rPr>
          <w:rFonts w:cs="Times New Roman"/>
          <w:shd w:val="clear" w:color="auto" w:fill="FFFFFF"/>
        </w:rPr>
        <w:t xml:space="preserve"> </w:t>
      </w:r>
      <w:proofErr w:type="spellStart"/>
      <w:r>
        <w:rPr>
          <w:rFonts w:cs="Times New Roman"/>
          <w:shd w:val="clear" w:color="auto" w:fill="FFFFFF"/>
        </w:rPr>
        <w:t>Engelli</w:t>
      </w:r>
      <w:proofErr w:type="spellEnd"/>
      <w:r>
        <w:rPr>
          <w:rFonts w:cs="Times New Roman"/>
          <w:shd w:val="clear" w:color="auto" w:fill="FFFFFF"/>
        </w:rPr>
        <w:t xml:space="preserve"> </w:t>
      </w:r>
      <w:proofErr w:type="spellStart"/>
      <w:r>
        <w:rPr>
          <w:rFonts w:cs="Times New Roman"/>
          <w:shd w:val="clear" w:color="auto" w:fill="FFFFFF"/>
        </w:rPr>
        <w:t>s</w:t>
      </w:r>
      <w:r w:rsidR="00D747BC" w:rsidRPr="00D706B4">
        <w:rPr>
          <w:rFonts w:cs="Times New Roman"/>
          <w:shd w:val="clear" w:color="auto" w:fill="FFFFFF"/>
        </w:rPr>
        <w:t>itesi</w:t>
      </w:r>
      <w:proofErr w:type="spellEnd"/>
      <w:r w:rsidR="00D747BC" w:rsidRPr="00D706B4">
        <w:rPr>
          <w:rFonts w:cs="Times New Roman"/>
          <w:shd w:val="clear" w:color="auto" w:fill="FFFFFF"/>
        </w:rPr>
        <w:t xml:space="preserve"> (</w:t>
      </w:r>
      <w:hyperlink r:id="rId10" w:history="1">
        <w:r w:rsidR="00D747BC" w:rsidRPr="00D706B4">
          <w:rPr>
            <w:rStyle w:val="Kpr"/>
            <w:rFonts w:cs="Times New Roman"/>
            <w:color w:val="auto"/>
            <w:shd w:val="clear" w:color="auto" w:fill="FFFFFF"/>
          </w:rPr>
          <w:t>https://hapisteengelli.wordpress.com/</w:t>
        </w:r>
      </w:hyperlink>
      <w:r w:rsidR="00D866B8">
        <w:rPr>
          <w:rFonts w:cs="Times New Roman"/>
          <w:shd w:val="clear" w:color="auto" w:fill="FFFFFF"/>
        </w:rPr>
        <w:t xml:space="preserve">) </w:t>
      </w:r>
      <w:proofErr w:type="spellStart"/>
      <w:r w:rsidR="00D747BC" w:rsidRPr="00D706B4">
        <w:rPr>
          <w:rFonts w:cs="Times New Roman"/>
          <w:shd w:val="clear" w:color="auto" w:fill="FFFFFF"/>
        </w:rPr>
        <w:t>Ceza</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İnfaz</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Sisteminde</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Sivil</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Toplum</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Derneği’nin</w:t>
      </w:r>
      <w:proofErr w:type="spellEnd"/>
      <w:r w:rsidR="00D747BC" w:rsidRPr="00D706B4">
        <w:rPr>
          <w:rFonts w:cs="Times New Roman"/>
          <w:shd w:val="clear" w:color="auto" w:fill="FFFFFF"/>
        </w:rPr>
        <w:t xml:space="preserve"> (CİSST) </w:t>
      </w:r>
      <w:proofErr w:type="spellStart"/>
      <w:r w:rsidR="00D747BC" w:rsidRPr="00D706B4">
        <w:rPr>
          <w:rFonts w:cs="Times New Roman"/>
          <w:shd w:val="clear" w:color="auto" w:fill="FFFFFF"/>
        </w:rPr>
        <w:t>Kasım</w:t>
      </w:r>
      <w:proofErr w:type="spellEnd"/>
      <w:r w:rsidR="00D747BC" w:rsidRPr="00D706B4">
        <w:rPr>
          <w:rFonts w:cs="Times New Roman"/>
          <w:shd w:val="clear" w:color="auto" w:fill="FFFFFF"/>
        </w:rPr>
        <w:t xml:space="preserve"> 2012 </w:t>
      </w:r>
      <w:proofErr w:type="spellStart"/>
      <w:r w:rsidR="00D747BC" w:rsidRPr="00D706B4">
        <w:rPr>
          <w:rFonts w:cs="Times New Roman"/>
          <w:shd w:val="clear" w:color="auto" w:fill="FFFFFF"/>
        </w:rPr>
        <w:t>tarihinde</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başlatmış</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olduğu</w:t>
      </w:r>
      <w:proofErr w:type="spellEnd"/>
      <w:r w:rsidR="00D747BC" w:rsidRPr="00D706B4">
        <w:rPr>
          <w:rFonts w:cs="Times New Roman"/>
          <w:shd w:val="clear" w:color="auto" w:fill="FFFFFF"/>
        </w:rPr>
        <w:t xml:space="preserve"> Özel </w:t>
      </w:r>
      <w:proofErr w:type="spellStart"/>
      <w:r w:rsidR="00D747BC" w:rsidRPr="00D706B4">
        <w:rPr>
          <w:rFonts w:cs="Times New Roman"/>
          <w:shd w:val="clear" w:color="auto" w:fill="FFFFFF"/>
        </w:rPr>
        <w:t>İhtiyaçları</w:t>
      </w:r>
      <w:proofErr w:type="spellEnd"/>
      <w:r w:rsidR="00D747BC" w:rsidRPr="00D706B4">
        <w:rPr>
          <w:rFonts w:cs="Times New Roman"/>
          <w:shd w:val="clear" w:color="auto" w:fill="FFFFFF"/>
        </w:rPr>
        <w:t xml:space="preserve"> Olan </w:t>
      </w:r>
      <w:proofErr w:type="spellStart"/>
      <w:r w:rsidR="00D747BC" w:rsidRPr="00D706B4">
        <w:rPr>
          <w:rFonts w:cs="Times New Roman"/>
          <w:shd w:val="clear" w:color="auto" w:fill="FFFFFF"/>
        </w:rPr>
        <w:t>Mahpuslar</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Projesi</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kapsamınd</w:t>
      </w:r>
      <w:r w:rsidR="00D866B8">
        <w:rPr>
          <w:rFonts w:cs="Times New Roman"/>
          <w:shd w:val="clear" w:color="auto" w:fill="FFFFFF"/>
        </w:rPr>
        <w:t>a</w:t>
      </w:r>
      <w:proofErr w:type="spellEnd"/>
      <w:r w:rsidR="00D866B8">
        <w:rPr>
          <w:rFonts w:cs="Times New Roman"/>
          <w:shd w:val="clear" w:color="auto" w:fill="FFFFFF"/>
        </w:rPr>
        <w:t xml:space="preserve"> </w:t>
      </w:r>
      <w:proofErr w:type="spellStart"/>
      <w:r w:rsidR="00D866B8">
        <w:rPr>
          <w:rFonts w:cs="Times New Roman"/>
          <w:shd w:val="clear" w:color="auto" w:fill="FFFFFF"/>
        </w:rPr>
        <w:t>kurulmuştur</w:t>
      </w:r>
      <w:proofErr w:type="spellEnd"/>
      <w:r w:rsidR="00D866B8">
        <w:rPr>
          <w:rFonts w:cs="Times New Roman"/>
          <w:shd w:val="clear" w:color="auto" w:fill="FFFFFF"/>
        </w:rPr>
        <w:t>. CİSST</w:t>
      </w:r>
      <w:r w:rsidR="00D747BC" w:rsidRPr="00D706B4">
        <w:rPr>
          <w:rFonts w:cs="Times New Roman"/>
          <w:shd w:val="clear" w:color="auto" w:fill="FFFFFF"/>
        </w:rPr>
        <w:t xml:space="preserve">, </w:t>
      </w:r>
      <w:proofErr w:type="spellStart"/>
      <w:r w:rsidR="00D747BC" w:rsidRPr="00D706B4">
        <w:rPr>
          <w:rFonts w:cs="Times New Roman"/>
          <w:shd w:val="clear" w:color="auto" w:fill="FFFFFF"/>
        </w:rPr>
        <w:t>Kasım</w:t>
      </w:r>
      <w:proofErr w:type="spellEnd"/>
      <w:r w:rsidR="00D747BC" w:rsidRPr="00D706B4">
        <w:rPr>
          <w:rFonts w:cs="Times New Roman"/>
          <w:shd w:val="clear" w:color="auto" w:fill="FFFFFF"/>
        </w:rPr>
        <w:t xml:space="preserve"> 2012 </w:t>
      </w:r>
      <w:proofErr w:type="spellStart"/>
      <w:r w:rsidR="00D747BC" w:rsidRPr="00D706B4">
        <w:rPr>
          <w:rFonts w:cs="Times New Roman"/>
          <w:shd w:val="clear" w:color="auto" w:fill="FFFFFF"/>
        </w:rPr>
        <w:t>ile</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Kasım</w:t>
      </w:r>
      <w:proofErr w:type="spellEnd"/>
      <w:r w:rsidR="00D747BC" w:rsidRPr="00D706B4">
        <w:rPr>
          <w:rFonts w:cs="Times New Roman"/>
          <w:shd w:val="clear" w:color="auto" w:fill="FFFFFF"/>
        </w:rPr>
        <w:t xml:space="preserve"> 2013 </w:t>
      </w:r>
      <w:proofErr w:type="spellStart"/>
      <w:r w:rsidR="00D747BC" w:rsidRPr="00D706B4">
        <w:rPr>
          <w:rFonts w:cs="Times New Roman"/>
          <w:shd w:val="clear" w:color="auto" w:fill="FFFFFF"/>
        </w:rPr>
        <w:t>tarihleri</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arasında</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dezavantajlı</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bireylere</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yönelik</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bir</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araştırma</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yapmıştır</w:t>
      </w:r>
      <w:proofErr w:type="spellEnd"/>
      <w:r w:rsidR="00D747BC" w:rsidRPr="00D706B4">
        <w:rPr>
          <w:rFonts w:cs="Times New Roman"/>
          <w:shd w:val="clear" w:color="auto" w:fill="FFFFFF"/>
        </w:rPr>
        <w:t xml:space="preserve">. Bu </w:t>
      </w:r>
      <w:proofErr w:type="spellStart"/>
      <w:r w:rsidR="00D747BC" w:rsidRPr="00D706B4">
        <w:rPr>
          <w:rFonts w:cs="Times New Roman"/>
          <w:shd w:val="clear" w:color="auto" w:fill="FFFFFF"/>
        </w:rPr>
        <w:t>araştırmanın</w:t>
      </w:r>
      <w:proofErr w:type="spellEnd"/>
      <w:r w:rsidR="00D747BC" w:rsidRPr="00D706B4">
        <w:rPr>
          <w:rFonts w:cs="Times New Roman"/>
          <w:shd w:val="clear" w:color="auto" w:fill="FFFFFF"/>
        </w:rPr>
        <w:t xml:space="preserve"> </w:t>
      </w:r>
      <w:proofErr w:type="spellStart"/>
      <w:r w:rsidR="00D747BC" w:rsidRPr="00D706B4">
        <w:rPr>
          <w:rFonts w:cs="Times New Roman"/>
          <w:shd w:val="clear" w:color="auto" w:fill="FFFFFF"/>
        </w:rPr>
        <w:t>raporuna</w:t>
      </w:r>
      <w:proofErr w:type="spellEnd"/>
      <w:r w:rsidR="00D747BC" w:rsidRPr="00D706B4">
        <w:rPr>
          <w:rFonts w:cs="Times New Roman"/>
          <w:shd w:val="clear" w:color="auto" w:fill="FFFFFF"/>
        </w:rPr>
        <w:t xml:space="preserve"> gore;</w:t>
      </w:r>
    </w:p>
    <w:p w:rsidR="00D747BC" w:rsidRPr="00EB3293" w:rsidRDefault="00954998" w:rsidP="00D866B8">
      <w:pPr>
        <w:pStyle w:val="AralkYok"/>
        <w:numPr>
          <w:ilvl w:val="0"/>
          <w:numId w:val="37"/>
        </w:numPr>
        <w:rPr>
          <w:rFonts w:cs="Times New Roman"/>
          <w:shd w:val="clear" w:color="auto" w:fill="FFFFFF"/>
        </w:rPr>
      </w:pPr>
      <w:proofErr w:type="spellStart"/>
      <w:r>
        <w:rPr>
          <w:rFonts w:cs="Times New Roman"/>
          <w:shd w:val="clear" w:color="auto" w:fill="FFFFFF"/>
        </w:rPr>
        <w:t>Adalet</w:t>
      </w:r>
      <w:proofErr w:type="spellEnd"/>
      <w:r>
        <w:rPr>
          <w:rFonts w:cs="Times New Roman"/>
          <w:shd w:val="clear" w:color="auto" w:fill="FFFFFF"/>
        </w:rPr>
        <w:t xml:space="preserve"> </w:t>
      </w:r>
      <w:proofErr w:type="spellStart"/>
      <w:r>
        <w:rPr>
          <w:rFonts w:cs="Times New Roman"/>
          <w:shd w:val="clear" w:color="auto" w:fill="FFFFFF"/>
        </w:rPr>
        <w:t>Bakanlığı</w:t>
      </w:r>
      <w:r w:rsidR="00124CBE">
        <w:rPr>
          <w:rFonts w:cs="Times New Roman"/>
          <w:shd w:val="clear" w:color="auto" w:fill="FFFFFF"/>
        </w:rPr>
        <w:t>’</w:t>
      </w:r>
      <w:r w:rsidR="00D747BC" w:rsidRPr="00EB3293">
        <w:rPr>
          <w:rFonts w:cs="Times New Roman"/>
          <w:shd w:val="clear" w:color="auto" w:fill="FFFFFF"/>
        </w:rPr>
        <w:t>nın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engellilere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ilişkin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istatistik</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verileri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esas</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olarak</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ortopedik</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görme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işitme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konuşma</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ve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zihinsel</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engellileri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kaps</w:t>
      </w:r>
      <w:r w:rsidR="00124CBE">
        <w:rPr>
          <w:rFonts w:cs="Times New Roman"/>
          <w:shd w:val="clear" w:color="auto" w:fill="FFFFFF"/>
        </w:rPr>
        <w:t>ar</w:t>
      </w:r>
      <w:proofErr w:type="spellEnd"/>
      <w:r w:rsidR="00124CBE">
        <w:rPr>
          <w:rFonts w:cs="Times New Roman"/>
          <w:shd w:val="clear" w:color="auto" w:fill="FFFFFF"/>
        </w:rPr>
        <w:t>.</w:t>
      </w:r>
      <w:r w:rsidR="00D747BC" w:rsidRPr="00EB3293">
        <w:rPr>
          <w:rFonts w:cs="Times New Roman"/>
          <w:shd w:val="clear" w:color="auto" w:fill="FFFFFF"/>
        </w:rPr>
        <w:t xml:space="preserve"> </w:t>
      </w:r>
      <w:proofErr w:type="spellStart"/>
      <w:r w:rsidR="00D747BC" w:rsidRPr="00EB3293">
        <w:rPr>
          <w:rFonts w:cs="Times New Roman"/>
          <w:shd w:val="clear" w:color="auto" w:fill="FFFFFF"/>
        </w:rPr>
        <w:t>Şizofren</w:t>
      </w:r>
      <w:r w:rsidR="00AE5E7C">
        <w:rPr>
          <w:rFonts w:cs="Times New Roman"/>
          <w:shd w:val="clear" w:color="auto" w:fill="FFFFFF"/>
        </w:rPr>
        <w:t>i</w:t>
      </w:r>
      <w:proofErr w:type="spellEnd"/>
      <w:r w:rsidR="00D747BC" w:rsidRPr="00EB3293">
        <w:rPr>
          <w:rFonts w:cs="Times New Roman"/>
          <w:shd w:val="clear" w:color="auto" w:fill="FFFFFF"/>
        </w:rPr>
        <w:t xml:space="preserve">, bipolar </w:t>
      </w:r>
      <w:proofErr w:type="spellStart"/>
      <w:r w:rsidR="00D747BC" w:rsidRPr="00EB3293">
        <w:rPr>
          <w:rFonts w:cs="Times New Roman"/>
          <w:shd w:val="clear" w:color="auto" w:fill="FFFFFF"/>
        </w:rPr>
        <w:t>bozukluk</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gibi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ruhsal</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engellilik</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halini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kalp</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damar</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hastalıkları</w:t>
      </w:r>
      <w:proofErr w:type="spellEnd"/>
      <w:r w:rsidR="00D747BC" w:rsidRPr="00EB3293">
        <w:rPr>
          <w:rFonts w:cs="Times New Roman"/>
          <w:shd w:val="clear" w:color="auto" w:fill="FFFFFF"/>
        </w:rPr>
        <w:t xml:space="preserve">, organ </w:t>
      </w:r>
      <w:proofErr w:type="spellStart"/>
      <w:r w:rsidR="00D747BC" w:rsidRPr="00EB3293">
        <w:rPr>
          <w:rFonts w:cs="Times New Roman"/>
          <w:shd w:val="clear" w:color="auto" w:fill="FFFFFF"/>
        </w:rPr>
        <w:t>yetmezlikleri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kanser</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metabolik</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rahatsızlıklar</w:t>
      </w:r>
      <w:proofErr w:type="spellEnd"/>
      <w:r w:rsidR="00D747BC" w:rsidRPr="00EB3293">
        <w:rPr>
          <w:rFonts w:cs="Times New Roman"/>
          <w:shd w:val="clear" w:color="auto" w:fill="FFFFFF"/>
        </w:rPr>
        <w:t>, HIV</w:t>
      </w:r>
      <w:r w:rsidR="00124CBE">
        <w:rPr>
          <w:rFonts w:cs="Times New Roman"/>
          <w:shd w:val="clear" w:color="auto" w:fill="FFFFFF"/>
        </w:rPr>
        <w:t>+</w:t>
      </w:r>
      <w:r w:rsidR="00D747BC" w:rsidRPr="00EB3293">
        <w:rPr>
          <w:rFonts w:cs="Times New Roman"/>
          <w:shd w:val="clear" w:color="auto" w:fill="FFFFFF"/>
        </w:rPr>
        <w:t xml:space="preserve"> </w:t>
      </w:r>
      <w:proofErr w:type="spellStart"/>
      <w:r w:rsidR="00D747BC" w:rsidRPr="00EB3293">
        <w:rPr>
          <w:rFonts w:cs="Times New Roman"/>
          <w:shd w:val="clear" w:color="auto" w:fill="FFFFFF"/>
        </w:rPr>
        <w:t>gibi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özel</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ihtiyaçları</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olan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kişileri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engelli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olarak</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saym</w:t>
      </w:r>
      <w:r w:rsidR="00124CBE">
        <w:rPr>
          <w:rFonts w:cs="Times New Roman"/>
          <w:shd w:val="clear" w:color="auto" w:fill="FFFFFF"/>
        </w:rPr>
        <w:t>amaktadır</w:t>
      </w:r>
      <w:proofErr w:type="spellEnd"/>
      <w:r w:rsidR="00D747BC" w:rsidRPr="00EB3293">
        <w:rPr>
          <w:rFonts w:cs="Times New Roman"/>
          <w:shd w:val="clear" w:color="auto" w:fill="FFFFFF"/>
        </w:rPr>
        <w:t>.</w:t>
      </w:r>
      <w:r w:rsidR="00D866B8" w:rsidRPr="00EB3293">
        <w:rPr>
          <w:rFonts w:cs="Times New Roman"/>
          <w:shd w:val="clear" w:color="auto" w:fill="FFFFFF"/>
        </w:rPr>
        <w:t xml:space="preserve"> </w:t>
      </w:r>
      <w:proofErr w:type="spellStart"/>
      <w:r w:rsidR="00D747BC" w:rsidRPr="00EB3293">
        <w:rPr>
          <w:rFonts w:cs="Arial"/>
          <w:shd w:val="clear" w:color="auto" w:fill="FFFFFF"/>
        </w:rPr>
        <w:t>CİSST’in</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Temmuz</w:t>
      </w:r>
      <w:proofErr w:type="spellEnd"/>
      <w:r w:rsidR="00D747BC" w:rsidRPr="00EB3293">
        <w:rPr>
          <w:rFonts w:cs="Arial"/>
          <w:shd w:val="clear" w:color="auto" w:fill="FFFFFF"/>
        </w:rPr>
        <w:t xml:space="preserve"> 2013 </w:t>
      </w:r>
      <w:proofErr w:type="spellStart"/>
      <w:r w:rsidR="00D747BC" w:rsidRPr="00EB3293">
        <w:rPr>
          <w:rFonts w:cs="Arial"/>
          <w:shd w:val="clear" w:color="auto" w:fill="FFFFFF"/>
        </w:rPr>
        <w:t>tarihli</w:t>
      </w:r>
      <w:proofErr w:type="spellEnd"/>
      <w:r w:rsidR="00D747BC" w:rsidRPr="00EB3293">
        <w:rPr>
          <w:rFonts w:cs="Arial"/>
          <w:shd w:val="clear" w:color="auto" w:fill="FFFFFF"/>
        </w:rPr>
        <w:t xml:space="preserve"> </w:t>
      </w:r>
      <w:proofErr w:type="spellStart"/>
      <w:r w:rsidR="00124CBE">
        <w:rPr>
          <w:rFonts w:cs="Arial"/>
          <w:shd w:val="clear" w:color="auto" w:fill="FFFFFF"/>
        </w:rPr>
        <w:t>bilgi</w:t>
      </w:r>
      <w:proofErr w:type="spellEnd"/>
      <w:r w:rsidR="00124CBE">
        <w:rPr>
          <w:rFonts w:cs="Arial"/>
          <w:shd w:val="clear" w:color="auto" w:fill="FFFFFF"/>
        </w:rPr>
        <w:t xml:space="preserve"> </w:t>
      </w:r>
      <w:proofErr w:type="spellStart"/>
      <w:r w:rsidR="00124CBE">
        <w:rPr>
          <w:rFonts w:cs="Arial"/>
          <w:shd w:val="clear" w:color="auto" w:fill="FFFFFF"/>
        </w:rPr>
        <w:t>e</w:t>
      </w:r>
      <w:r w:rsidR="00124CBE" w:rsidRPr="00EB3293">
        <w:rPr>
          <w:rFonts w:cs="Arial"/>
          <w:shd w:val="clear" w:color="auto" w:fill="FFFFFF"/>
        </w:rPr>
        <w:t>dinme</w:t>
      </w:r>
      <w:proofErr w:type="spellEnd"/>
      <w:r w:rsidR="00124CBE" w:rsidRPr="00EB3293">
        <w:rPr>
          <w:rFonts w:cs="Arial"/>
          <w:shd w:val="clear" w:color="auto" w:fill="FFFFFF"/>
        </w:rPr>
        <w:t xml:space="preserve"> </w:t>
      </w:r>
      <w:proofErr w:type="spellStart"/>
      <w:r w:rsidR="00D747BC" w:rsidRPr="00EB3293">
        <w:rPr>
          <w:rFonts w:cs="Arial"/>
          <w:shd w:val="clear" w:color="auto" w:fill="FFFFFF"/>
        </w:rPr>
        <w:t>başvurusuna</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gelen</w:t>
      </w:r>
      <w:proofErr w:type="spellEnd"/>
      <w:r w:rsidR="00D747BC" w:rsidRPr="00EB3293">
        <w:rPr>
          <w:rFonts w:cs="Arial"/>
          <w:shd w:val="clear" w:color="auto" w:fill="FFFFFF"/>
        </w:rPr>
        <w:t xml:space="preserve"> </w:t>
      </w:r>
      <w:proofErr w:type="spellStart"/>
      <w:r w:rsidR="00124CBE">
        <w:rPr>
          <w:rFonts w:cs="Arial"/>
          <w:shd w:val="clear" w:color="auto" w:fill="FFFFFF"/>
        </w:rPr>
        <w:t>yanıtta</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Türkiye</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genelindeki</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ceza</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infaz</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kurumları</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ve</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tutukevlerinde</w:t>
      </w:r>
      <w:proofErr w:type="spellEnd"/>
      <w:r w:rsidR="00D747BC" w:rsidRPr="00EB3293">
        <w:rPr>
          <w:rFonts w:cs="Arial"/>
          <w:shd w:val="clear" w:color="auto" w:fill="FFFFFF"/>
        </w:rPr>
        <w:t xml:space="preserve"> 115 </w:t>
      </w:r>
      <w:proofErr w:type="spellStart"/>
      <w:r w:rsidR="00D747BC" w:rsidRPr="00EB3293">
        <w:rPr>
          <w:rFonts w:cs="Arial"/>
          <w:shd w:val="clear" w:color="auto" w:fill="FFFFFF"/>
        </w:rPr>
        <w:t>engelli</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tutuklu</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ve</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h</w:t>
      </w:r>
      <w:r w:rsidR="00AE5E7C">
        <w:rPr>
          <w:rFonts w:cs="Arial"/>
          <w:shd w:val="clear" w:color="auto" w:fill="FFFFFF"/>
        </w:rPr>
        <w:t>ükümlü</w:t>
      </w:r>
      <w:proofErr w:type="spellEnd"/>
      <w:r w:rsidR="00AE5E7C">
        <w:rPr>
          <w:rFonts w:cs="Arial"/>
          <w:shd w:val="clear" w:color="auto" w:fill="FFFFFF"/>
        </w:rPr>
        <w:t xml:space="preserve"> </w:t>
      </w:r>
      <w:proofErr w:type="spellStart"/>
      <w:r w:rsidR="00AE5E7C">
        <w:rPr>
          <w:rFonts w:cs="Arial"/>
          <w:shd w:val="clear" w:color="auto" w:fill="FFFFFF"/>
        </w:rPr>
        <w:t>bulunduğu</w:t>
      </w:r>
      <w:proofErr w:type="spellEnd"/>
      <w:r w:rsidR="00AE5E7C">
        <w:rPr>
          <w:rFonts w:cs="Arial"/>
          <w:shd w:val="clear" w:color="auto" w:fill="FFFFFF"/>
        </w:rPr>
        <w:t xml:space="preserve"> </w:t>
      </w:r>
      <w:proofErr w:type="spellStart"/>
      <w:r w:rsidR="00AE5E7C">
        <w:rPr>
          <w:rFonts w:cs="Arial"/>
          <w:shd w:val="clear" w:color="auto" w:fill="FFFFFF"/>
        </w:rPr>
        <w:t>ifade</w:t>
      </w:r>
      <w:proofErr w:type="spellEnd"/>
      <w:r w:rsidR="00AE5E7C">
        <w:rPr>
          <w:rFonts w:cs="Arial"/>
          <w:shd w:val="clear" w:color="auto" w:fill="FFFFFF"/>
        </w:rPr>
        <w:t xml:space="preserve"> </w:t>
      </w:r>
      <w:proofErr w:type="spellStart"/>
      <w:r w:rsidR="00AE5E7C">
        <w:rPr>
          <w:rFonts w:cs="Arial"/>
          <w:shd w:val="clear" w:color="auto" w:fill="FFFFFF"/>
        </w:rPr>
        <w:t>edilmiştir</w:t>
      </w:r>
      <w:proofErr w:type="spellEnd"/>
      <w:r w:rsidR="00AE5E7C">
        <w:rPr>
          <w:rFonts w:cs="Arial"/>
          <w:shd w:val="clear" w:color="auto" w:fill="FFFFFF"/>
        </w:rPr>
        <w:t>.</w:t>
      </w:r>
      <w:r w:rsidR="00D747BC" w:rsidRPr="00EB3293">
        <w:rPr>
          <w:rFonts w:cs="Arial"/>
          <w:shd w:val="clear" w:color="auto" w:fill="FFFFFF"/>
        </w:rPr>
        <w:t xml:space="preserve"> Bu </w:t>
      </w:r>
      <w:proofErr w:type="spellStart"/>
      <w:r w:rsidR="00D747BC" w:rsidRPr="00EB3293">
        <w:rPr>
          <w:rFonts w:cs="Arial"/>
          <w:shd w:val="clear" w:color="auto" w:fill="FFFFFF"/>
        </w:rPr>
        <w:t>sayının</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tüm</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engellileri</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kapsamadığı</w:t>
      </w:r>
      <w:proofErr w:type="spellEnd"/>
      <w:r w:rsidR="00D747BC" w:rsidRPr="00EB3293">
        <w:rPr>
          <w:rFonts w:cs="Arial"/>
          <w:shd w:val="clear" w:color="auto" w:fill="FFFFFF"/>
        </w:rPr>
        <w:t xml:space="preserve"> </w:t>
      </w:r>
      <w:proofErr w:type="spellStart"/>
      <w:r w:rsidR="00D747BC" w:rsidRPr="00EB3293">
        <w:rPr>
          <w:rFonts w:cs="Arial"/>
          <w:shd w:val="clear" w:color="auto" w:fill="FFFFFF"/>
        </w:rPr>
        <w:t>ortadadır</w:t>
      </w:r>
      <w:proofErr w:type="spellEnd"/>
      <w:r w:rsidR="00D747BC" w:rsidRPr="00EB3293">
        <w:rPr>
          <w:rFonts w:cs="Arial"/>
          <w:shd w:val="clear" w:color="auto" w:fill="FFFFFF"/>
        </w:rPr>
        <w:t>.</w:t>
      </w:r>
    </w:p>
    <w:p w:rsidR="00D866B8" w:rsidRPr="00EB3293" w:rsidRDefault="00D747BC" w:rsidP="007A2717">
      <w:pPr>
        <w:pStyle w:val="AralkYok"/>
        <w:numPr>
          <w:ilvl w:val="0"/>
          <w:numId w:val="37"/>
        </w:numPr>
        <w:rPr>
          <w:rFonts w:cs="Times New Roman"/>
          <w:shd w:val="clear" w:color="auto" w:fill="FFFFFF"/>
        </w:rPr>
      </w:pPr>
      <w:proofErr w:type="spellStart"/>
      <w:r w:rsidRPr="00EB3293">
        <w:rPr>
          <w:rFonts w:cs="Times New Roman"/>
          <w:shd w:val="clear" w:color="auto" w:fill="FFFFFF"/>
        </w:rPr>
        <w:t>Hapishanelerin</w:t>
      </w:r>
      <w:proofErr w:type="spellEnd"/>
      <w:r w:rsidRPr="00EB3293">
        <w:rPr>
          <w:rFonts w:cs="Times New Roman"/>
          <w:shd w:val="clear" w:color="auto" w:fill="FFFFFF"/>
        </w:rPr>
        <w:t xml:space="preserve"> </w:t>
      </w:r>
      <w:proofErr w:type="spellStart"/>
      <w:r w:rsidRPr="00EB3293">
        <w:rPr>
          <w:rFonts w:cs="Times New Roman"/>
          <w:shd w:val="clear" w:color="auto" w:fill="FFFFFF"/>
        </w:rPr>
        <w:t>erişilebilirliğine</w:t>
      </w:r>
      <w:proofErr w:type="spellEnd"/>
      <w:r w:rsidRPr="00EB3293">
        <w:rPr>
          <w:rFonts w:cs="Times New Roman"/>
          <w:shd w:val="clear" w:color="auto" w:fill="FFFFFF"/>
        </w:rPr>
        <w:t xml:space="preserve"> </w:t>
      </w:r>
      <w:proofErr w:type="spellStart"/>
      <w:r w:rsidRPr="00EB3293">
        <w:rPr>
          <w:rFonts w:cs="Times New Roman"/>
          <w:shd w:val="clear" w:color="auto" w:fill="FFFFFF"/>
        </w:rPr>
        <w:t>yönelik</w:t>
      </w:r>
      <w:proofErr w:type="spellEnd"/>
      <w:r w:rsidRPr="00EB3293">
        <w:rPr>
          <w:rFonts w:cs="Times New Roman"/>
          <w:shd w:val="clear" w:color="auto" w:fill="FFFFFF"/>
        </w:rPr>
        <w:t xml:space="preserve"> </w:t>
      </w:r>
      <w:proofErr w:type="spellStart"/>
      <w:r w:rsidRPr="00EB3293">
        <w:rPr>
          <w:rFonts w:cs="Times New Roman"/>
          <w:shd w:val="clear" w:color="auto" w:fill="FFFFFF"/>
        </w:rPr>
        <w:t>Adalet</w:t>
      </w:r>
      <w:proofErr w:type="spellEnd"/>
      <w:r w:rsidRPr="00EB3293">
        <w:rPr>
          <w:rFonts w:cs="Times New Roman"/>
          <w:shd w:val="clear" w:color="auto" w:fill="FFFFFF"/>
        </w:rPr>
        <w:t xml:space="preserve"> </w:t>
      </w:r>
      <w:proofErr w:type="spellStart"/>
      <w:r w:rsidRPr="00EB3293">
        <w:rPr>
          <w:rFonts w:cs="Times New Roman"/>
          <w:shd w:val="clear" w:color="auto" w:fill="FFFFFF"/>
        </w:rPr>
        <w:t>Bakanlığı</w:t>
      </w:r>
      <w:proofErr w:type="spellEnd"/>
      <w:r w:rsidRPr="00EB3293">
        <w:rPr>
          <w:rFonts w:cs="Times New Roman"/>
          <w:shd w:val="clear" w:color="auto" w:fill="FFFFFF"/>
        </w:rPr>
        <w:t xml:space="preserve"> 8 </w:t>
      </w:r>
      <w:proofErr w:type="spellStart"/>
      <w:r w:rsidRPr="00EB3293">
        <w:rPr>
          <w:rFonts w:cs="Times New Roman"/>
          <w:shd w:val="clear" w:color="auto" w:fill="FFFFFF"/>
        </w:rPr>
        <w:t>Temmuz</w:t>
      </w:r>
      <w:proofErr w:type="spellEnd"/>
      <w:r w:rsidRPr="00EB3293">
        <w:rPr>
          <w:rFonts w:cs="Times New Roman"/>
          <w:shd w:val="clear" w:color="auto" w:fill="FFFFFF"/>
        </w:rPr>
        <w:t xml:space="preserve"> 2013 </w:t>
      </w:r>
      <w:proofErr w:type="spellStart"/>
      <w:r w:rsidRPr="00EB3293">
        <w:rPr>
          <w:rFonts w:cs="Times New Roman"/>
          <w:shd w:val="clear" w:color="auto" w:fill="FFFFFF"/>
        </w:rPr>
        <w:t>ve</w:t>
      </w:r>
      <w:proofErr w:type="spellEnd"/>
      <w:r w:rsidRPr="00EB3293">
        <w:rPr>
          <w:rFonts w:cs="Times New Roman"/>
          <w:shd w:val="clear" w:color="auto" w:fill="FFFFFF"/>
        </w:rPr>
        <w:t xml:space="preserve"> 4 </w:t>
      </w:r>
      <w:proofErr w:type="spellStart"/>
      <w:r w:rsidRPr="00EB3293">
        <w:rPr>
          <w:rFonts w:cs="Times New Roman"/>
          <w:shd w:val="clear" w:color="auto" w:fill="FFFFFF"/>
        </w:rPr>
        <w:t>Eylül</w:t>
      </w:r>
      <w:proofErr w:type="spellEnd"/>
      <w:r w:rsidRPr="00EB3293">
        <w:rPr>
          <w:rFonts w:cs="Times New Roman"/>
          <w:shd w:val="clear" w:color="auto" w:fill="FFFFFF"/>
        </w:rPr>
        <w:t xml:space="preserve"> 2013 </w:t>
      </w:r>
      <w:proofErr w:type="spellStart"/>
      <w:r w:rsidRPr="00EB3293">
        <w:rPr>
          <w:rFonts w:cs="Times New Roman"/>
          <w:shd w:val="clear" w:color="auto" w:fill="FFFFFF"/>
        </w:rPr>
        <w:t>tarihli</w:t>
      </w:r>
      <w:proofErr w:type="spellEnd"/>
      <w:r w:rsidRPr="00EB3293">
        <w:rPr>
          <w:rFonts w:cs="Times New Roman"/>
          <w:shd w:val="clear" w:color="auto" w:fill="FFFFFF"/>
        </w:rPr>
        <w:t xml:space="preserve"> </w:t>
      </w:r>
      <w:proofErr w:type="spellStart"/>
      <w:r w:rsidRPr="00EB3293">
        <w:rPr>
          <w:rFonts w:cs="Times New Roman"/>
          <w:shd w:val="clear" w:color="auto" w:fill="FFFFFF"/>
        </w:rPr>
        <w:t>iki</w:t>
      </w:r>
      <w:proofErr w:type="spellEnd"/>
      <w:r w:rsidRPr="00EB3293">
        <w:rPr>
          <w:rFonts w:cs="Times New Roman"/>
          <w:shd w:val="clear" w:color="auto" w:fill="FFFFFF"/>
        </w:rPr>
        <w:t xml:space="preserve"> </w:t>
      </w:r>
      <w:proofErr w:type="spellStart"/>
      <w:r w:rsidRPr="00EB3293">
        <w:rPr>
          <w:rFonts w:cs="Times New Roman"/>
          <w:shd w:val="clear" w:color="auto" w:fill="FFFFFF"/>
        </w:rPr>
        <w:t>bilgi</w:t>
      </w:r>
      <w:proofErr w:type="spellEnd"/>
      <w:r w:rsidRPr="00EB3293">
        <w:rPr>
          <w:rFonts w:cs="Times New Roman"/>
          <w:shd w:val="clear" w:color="auto" w:fill="FFFFFF"/>
        </w:rPr>
        <w:t xml:space="preserve"> </w:t>
      </w:r>
      <w:proofErr w:type="spellStart"/>
      <w:r w:rsidRPr="00EB3293">
        <w:rPr>
          <w:rFonts w:cs="Times New Roman"/>
          <w:shd w:val="clear" w:color="auto" w:fill="FFFFFF"/>
        </w:rPr>
        <w:t>edinme</w:t>
      </w:r>
      <w:proofErr w:type="spellEnd"/>
      <w:r w:rsidRPr="00EB3293">
        <w:rPr>
          <w:rFonts w:cs="Times New Roman"/>
          <w:shd w:val="clear" w:color="auto" w:fill="FFFFFF"/>
        </w:rPr>
        <w:t xml:space="preserve"> </w:t>
      </w:r>
      <w:proofErr w:type="spellStart"/>
      <w:r w:rsidRPr="00EB3293">
        <w:rPr>
          <w:rFonts w:cs="Times New Roman"/>
          <w:shd w:val="clear" w:color="auto" w:fill="FFFFFF"/>
        </w:rPr>
        <w:t>başvurumuza</w:t>
      </w:r>
      <w:proofErr w:type="spellEnd"/>
      <w:r w:rsidRPr="00EB3293">
        <w:rPr>
          <w:rFonts w:cs="Times New Roman"/>
          <w:shd w:val="clear" w:color="auto" w:fill="FFFFFF"/>
        </w:rPr>
        <w:t xml:space="preserve"> “</w:t>
      </w:r>
      <w:proofErr w:type="spellStart"/>
      <w:r w:rsidRPr="00EB3293">
        <w:rPr>
          <w:rFonts w:cs="Times New Roman"/>
          <w:shd w:val="clear" w:color="auto" w:fill="FFFFFF"/>
        </w:rPr>
        <w:t>Ülkemiz</w:t>
      </w:r>
      <w:proofErr w:type="spellEnd"/>
      <w:r w:rsidRPr="00EB3293">
        <w:rPr>
          <w:rFonts w:cs="Times New Roman"/>
          <w:shd w:val="clear" w:color="auto" w:fill="FFFFFF"/>
        </w:rPr>
        <w:t xml:space="preserve"> </w:t>
      </w:r>
      <w:proofErr w:type="spellStart"/>
      <w:r w:rsidRPr="00EB3293">
        <w:rPr>
          <w:rFonts w:cs="Times New Roman"/>
          <w:shd w:val="clear" w:color="auto" w:fill="FFFFFF"/>
        </w:rPr>
        <w:t>genelinde</w:t>
      </w:r>
      <w:proofErr w:type="spellEnd"/>
      <w:r w:rsidRPr="00EB3293">
        <w:rPr>
          <w:rFonts w:cs="Times New Roman"/>
          <w:shd w:val="clear" w:color="auto" w:fill="FFFFFF"/>
        </w:rPr>
        <w:t xml:space="preserve"> 355/360 </w:t>
      </w:r>
      <w:proofErr w:type="spellStart"/>
      <w:r w:rsidRPr="00EB3293">
        <w:rPr>
          <w:rFonts w:cs="Times New Roman"/>
          <w:shd w:val="clear" w:color="auto" w:fill="FFFFFF"/>
        </w:rPr>
        <w:t>ceza</w:t>
      </w:r>
      <w:proofErr w:type="spellEnd"/>
      <w:r w:rsidRPr="00EB3293">
        <w:rPr>
          <w:rFonts w:cs="Times New Roman"/>
          <w:shd w:val="clear" w:color="auto" w:fill="FFFFFF"/>
        </w:rPr>
        <w:t xml:space="preserve"> </w:t>
      </w:r>
      <w:proofErr w:type="spellStart"/>
      <w:r w:rsidRPr="00EB3293">
        <w:rPr>
          <w:rFonts w:cs="Times New Roman"/>
          <w:shd w:val="clear" w:color="auto" w:fill="FFFFFF"/>
        </w:rPr>
        <w:t>infaz</w:t>
      </w:r>
      <w:proofErr w:type="spellEnd"/>
      <w:r w:rsidRPr="00EB3293">
        <w:rPr>
          <w:rFonts w:cs="Times New Roman"/>
          <w:shd w:val="clear" w:color="auto" w:fill="FFFFFF"/>
        </w:rPr>
        <w:t xml:space="preserve"> </w:t>
      </w:r>
      <w:proofErr w:type="spellStart"/>
      <w:r w:rsidRPr="00EB3293">
        <w:rPr>
          <w:rFonts w:cs="Times New Roman"/>
          <w:shd w:val="clear" w:color="auto" w:fill="FFFFFF"/>
        </w:rPr>
        <w:t>kurumu</w:t>
      </w:r>
      <w:proofErr w:type="spellEnd"/>
      <w:r w:rsidRPr="00EB3293">
        <w:rPr>
          <w:rFonts w:cs="Times New Roman"/>
          <w:shd w:val="clear" w:color="auto" w:fill="FFFFFF"/>
        </w:rPr>
        <w:t xml:space="preserve"> </w:t>
      </w:r>
      <w:proofErr w:type="spellStart"/>
      <w:r w:rsidRPr="00EB3293">
        <w:rPr>
          <w:rFonts w:cs="Times New Roman"/>
          <w:shd w:val="clear" w:color="auto" w:fill="FFFFFF"/>
        </w:rPr>
        <w:t>bulunmaktadır</w:t>
      </w:r>
      <w:proofErr w:type="spellEnd"/>
      <w:r w:rsidRPr="00EB3293">
        <w:rPr>
          <w:rFonts w:cs="Times New Roman"/>
          <w:shd w:val="clear" w:color="auto" w:fill="FFFFFF"/>
        </w:rPr>
        <w:t xml:space="preserve">. Bu </w:t>
      </w:r>
      <w:proofErr w:type="spellStart"/>
      <w:r w:rsidRPr="00EB3293">
        <w:rPr>
          <w:rFonts w:cs="Times New Roman"/>
          <w:shd w:val="clear" w:color="auto" w:fill="FFFFFF"/>
        </w:rPr>
        <w:t>kurumlar</w:t>
      </w:r>
      <w:proofErr w:type="spellEnd"/>
      <w:r w:rsidRPr="00EB3293">
        <w:rPr>
          <w:rFonts w:cs="Times New Roman"/>
          <w:shd w:val="clear" w:color="auto" w:fill="FFFFFF"/>
        </w:rPr>
        <w:t xml:space="preserve"> </w:t>
      </w:r>
      <w:proofErr w:type="spellStart"/>
      <w:r w:rsidRPr="00EB3293">
        <w:rPr>
          <w:rFonts w:cs="Times New Roman"/>
          <w:shd w:val="clear" w:color="auto" w:fill="FFFFFF"/>
        </w:rPr>
        <w:t>çokkatlı</w:t>
      </w:r>
      <w:proofErr w:type="spellEnd"/>
      <w:r w:rsidRPr="00EB3293">
        <w:rPr>
          <w:rFonts w:cs="Times New Roman"/>
          <w:shd w:val="clear" w:color="auto" w:fill="FFFFFF"/>
        </w:rPr>
        <w:t xml:space="preserve"> </w:t>
      </w:r>
      <w:proofErr w:type="spellStart"/>
      <w:r w:rsidRPr="00EB3293">
        <w:rPr>
          <w:rFonts w:cs="Times New Roman"/>
          <w:shd w:val="clear" w:color="auto" w:fill="FFFFFF"/>
        </w:rPr>
        <w:t>olmadığından</w:t>
      </w:r>
      <w:proofErr w:type="spellEnd"/>
      <w:r w:rsidRPr="00EB3293">
        <w:rPr>
          <w:rFonts w:cs="Times New Roman"/>
          <w:shd w:val="clear" w:color="auto" w:fill="FFFFFF"/>
        </w:rPr>
        <w:t xml:space="preserve">, </w:t>
      </w:r>
      <w:proofErr w:type="spellStart"/>
      <w:r w:rsidRPr="00EB3293">
        <w:rPr>
          <w:rFonts w:cs="Times New Roman"/>
          <w:shd w:val="clear" w:color="auto" w:fill="FFFFFF"/>
        </w:rPr>
        <w:t>engellilerin</w:t>
      </w:r>
      <w:proofErr w:type="spellEnd"/>
      <w:r w:rsidRPr="00EB3293">
        <w:rPr>
          <w:rFonts w:cs="Times New Roman"/>
          <w:shd w:val="clear" w:color="auto" w:fill="FFFFFF"/>
        </w:rPr>
        <w:t xml:space="preserve"> </w:t>
      </w:r>
      <w:proofErr w:type="spellStart"/>
      <w:r w:rsidRPr="00EB3293">
        <w:rPr>
          <w:rFonts w:cs="Times New Roman"/>
          <w:shd w:val="clear" w:color="auto" w:fill="FFFFFF"/>
        </w:rPr>
        <w:t>yaşam</w:t>
      </w:r>
      <w:proofErr w:type="spellEnd"/>
      <w:r w:rsidRPr="00EB3293">
        <w:rPr>
          <w:rFonts w:cs="Times New Roman"/>
          <w:shd w:val="clear" w:color="auto" w:fill="FFFFFF"/>
        </w:rPr>
        <w:t xml:space="preserve"> </w:t>
      </w:r>
      <w:proofErr w:type="spellStart"/>
      <w:r w:rsidRPr="00EB3293">
        <w:rPr>
          <w:rFonts w:cs="Times New Roman"/>
          <w:shd w:val="clear" w:color="auto" w:fill="FFFFFF"/>
        </w:rPr>
        <w:t>şartlarına</w:t>
      </w:r>
      <w:proofErr w:type="spellEnd"/>
      <w:r w:rsidR="00954998">
        <w:rPr>
          <w:rFonts w:cs="Times New Roman"/>
          <w:shd w:val="clear" w:color="auto" w:fill="FFFFFF"/>
        </w:rPr>
        <w:t xml:space="preserve"> </w:t>
      </w:r>
      <w:proofErr w:type="spellStart"/>
      <w:r w:rsidR="00954998">
        <w:rPr>
          <w:rFonts w:cs="Times New Roman"/>
          <w:shd w:val="clear" w:color="auto" w:fill="FFFFFF"/>
        </w:rPr>
        <w:t>mani</w:t>
      </w:r>
      <w:proofErr w:type="spellEnd"/>
      <w:r w:rsidR="00954998">
        <w:rPr>
          <w:rFonts w:cs="Times New Roman"/>
          <w:shd w:val="clear" w:color="auto" w:fill="FFFFFF"/>
        </w:rPr>
        <w:t xml:space="preserve"> </w:t>
      </w:r>
      <w:proofErr w:type="spellStart"/>
      <w:r w:rsidR="00954998">
        <w:rPr>
          <w:rFonts w:cs="Times New Roman"/>
          <w:shd w:val="clear" w:color="auto" w:fill="FFFFFF"/>
        </w:rPr>
        <w:t>bir</w:t>
      </w:r>
      <w:proofErr w:type="spellEnd"/>
      <w:r w:rsidR="00954998">
        <w:rPr>
          <w:rFonts w:cs="Times New Roman"/>
          <w:shd w:val="clear" w:color="auto" w:fill="FFFFFF"/>
        </w:rPr>
        <w:t xml:space="preserve"> durum </w:t>
      </w:r>
      <w:proofErr w:type="spellStart"/>
      <w:r w:rsidR="00954998">
        <w:rPr>
          <w:rFonts w:cs="Times New Roman"/>
          <w:shd w:val="clear" w:color="auto" w:fill="FFFFFF"/>
        </w:rPr>
        <w:t>bulunmamaktadır</w:t>
      </w:r>
      <w:proofErr w:type="spellEnd"/>
      <w:r w:rsidRPr="00EB3293">
        <w:rPr>
          <w:rFonts w:cs="Times New Roman"/>
          <w:shd w:val="clear" w:color="auto" w:fill="FFFFFF"/>
        </w:rPr>
        <w:t xml:space="preserve">” </w:t>
      </w:r>
      <w:proofErr w:type="spellStart"/>
      <w:r w:rsidR="00954998">
        <w:rPr>
          <w:rFonts w:cs="Times New Roman"/>
          <w:shd w:val="clear" w:color="auto" w:fill="FFFFFF"/>
        </w:rPr>
        <w:t>yanıtı</w:t>
      </w:r>
      <w:proofErr w:type="spellEnd"/>
      <w:r w:rsidR="00124CBE">
        <w:rPr>
          <w:rFonts w:cs="Times New Roman"/>
          <w:shd w:val="clear" w:color="auto" w:fill="FFFFFF"/>
        </w:rPr>
        <w:t xml:space="preserve"> </w:t>
      </w:r>
      <w:proofErr w:type="spellStart"/>
      <w:r w:rsidR="00124CBE">
        <w:rPr>
          <w:rFonts w:cs="Times New Roman"/>
          <w:shd w:val="clear" w:color="auto" w:fill="FFFFFF"/>
        </w:rPr>
        <w:t>verilmiştir</w:t>
      </w:r>
      <w:proofErr w:type="spellEnd"/>
      <w:r w:rsidR="00124CBE">
        <w:rPr>
          <w:rFonts w:cs="Times New Roman"/>
          <w:shd w:val="clear" w:color="auto" w:fill="FFFFFF"/>
        </w:rPr>
        <w:t xml:space="preserve">. </w:t>
      </w:r>
      <w:r w:rsidRPr="00EB3293">
        <w:rPr>
          <w:rFonts w:cs="Times New Roman"/>
          <w:shd w:val="clear" w:color="auto" w:fill="FFFFFF"/>
        </w:rPr>
        <w:t xml:space="preserve"> </w:t>
      </w:r>
    </w:p>
    <w:p w:rsidR="00D866B8" w:rsidRPr="00EB3293" w:rsidRDefault="00124CBE" w:rsidP="00D866B8">
      <w:pPr>
        <w:pStyle w:val="AralkYok"/>
        <w:numPr>
          <w:ilvl w:val="0"/>
          <w:numId w:val="41"/>
        </w:numPr>
        <w:rPr>
          <w:rFonts w:cs="Times New Roman"/>
          <w:shd w:val="clear" w:color="auto" w:fill="FFFFFF"/>
        </w:rPr>
      </w:pPr>
      <w:proofErr w:type="spellStart"/>
      <w:r>
        <w:rPr>
          <w:rFonts w:cs="Times New Roman"/>
          <w:shd w:val="clear" w:color="auto" w:fill="FFFFFF"/>
        </w:rPr>
        <w:t>P</w:t>
      </w:r>
      <w:r w:rsidR="00954998">
        <w:rPr>
          <w:rFonts w:cs="Times New Roman"/>
          <w:shd w:val="clear" w:color="auto" w:fill="FFFFFF"/>
        </w:rPr>
        <w:t>rotez</w:t>
      </w:r>
      <w:proofErr w:type="spellEnd"/>
      <w:r w:rsidR="00954998">
        <w:rPr>
          <w:rFonts w:cs="Times New Roman"/>
          <w:shd w:val="clear" w:color="auto" w:fill="FFFFFF"/>
        </w:rPr>
        <w:t xml:space="preserve"> </w:t>
      </w:r>
      <w:proofErr w:type="spellStart"/>
      <w:r w:rsidR="00954998">
        <w:rPr>
          <w:rFonts w:cs="Times New Roman"/>
          <w:shd w:val="clear" w:color="auto" w:fill="FFFFFF"/>
        </w:rPr>
        <w:t>bacak</w:t>
      </w:r>
      <w:proofErr w:type="spellEnd"/>
      <w:r w:rsidR="00954998">
        <w:rPr>
          <w:rFonts w:cs="Times New Roman"/>
          <w:shd w:val="clear" w:color="auto" w:fill="FFFFFF"/>
        </w:rPr>
        <w:t xml:space="preserve"> </w:t>
      </w:r>
      <w:proofErr w:type="spellStart"/>
      <w:r w:rsidR="00D747BC" w:rsidRPr="00EB3293">
        <w:rPr>
          <w:rFonts w:cs="Times New Roman"/>
          <w:shd w:val="clear" w:color="auto" w:fill="FFFFFF"/>
        </w:rPr>
        <w:t>ve</w:t>
      </w:r>
      <w:r w:rsidR="00954998">
        <w:rPr>
          <w:rFonts w:cs="Times New Roman"/>
          <w:shd w:val="clear" w:color="auto" w:fill="FFFFFF"/>
        </w:rPr>
        <w:t>ya</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tekerlekli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sanda</w:t>
      </w:r>
      <w:r>
        <w:rPr>
          <w:rFonts w:cs="Times New Roman"/>
          <w:shd w:val="clear" w:color="auto" w:fill="FFFFFF"/>
        </w:rPr>
        <w:t>ly</w:t>
      </w:r>
      <w:r w:rsidR="00D747BC" w:rsidRPr="00EB3293">
        <w:rPr>
          <w:rFonts w:cs="Times New Roman"/>
          <w:shd w:val="clear" w:color="auto" w:fill="FFFFFF"/>
        </w:rPr>
        <w:t>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kullanan</w:t>
      </w:r>
      <w:proofErr w:type="spellEnd"/>
      <w:r w:rsidR="00D747BC" w:rsidRPr="00EB3293">
        <w:rPr>
          <w:rFonts w:cs="Times New Roman"/>
          <w:shd w:val="clear" w:color="auto" w:fill="FFFFFF"/>
        </w:rPr>
        <w:t xml:space="preserve"> STK </w:t>
      </w:r>
      <w:proofErr w:type="spellStart"/>
      <w:r w:rsidR="00D747BC" w:rsidRPr="00EB3293">
        <w:rPr>
          <w:rFonts w:cs="Times New Roman"/>
          <w:shd w:val="clear" w:color="auto" w:fill="FFFFFF"/>
        </w:rPr>
        <w:t>temsilcileri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ile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birlikte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hapi</w:t>
      </w:r>
      <w:r w:rsidR="00954998">
        <w:rPr>
          <w:rFonts w:cs="Times New Roman"/>
          <w:shd w:val="clear" w:color="auto" w:fill="FFFFFF"/>
        </w:rPr>
        <w:t>shane</w:t>
      </w:r>
      <w:proofErr w:type="spellEnd"/>
      <w:r w:rsidR="00954998">
        <w:rPr>
          <w:rFonts w:cs="Times New Roman"/>
          <w:shd w:val="clear" w:color="auto" w:fill="FFFFFF"/>
        </w:rPr>
        <w:t xml:space="preserve"> </w:t>
      </w:r>
      <w:proofErr w:type="spellStart"/>
      <w:r w:rsidR="00954998">
        <w:rPr>
          <w:rFonts w:cs="Times New Roman"/>
          <w:shd w:val="clear" w:color="auto" w:fill="FFFFFF"/>
        </w:rPr>
        <w:t>ziyaretleri</w:t>
      </w:r>
      <w:proofErr w:type="spellEnd"/>
      <w:r w:rsidR="00954998">
        <w:rPr>
          <w:rFonts w:cs="Times New Roman"/>
          <w:shd w:val="clear" w:color="auto" w:fill="FFFFFF"/>
        </w:rPr>
        <w:t xml:space="preserve"> </w:t>
      </w:r>
      <w:proofErr w:type="spellStart"/>
      <w:r w:rsidR="00954998">
        <w:rPr>
          <w:rFonts w:cs="Times New Roman"/>
          <w:shd w:val="clear" w:color="auto" w:fill="FFFFFF"/>
        </w:rPr>
        <w:t>yapıldığına</w:t>
      </w:r>
      <w:proofErr w:type="spellEnd"/>
      <w:r w:rsidR="00954998">
        <w:rPr>
          <w:rFonts w:cs="Times New Roman"/>
          <w:shd w:val="clear" w:color="auto" w:fill="FFFFFF"/>
        </w:rPr>
        <w:t xml:space="preserve"> </w:t>
      </w:r>
      <w:proofErr w:type="spellStart"/>
      <w:r w:rsidR="00954998">
        <w:rPr>
          <w:rFonts w:cs="Times New Roman"/>
          <w:shd w:val="clear" w:color="auto" w:fill="FFFFFF"/>
        </w:rPr>
        <w:t>dair</w:t>
      </w:r>
      <w:proofErr w:type="spellEnd"/>
      <w:r w:rsidR="00954998">
        <w:rPr>
          <w:rFonts w:cs="Times New Roman"/>
          <w:shd w:val="clear" w:color="auto" w:fill="FFFFFF"/>
        </w:rPr>
        <w:t xml:space="preserve"> </w:t>
      </w:r>
      <w:proofErr w:type="spellStart"/>
      <w:r w:rsidR="00D747BC" w:rsidRPr="00EB3293">
        <w:rPr>
          <w:rFonts w:cs="Times New Roman"/>
          <w:shd w:val="clear" w:color="auto" w:fill="FFFFFF"/>
        </w:rPr>
        <w:t>Bakanlığın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verdiği</w:t>
      </w:r>
      <w:proofErr w:type="spellEnd"/>
      <w:r w:rsidR="00D747BC" w:rsidRPr="00EB3293">
        <w:rPr>
          <w:rFonts w:cs="Times New Roman"/>
          <w:shd w:val="clear" w:color="auto" w:fill="FFFFFF"/>
        </w:rPr>
        <w:t xml:space="preserve"> </w:t>
      </w:r>
      <w:proofErr w:type="spellStart"/>
      <w:r>
        <w:rPr>
          <w:rFonts w:cs="Times New Roman"/>
          <w:shd w:val="clear" w:color="auto" w:fill="FFFFFF"/>
        </w:rPr>
        <w:t>bilginin</w:t>
      </w:r>
      <w:proofErr w:type="spellEnd"/>
      <w:r>
        <w:rPr>
          <w:rFonts w:cs="Times New Roman"/>
          <w:shd w:val="clear" w:color="auto" w:fill="FFFFFF"/>
        </w:rPr>
        <w:t xml:space="preserve"> </w:t>
      </w:r>
      <w:proofErr w:type="spellStart"/>
      <w:r>
        <w:rPr>
          <w:rFonts w:cs="Times New Roman"/>
          <w:shd w:val="clear" w:color="auto" w:fill="FFFFFF"/>
        </w:rPr>
        <w:t>doğru</w:t>
      </w:r>
      <w:proofErr w:type="spellEnd"/>
      <w:r>
        <w:rPr>
          <w:rFonts w:cs="Times New Roman"/>
          <w:shd w:val="clear" w:color="auto" w:fill="FFFFFF"/>
        </w:rPr>
        <w:t xml:space="preserve"> </w:t>
      </w:r>
      <w:proofErr w:type="spellStart"/>
      <w:r>
        <w:rPr>
          <w:rFonts w:cs="Times New Roman"/>
          <w:shd w:val="clear" w:color="auto" w:fill="FFFFFF"/>
        </w:rPr>
        <w:t>olmadığı</w:t>
      </w:r>
      <w:proofErr w:type="spellEnd"/>
      <w:r>
        <w:rPr>
          <w:rFonts w:cs="Times New Roman"/>
          <w:shd w:val="clear" w:color="auto" w:fill="FFFFFF"/>
        </w:rPr>
        <w:t xml:space="preserve"> </w:t>
      </w:r>
      <w:proofErr w:type="spellStart"/>
      <w:r>
        <w:rPr>
          <w:rFonts w:cs="Times New Roman"/>
          <w:shd w:val="clear" w:color="auto" w:fill="FFFFFF"/>
        </w:rPr>
        <w:t>tespit</w:t>
      </w:r>
      <w:proofErr w:type="spellEnd"/>
      <w:r>
        <w:rPr>
          <w:rFonts w:cs="Times New Roman"/>
          <w:shd w:val="clear" w:color="auto" w:fill="FFFFFF"/>
        </w:rPr>
        <w:t xml:space="preserve"> </w:t>
      </w:r>
      <w:proofErr w:type="spellStart"/>
      <w:r>
        <w:rPr>
          <w:rFonts w:cs="Times New Roman"/>
          <w:shd w:val="clear" w:color="auto" w:fill="FFFFFF"/>
        </w:rPr>
        <w:t>edilmiştir</w:t>
      </w:r>
      <w:proofErr w:type="spellEnd"/>
      <w:r>
        <w:rPr>
          <w:rFonts w:cs="Times New Roman"/>
          <w:shd w:val="clear" w:color="auto" w:fill="FFFFFF"/>
        </w:rPr>
        <w:t xml:space="preserve">. </w:t>
      </w:r>
      <w:r w:rsidR="00D747BC" w:rsidRPr="00EB3293">
        <w:rPr>
          <w:rFonts w:cs="Times New Roman"/>
          <w:shd w:val="clear" w:color="auto" w:fill="FFFFFF"/>
        </w:rPr>
        <w:t xml:space="preserve"> </w:t>
      </w:r>
    </w:p>
    <w:p w:rsidR="00D747BC" w:rsidRPr="00EB3293" w:rsidRDefault="00D747BC" w:rsidP="00D866B8">
      <w:pPr>
        <w:pStyle w:val="AralkYok"/>
        <w:numPr>
          <w:ilvl w:val="0"/>
          <w:numId w:val="41"/>
        </w:numPr>
        <w:rPr>
          <w:rFonts w:cs="Times New Roman"/>
          <w:shd w:val="clear" w:color="auto" w:fill="FFFFFF"/>
        </w:rPr>
      </w:pPr>
      <w:proofErr w:type="spellStart"/>
      <w:r w:rsidRPr="00EB3293">
        <w:rPr>
          <w:rFonts w:cs="Times New Roman"/>
          <w:shd w:val="clear" w:color="auto" w:fill="FFFFFF"/>
        </w:rPr>
        <w:t>Ayrıca</w:t>
      </w:r>
      <w:proofErr w:type="spellEnd"/>
      <w:r w:rsidRPr="00EB3293">
        <w:rPr>
          <w:rFonts w:cs="Times New Roman"/>
          <w:shd w:val="clear" w:color="auto" w:fill="FFFFFF"/>
        </w:rPr>
        <w:t xml:space="preserve"> </w:t>
      </w:r>
      <w:proofErr w:type="spellStart"/>
      <w:r w:rsidRPr="00EB3293">
        <w:rPr>
          <w:rFonts w:cs="Times New Roman"/>
          <w:shd w:val="clear" w:color="auto" w:fill="FFFFFF"/>
        </w:rPr>
        <w:t>bu</w:t>
      </w:r>
      <w:proofErr w:type="spellEnd"/>
      <w:r w:rsidRPr="00EB3293">
        <w:rPr>
          <w:rFonts w:cs="Times New Roman"/>
          <w:shd w:val="clear" w:color="auto" w:fill="FFFFFF"/>
        </w:rPr>
        <w:t xml:space="preserve"> </w:t>
      </w:r>
      <w:proofErr w:type="spellStart"/>
      <w:r w:rsidR="00124CBE">
        <w:rPr>
          <w:rFonts w:cs="Times New Roman"/>
          <w:shd w:val="clear" w:color="auto" w:fill="FFFFFF"/>
        </w:rPr>
        <w:t>yanıt</w:t>
      </w:r>
      <w:proofErr w:type="spellEnd"/>
      <w:r w:rsidRPr="00EB3293">
        <w:rPr>
          <w:rFonts w:cs="Times New Roman"/>
          <w:shd w:val="clear" w:color="auto" w:fill="FFFFFF"/>
        </w:rPr>
        <w:t xml:space="preserve"> </w:t>
      </w:r>
      <w:proofErr w:type="spellStart"/>
      <w:r w:rsidRPr="00EB3293">
        <w:rPr>
          <w:rFonts w:cs="Times New Roman"/>
          <w:shd w:val="clear" w:color="auto" w:fill="FFFFFF"/>
        </w:rPr>
        <w:t>sadece</w:t>
      </w:r>
      <w:proofErr w:type="spellEnd"/>
      <w:r w:rsidRPr="00EB3293">
        <w:rPr>
          <w:rFonts w:cs="Times New Roman"/>
          <w:shd w:val="clear" w:color="auto" w:fill="FFFFFF"/>
        </w:rPr>
        <w:t xml:space="preserve"> </w:t>
      </w:r>
      <w:proofErr w:type="spellStart"/>
      <w:r w:rsidRPr="00EB3293">
        <w:rPr>
          <w:rFonts w:cs="Times New Roman"/>
          <w:shd w:val="clear" w:color="auto" w:fill="FFFFFF"/>
        </w:rPr>
        <w:t>tekerlekli</w:t>
      </w:r>
      <w:proofErr w:type="spellEnd"/>
      <w:r w:rsidRPr="00EB3293">
        <w:rPr>
          <w:rFonts w:cs="Times New Roman"/>
          <w:shd w:val="clear" w:color="auto" w:fill="FFFFFF"/>
        </w:rPr>
        <w:t xml:space="preserve"> </w:t>
      </w:r>
      <w:proofErr w:type="spellStart"/>
      <w:r w:rsidRPr="00EB3293">
        <w:rPr>
          <w:rFonts w:cs="Times New Roman"/>
          <w:shd w:val="clear" w:color="auto" w:fill="FFFFFF"/>
        </w:rPr>
        <w:t>sandalye</w:t>
      </w:r>
      <w:proofErr w:type="spellEnd"/>
      <w:r w:rsidRPr="00EB3293">
        <w:rPr>
          <w:rFonts w:cs="Times New Roman"/>
          <w:shd w:val="clear" w:color="auto" w:fill="FFFFFF"/>
        </w:rPr>
        <w:t xml:space="preserve"> </w:t>
      </w:r>
      <w:proofErr w:type="spellStart"/>
      <w:r w:rsidRPr="00EB3293">
        <w:rPr>
          <w:rFonts w:cs="Times New Roman"/>
          <w:shd w:val="clear" w:color="auto" w:fill="FFFFFF"/>
        </w:rPr>
        <w:t>kullanan</w:t>
      </w:r>
      <w:proofErr w:type="spellEnd"/>
      <w:r w:rsidRPr="00EB3293">
        <w:rPr>
          <w:rFonts w:cs="Times New Roman"/>
          <w:shd w:val="clear" w:color="auto" w:fill="FFFFFF"/>
        </w:rPr>
        <w:t xml:space="preserve"> </w:t>
      </w:r>
      <w:proofErr w:type="spellStart"/>
      <w:r w:rsidRPr="00EB3293">
        <w:rPr>
          <w:rFonts w:cs="Times New Roman"/>
          <w:shd w:val="clear" w:color="auto" w:fill="FFFFFF"/>
        </w:rPr>
        <w:t>mahpuslar</w:t>
      </w:r>
      <w:proofErr w:type="spellEnd"/>
      <w:r w:rsidRPr="00EB3293">
        <w:rPr>
          <w:rFonts w:cs="Times New Roman"/>
          <w:shd w:val="clear" w:color="auto" w:fill="FFFFFF"/>
        </w:rPr>
        <w:t xml:space="preserve"> </w:t>
      </w:r>
      <w:proofErr w:type="spellStart"/>
      <w:r w:rsidRPr="00EB3293">
        <w:rPr>
          <w:rFonts w:cs="Times New Roman"/>
          <w:shd w:val="clear" w:color="auto" w:fill="FFFFFF"/>
        </w:rPr>
        <w:t>düşünülerek</w:t>
      </w:r>
      <w:proofErr w:type="spellEnd"/>
      <w:r w:rsidRPr="00EB3293">
        <w:rPr>
          <w:rFonts w:cs="Times New Roman"/>
          <w:shd w:val="clear" w:color="auto" w:fill="FFFFFF"/>
        </w:rPr>
        <w:t xml:space="preserve"> </w:t>
      </w:r>
      <w:proofErr w:type="spellStart"/>
      <w:r w:rsidRPr="00EB3293">
        <w:rPr>
          <w:rFonts w:cs="Times New Roman"/>
          <w:shd w:val="clear" w:color="auto" w:fill="FFFFFF"/>
        </w:rPr>
        <w:t>verilmiştir</w:t>
      </w:r>
      <w:proofErr w:type="spellEnd"/>
      <w:r w:rsidRPr="00EB3293">
        <w:rPr>
          <w:rFonts w:cs="Times New Roman"/>
          <w:shd w:val="clear" w:color="auto" w:fill="FFFFFF"/>
        </w:rPr>
        <w:t xml:space="preserve">. </w:t>
      </w:r>
      <w:proofErr w:type="spellStart"/>
      <w:r w:rsidRPr="00EB3293">
        <w:rPr>
          <w:rFonts w:cs="Times New Roman"/>
          <w:shd w:val="clear" w:color="auto" w:fill="FFFFFF"/>
        </w:rPr>
        <w:t>Hapishanedeki</w:t>
      </w:r>
      <w:proofErr w:type="spellEnd"/>
      <w:r w:rsidRPr="00EB3293">
        <w:rPr>
          <w:rFonts w:cs="Times New Roman"/>
          <w:shd w:val="clear" w:color="auto" w:fill="FFFFFF"/>
        </w:rPr>
        <w:t xml:space="preserve"> </w:t>
      </w:r>
      <w:proofErr w:type="spellStart"/>
      <w:r w:rsidRPr="00EB3293">
        <w:rPr>
          <w:rFonts w:cs="Times New Roman"/>
          <w:shd w:val="clear" w:color="auto" w:fill="FFFFFF"/>
        </w:rPr>
        <w:t>diğer</w:t>
      </w:r>
      <w:proofErr w:type="spellEnd"/>
      <w:r w:rsidRPr="00EB3293">
        <w:rPr>
          <w:rFonts w:cs="Times New Roman"/>
          <w:shd w:val="clear" w:color="auto" w:fill="FFFFFF"/>
        </w:rPr>
        <w:t xml:space="preserve"> </w:t>
      </w:r>
      <w:proofErr w:type="spellStart"/>
      <w:r w:rsidRPr="00EB3293">
        <w:rPr>
          <w:rFonts w:cs="Times New Roman"/>
          <w:shd w:val="clear" w:color="auto" w:fill="FFFFFF"/>
        </w:rPr>
        <w:t>engel</w:t>
      </w:r>
      <w:proofErr w:type="spellEnd"/>
      <w:r w:rsidRPr="00EB3293">
        <w:rPr>
          <w:rFonts w:cs="Times New Roman"/>
          <w:shd w:val="clear" w:color="auto" w:fill="FFFFFF"/>
        </w:rPr>
        <w:t xml:space="preserve"> </w:t>
      </w:r>
      <w:proofErr w:type="spellStart"/>
      <w:r w:rsidRPr="00EB3293">
        <w:rPr>
          <w:rFonts w:cs="Times New Roman"/>
          <w:shd w:val="clear" w:color="auto" w:fill="FFFFFF"/>
        </w:rPr>
        <w:t>grupları</w:t>
      </w:r>
      <w:proofErr w:type="spellEnd"/>
      <w:r w:rsidRPr="00EB3293">
        <w:rPr>
          <w:rFonts w:cs="Times New Roman"/>
          <w:shd w:val="clear" w:color="auto" w:fill="FFFFFF"/>
        </w:rPr>
        <w:t xml:space="preserve"> </w:t>
      </w:r>
      <w:proofErr w:type="spellStart"/>
      <w:r w:rsidRPr="00EB3293">
        <w:rPr>
          <w:rFonts w:cs="Times New Roman"/>
          <w:shd w:val="clear" w:color="auto" w:fill="FFFFFF"/>
        </w:rPr>
        <w:t>dikkate</w:t>
      </w:r>
      <w:proofErr w:type="spellEnd"/>
      <w:r w:rsidRPr="00EB3293">
        <w:rPr>
          <w:rFonts w:cs="Times New Roman"/>
          <w:shd w:val="clear" w:color="auto" w:fill="FFFFFF"/>
        </w:rPr>
        <w:t xml:space="preserve"> </w:t>
      </w:r>
      <w:proofErr w:type="spellStart"/>
      <w:r w:rsidRPr="00EB3293">
        <w:rPr>
          <w:rFonts w:cs="Times New Roman"/>
          <w:shd w:val="clear" w:color="auto" w:fill="FFFFFF"/>
        </w:rPr>
        <w:t>alınmamıştır</w:t>
      </w:r>
      <w:proofErr w:type="spellEnd"/>
      <w:r w:rsidRPr="00EB3293">
        <w:rPr>
          <w:rFonts w:cs="Times New Roman"/>
          <w:shd w:val="clear" w:color="auto" w:fill="FFFFFF"/>
        </w:rPr>
        <w:t xml:space="preserve">. </w:t>
      </w:r>
      <w:proofErr w:type="spellStart"/>
      <w:r w:rsidRPr="00EB3293">
        <w:rPr>
          <w:rFonts w:cs="Times New Roman"/>
          <w:shd w:val="clear" w:color="auto" w:fill="FFFFFF"/>
        </w:rPr>
        <w:t>Oysa</w:t>
      </w:r>
      <w:proofErr w:type="spellEnd"/>
      <w:r w:rsidRPr="00EB3293">
        <w:rPr>
          <w:rFonts w:cs="Times New Roman"/>
          <w:shd w:val="clear" w:color="auto" w:fill="FFFFFF"/>
        </w:rPr>
        <w:t xml:space="preserve"> </w:t>
      </w:r>
      <w:proofErr w:type="spellStart"/>
      <w:r w:rsidRPr="00EB3293">
        <w:rPr>
          <w:rFonts w:cs="Times New Roman"/>
          <w:shd w:val="clear" w:color="auto" w:fill="FFFFFF"/>
        </w:rPr>
        <w:t>erişilebilirliğe</w:t>
      </w:r>
      <w:proofErr w:type="spellEnd"/>
      <w:r w:rsidRPr="00EB3293">
        <w:rPr>
          <w:rFonts w:cs="Times New Roman"/>
          <w:shd w:val="clear" w:color="auto" w:fill="FFFFFF"/>
        </w:rPr>
        <w:t xml:space="preserve"> </w:t>
      </w:r>
      <w:proofErr w:type="spellStart"/>
      <w:r w:rsidRPr="00EB3293">
        <w:rPr>
          <w:rFonts w:cs="Times New Roman"/>
          <w:shd w:val="clear" w:color="auto" w:fill="FFFFFF"/>
        </w:rPr>
        <w:t>uygun</w:t>
      </w:r>
      <w:proofErr w:type="spellEnd"/>
      <w:r w:rsidRPr="00EB3293">
        <w:rPr>
          <w:rFonts w:cs="Times New Roman"/>
          <w:shd w:val="clear" w:color="auto" w:fill="FFFFFF"/>
        </w:rPr>
        <w:t xml:space="preserve"> </w:t>
      </w:r>
      <w:proofErr w:type="spellStart"/>
      <w:r w:rsidRPr="00EB3293">
        <w:rPr>
          <w:rFonts w:cs="Times New Roman"/>
          <w:shd w:val="clear" w:color="auto" w:fill="FFFFFF"/>
        </w:rPr>
        <w:t>olmak</w:t>
      </w:r>
      <w:proofErr w:type="spellEnd"/>
      <w:r w:rsidRPr="00EB3293">
        <w:rPr>
          <w:rFonts w:cs="Times New Roman"/>
          <w:shd w:val="clear" w:color="auto" w:fill="FFFFFF"/>
        </w:rPr>
        <w:t xml:space="preserve">, </w:t>
      </w:r>
      <w:proofErr w:type="spellStart"/>
      <w:r w:rsidRPr="00EB3293">
        <w:rPr>
          <w:rFonts w:cs="Times New Roman"/>
          <w:shd w:val="clear" w:color="auto" w:fill="FFFFFF"/>
        </w:rPr>
        <w:t>görme</w:t>
      </w:r>
      <w:proofErr w:type="spellEnd"/>
      <w:r w:rsidRPr="00EB3293">
        <w:rPr>
          <w:rFonts w:cs="Times New Roman"/>
          <w:shd w:val="clear" w:color="auto" w:fill="FFFFFF"/>
        </w:rPr>
        <w:t xml:space="preserve"> </w:t>
      </w:r>
      <w:proofErr w:type="spellStart"/>
      <w:r w:rsidRPr="00EB3293">
        <w:rPr>
          <w:rFonts w:cs="Times New Roman"/>
          <w:shd w:val="clear" w:color="auto" w:fill="FFFFFF"/>
        </w:rPr>
        <w:t>engelliler</w:t>
      </w:r>
      <w:proofErr w:type="spellEnd"/>
      <w:r w:rsidRPr="00EB3293">
        <w:rPr>
          <w:rFonts w:cs="Times New Roman"/>
          <w:shd w:val="clear" w:color="auto" w:fill="FFFFFF"/>
        </w:rPr>
        <w:t xml:space="preserve"> </w:t>
      </w:r>
      <w:proofErr w:type="spellStart"/>
      <w:r w:rsidRPr="00EB3293">
        <w:rPr>
          <w:rFonts w:cs="Times New Roman"/>
          <w:shd w:val="clear" w:color="auto" w:fill="FFFFFF"/>
        </w:rPr>
        <w:t>için</w:t>
      </w:r>
      <w:proofErr w:type="spellEnd"/>
      <w:r w:rsidRPr="00EB3293">
        <w:rPr>
          <w:rFonts w:cs="Times New Roman"/>
          <w:shd w:val="clear" w:color="auto" w:fill="FFFFFF"/>
        </w:rPr>
        <w:t xml:space="preserve"> </w:t>
      </w:r>
      <w:proofErr w:type="spellStart"/>
      <w:r w:rsidRPr="00EB3293">
        <w:rPr>
          <w:rFonts w:cs="Times New Roman"/>
          <w:shd w:val="clear" w:color="auto" w:fill="FFFFFF"/>
        </w:rPr>
        <w:t>kabartma</w:t>
      </w:r>
      <w:proofErr w:type="spellEnd"/>
      <w:r w:rsidRPr="00EB3293">
        <w:rPr>
          <w:rFonts w:cs="Times New Roman"/>
          <w:shd w:val="clear" w:color="auto" w:fill="FFFFFF"/>
        </w:rPr>
        <w:t xml:space="preserve"> </w:t>
      </w:r>
      <w:proofErr w:type="spellStart"/>
      <w:r w:rsidRPr="00EB3293">
        <w:rPr>
          <w:rFonts w:cs="Times New Roman"/>
          <w:shd w:val="clear" w:color="auto" w:fill="FFFFFF"/>
        </w:rPr>
        <w:t>zemin</w:t>
      </w:r>
      <w:proofErr w:type="spellEnd"/>
      <w:r w:rsidRPr="00EB3293">
        <w:rPr>
          <w:rFonts w:cs="Times New Roman"/>
          <w:shd w:val="clear" w:color="auto" w:fill="FFFFFF"/>
        </w:rPr>
        <w:t xml:space="preserve"> </w:t>
      </w:r>
      <w:proofErr w:type="spellStart"/>
      <w:r w:rsidRPr="00EB3293">
        <w:rPr>
          <w:rFonts w:cs="Times New Roman"/>
          <w:shd w:val="clear" w:color="auto" w:fill="FFFFFF"/>
        </w:rPr>
        <w:t>olmasından</w:t>
      </w:r>
      <w:proofErr w:type="spellEnd"/>
      <w:r w:rsidRPr="00EB3293">
        <w:rPr>
          <w:rFonts w:cs="Times New Roman"/>
          <w:shd w:val="clear" w:color="auto" w:fill="FFFFFF"/>
        </w:rPr>
        <w:t xml:space="preserve">, </w:t>
      </w:r>
      <w:proofErr w:type="spellStart"/>
      <w:r w:rsidRPr="00EB3293">
        <w:rPr>
          <w:rFonts w:cs="Times New Roman"/>
          <w:shd w:val="clear" w:color="auto" w:fill="FFFFFF"/>
        </w:rPr>
        <w:t>işitme</w:t>
      </w:r>
      <w:proofErr w:type="spellEnd"/>
      <w:r w:rsidRPr="00EB3293">
        <w:rPr>
          <w:rFonts w:cs="Times New Roman"/>
          <w:shd w:val="clear" w:color="auto" w:fill="FFFFFF"/>
        </w:rPr>
        <w:t xml:space="preserve"> </w:t>
      </w:r>
      <w:proofErr w:type="spellStart"/>
      <w:r w:rsidRPr="00EB3293">
        <w:rPr>
          <w:rFonts w:cs="Times New Roman"/>
          <w:shd w:val="clear" w:color="auto" w:fill="FFFFFF"/>
        </w:rPr>
        <w:t>engelliler</w:t>
      </w:r>
      <w:proofErr w:type="spellEnd"/>
      <w:r w:rsidRPr="00EB3293">
        <w:rPr>
          <w:rFonts w:cs="Times New Roman"/>
          <w:shd w:val="clear" w:color="auto" w:fill="FFFFFF"/>
        </w:rPr>
        <w:t xml:space="preserve"> </w:t>
      </w:r>
      <w:proofErr w:type="spellStart"/>
      <w:r w:rsidRPr="00EB3293">
        <w:rPr>
          <w:rFonts w:cs="Times New Roman"/>
          <w:shd w:val="clear" w:color="auto" w:fill="FFFFFF"/>
        </w:rPr>
        <w:t>için</w:t>
      </w:r>
      <w:proofErr w:type="spellEnd"/>
      <w:r w:rsidRPr="00EB3293">
        <w:rPr>
          <w:rFonts w:cs="Times New Roman"/>
          <w:shd w:val="clear" w:color="auto" w:fill="FFFFFF"/>
        </w:rPr>
        <w:t xml:space="preserve"> </w:t>
      </w:r>
      <w:proofErr w:type="spellStart"/>
      <w:r w:rsidRPr="00EB3293">
        <w:rPr>
          <w:rFonts w:cs="Times New Roman"/>
          <w:shd w:val="clear" w:color="auto" w:fill="FFFFFF"/>
        </w:rPr>
        <w:t>işaret</w:t>
      </w:r>
      <w:proofErr w:type="spellEnd"/>
      <w:r w:rsidRPr="00EB3293">
        <w:rPr>
          <w:rFonts w:cs="Times New Roman"/>
          <w:shd w:val="clear" w:color="auto" w:fill="FFFFFF"/>
        </w:rPr>
        <w:t xml:space="preserve"> </w:t>
      </w:r>
      <w:proofErr w:type="spellStart"/>
      <w:r w:rsidRPr="00EB3293">
        <w:rPr>
          <w:rFonts w:cs="Times New Roman"/>
          <w:shd w:val="clear" w:color="auto" w:fill="FFFFFF"/>
        </w:rPr>
        <w:t>dili</w:t>
      </w:r>
      <w:proofErr w:type="spellEnd"/>
      <w:r w:rsidRPr="00EB3293">
        <w:rPr>
          <w:rFonts w:cs="Times New Roman"/>
          <w:shd w:val="clear" w:color="auto" w:fill="FFFFFF"/>
        </w:rPr>
        <w:t xml:space="preserve"> </w:t>
      </w:r>
      <w:proofErr w:type="spellStart"/>
      <w:r w:rsidRPr="00EB3293">
        <w:rPr>
          <w:rFonts w:cs="Times New Roman"/>
          <w:shd w:val="clear" w:color="auto" w:fill="FFFFFF"/>
        </w:rPr>
        <w:t>bilen</w:t>
      </w:r>
      <w:proofErr w:type="spellEnd"/>
      <w:r w:rsidRPr="00EB3293">
        <w:rPr>
          <w:rFonts w:cs="Times New Roman"/>
          <w:shd w:val="clear" w:color="auto" w:fill="FFFFFF"/>
        </w:rPr>
        <w:t xml:space="preserve"> </w:t>
      </w:r>
      <w:proofErr w:type="spellStart"/>
      <w:r w:rsidRPr="00EB3293">
        <w:rPr>
          <w:rFonts w:cs="Times New Roman"/>
          <w:shd w:val="clear" w:color="auto" w:fill="FFFFFF"/>
        </w:rPr>
        <w:t>personel</w:t>
      </w:r>
      <w:proofErr w:type="spellEnd"/>
      <w:r w:rsidRPr="00EB3293">
        <w:rPr>
          <w:rFonts w:cs="Times New Roman"/>
          <w:shd w:val="clear" w:color="auto" w:fill="FFFFFF"/>
        </w:rPr>
        <w:t xml:space="preserve"> </w:t>
      </w:r>
      <w:proofErr w:type="spellStart"/>
      <w:r w:rsidRPr="00EB3293">
        <w:rPr>
          <w:rFonts w:cs="Times New Roman"/>
          <w:shd w:val="clear" w:color="auto" w:fill="FFFFFF"/>
        </w:rPr>
        <w:t>istihdamına</w:t>
      </w:r>
      <w:proofErr w:type="spellEnd"/>
      <w:r w:rsidRPr="00EB3293">
        <w:rPr>
          <w:rFonts w:cs="Times New Roman"/>
          <w:shd w:val="clear" w:color="auto" w:fill="FFFFFF"/>
        </w:rPr>
        <w:t xml:space="preserve">, </w:t>
      </w:r>
      <w:proofErr w:type="spellStart"/>
      <w:r w:rsidRPr="00EB3293">
        <w:rPr>
          <w:rFonts w:cs="Times New Roman"/>
          <w:shd w:val="clear" w:color="auto" w:fill="FFFFFF"/>
        </w:rPr>
        <w:t>felçliler</w:t>
      </w:r>
      <w:proofErr w:type="spellEnd"/>
      <w:r w:rsidRPr="00EB3293">
        <w:rPr>
          <w:rFonts w:cs="Times New Roman"/>
          <w:shd w:val="clear" w:color="auto" w:fill="FFFFFF"/>
        </w:rPr>
        <w:t xml:space="preserve"> </w:t>
      </w:r>
      <w:proofErr w:type="spellStart"/>
      <w:r w:rsidRPr="00EB3293">
        <w:rPr>
          <w:rFonts w:cs="Times New Roman"/>
          <w:shd w:val="clear" w:color="auto" w:fill="FFFFFF"/>
        </w:rPr>
        <w:t>veya</w:t>
      </w:r>
      <w:proofErr w:type="spellEnd"/>
      <w:r w:rsidRPr="00EB3293">
        <w:rPr>
          <w:rFonts w:cs="Times New Roman"/>
          <w:shd w:val="clear" w:color="auto" w:fill="FFFFFF"/>
        </w:rPr>
        <w:t xml:space="preserve"> </w:t>
      </w:r>
      <w:proofErr w:type="spellStart"/>
      <w:r w:rsidRPr="00EB3293">
        <w:rPr>
          <w:rFonts w:cs="Times New Roman"/>
          <w:shd w:val="clear" w:color="auto" w:fill="FFFFFF"/>
        </w:rPr>
        <w:t>süreğen</w:t>
      </w:r>
      <w:proofErr w:type="spellEnd"/>
      <w:r w:rsidRPr="00EB3293">
        <w:rPr>
          <w:rFonts w:cs="Times New Roman"/>
          <w:shd w:val="clear" w:color="auto" w:fill="FFFFFF"/>
        </w:rPr>
        <w:t xml:space="preserve"> </w:t>
      </w:r>
      <w:proofErr w:type="spellStart"/>
      <w:r w:rsidRPr="00EB3293">
        <w:rPr>
          <w:rFonts w:cs="Times New Roman"/>
          <w:shd w:val="clear" w:color="auto" w:fill="FFFFFF"/>
        </w:rPr>
        <w:t>hastalıkları</w:t>
      </w:r>
      <w:proofErr w:type="spellEnd"/>
      <w:r w:rsidRPr="00EB3293">
        <w:rPr>
          <w:rFonts w:cs="Times New Roman"/>
          <w:shd w:val="clear" w:color="auto" w:fill="FFFFFF"/>
        </w:rPr>
        <w:t xml:space="preserve"> </w:t>
      </w:r>
      <w:proofErr w:type="spellStart"/>
      <w:r w:rsidRPr="00EB3293">
        <w:rPr>
          <w:rFonts w:cs="Times New Roman"/>
          <w:shd w:val="clear" w:color="auto" w:fill="FFFFFF"/>
        </w:rPr>
        <w:t>olanların</w:t>
      </w:r>
      <w:proofErr w:type="spellEnd"/>
      <w:r w:rsidRPr="00EB3293">
        <w:rPr>
          <w:rFonts w:cs="Times New Roman"/>
          <w:shd w:val="clear" w:color="auto" w:fill="FFFFFF"/>
        </w:rPr>
        <w:t xml:space="preserve"> </w:t>
      </w:r>
      <w:proofErr w:type="spellStart"/>
      <w:r w:rsidRPr="00EB3293">
        <w:rPr>
          <w:rFonts w:cs="Times New Roman"/>
          <w:shd w:val="clear" w:color="auto" w:fill="FFFFFF"/>
        </w:rPr>
        <w:t>ihtiyaç</w:t>
      </w:r>
      <w:proofErr w:type="spellEnd"/>
      <w:r w:rsidRPr="00EB3293">
        <w:rPr>
          <w:rFonts w:cs="Times New Roman"/>
          <w:shd w:val="clear" w:color="auto" w:fill="FFFFFF"/>
        </w:rPr>
        <w:t xml:space="preserve"> </w:t>
      </w:r>
      <w:proofErr w:type="spellStart"/>
      <w:r w:rsidRPr="00EB3293">
        <w:rPr>
          <w:rFonts w:cs="Times New Roman"/>
          <w:shd w:val="clear" w:color="auto" w:fill="FFFFFF"/>
        </w:rPr>
        <w:t>duydukları</w:t>
      </w:r>
      <w:proofErr w:type="spellEnd"/>
      <w:r w:rsidRPr="00EB3293">
        <w:rPr>
          <w:rFonts w:cs="Times New Roman"/>
          <w:shd w:val="clear" w:color="auto" w:fill="FFFFFF"/>
        </w:rPr>
        <w:t xml:space="preserve"> </w:t>
      </w:r>
      <w:proofErr w:type="spellStart"/>
      <w:r w:rsidRPr="00EB3293">
        <w:rPr>
          <w:rFonts w:cs="Times New Roman"/>
          <w:shd w:val="clear" w:color="auto" w:fill="FFFFFF"/>
        </w:rPr>
        <w:t>tıbbi</w:t>
      </w:r>
      <w:proofErr w:type="spellEnd"/>
      <w:r w:rsidRPr="00EB3293">
        <w:rPr>
          <w:rFonts w:cs="Times New Roman"/>
          <w:shd w:val="clear" w:color="auto" w:fill="FFFFFF"/>
        </w:rPr>
        <w:t xml:space="preserve"> </w:t>
      </w:r>
      <w:proofErr w:type="spellStart"/>
      <w:r w:rsidRPr="00EB3293">
        <w:rPr>
          <w:rFonts w:cs="Times New Roman"/>
          <w:shd w:val="clear" w:color="auto" w:fill="FFFFFF"/>
        </w:rPr>
        <w:t>ekipman</w:t>
      </w:r>
      <w:proofErr w:type="spellEnd"/>
      <w:r w:rsidRPr="00EB3293">
        <w:rPr>
          <w:rFonts w:cs="Times New Roman"/>
          <w:shd w:val="clear" w:color="auto" w:fill="FFFFFF"/>
        </w:rPr>
        <w:t xml:space="preserve"> </w:t>
      </w:r>
      <w:proofErr w:type="spellStart"/>
      <w:r w:rsidRPr="00EB3293">
        <w:rPr>
          <w:rFonts w:cs="Times New Roman"/>
          <w:shd w:val="clear" w:color="auto" w:fill="FFFFFF"/>
        </w:rPr>
        <w:t>ve</w:t>
      </w:r>
      <w:proofErr w:type="spellEnd"/>
      <w:r w:rsidRPr="00EB3293">
        <w:rPr>
          <w:rFonts w:cs="Times New Roman"/>
          <w:shd w:val="clear" w:color="auto" w:fill="FFFFFF"/>
        </w:rPr>
        <w:t xml:space="preserve"> </w:t>
      </w:r>
      <w:proofErr w:type="spellStart"/>
      <w:r w:rsidRPr="00EB3293">
        <w:rPr>
          <w:rFonts w:cs="Times New Roman"/>
          <w:shd w:val="clear" w:color="auto" w:fill="FFFFFF"/>
        </w:rPr>
        <w:t>sarf</w:t>
      </w:r>
      <w:proofErr w:type="spellEnd"/>
      <w:r w:rsidRPr="00EB3293">
        <w:rPr>
          <w:rFonts w:cs="Times New Roman"/>
          <w:shd w:val="clear" w:color="auto" w:fill="FFFFFF"/>
        </w:rPr>
        <w:t xml:space="preserve"> </w:t>
      </w:r>
      <w:proofErr w:type="spellStart"/>
      <w:r w:rsidRPr="00EB3293">
        <w:rPr>
          <w:rFonts w:cs="Times New Roman"/>
          <w:shd w:val="clear" w:color="auto" w:fill="FFFFFF"/>
        </w:rPr>
        <w:t>malzemelerin</w:t>
      </w:r>
      <w:r w:rsidR="00124CBE">
        <w:rPr>
          <w:rFonts w:cs="Times New Roman"/>
          <w:shd w:val="clear" w:color="auto" w:fill="FFFFFF"/>
        </w:rPr>
        <w:t>in</w:t>
      </w:r>
      <w:proofErr w:type="spellEnd"/>
      <w:r w:rsidRPr="00EB3293">
        <w:rPr>
          <w:rFonts w:cs="Times New Roman"/>
          <w:shd w:val="clear" w:color="auto" w:fill="FFFFFF"/>
        </w:rPr>
        <w:t xml:space="preserve"> </w:t>
      </w:r>
      <w:proofErr w:type="spellStart"/>
      <w:r w:rsidRPr="00EB3293">
        <w:rPr>
          <w:rFonts w:cs="Times New Roman"/>
          <w:shd w:val="clear" w:color="auto" w:fill="FFFFFF"/>
        </w:rPr>
        <w:t>teminine</w:t>
      </w:r>
      <w:proofErr w:type="spellEnd"/>
      <w:r w:rsidRPr="00EB3293">
        <w:rPr>
          <w:rFonts w:cs="Times New Roman"/>
          <w:shd w:val="clear" w:color="auto" w:fill="FFFFFF"/>
        </w:rPr>
        <w:t xml:space="preserve"> </w:t>
      </w:r>
      <w:proofErr w:type="spellStart"/>
      <w:r w:rsidRPr="00EB3293">
        <w:rPr>
          <w:rFonts w:cs="Times New Roman"/>
          <w:shd w:val="clear" w:color="auto" w:fill="FFFFFF"/>
        </w:rPr>
        <w:t>kadar</w:t>
      </w:r>
      <w:proofErr w:type="spellEnd"/>
      <w:r w:rsidRPr="00EB3293">
        <w:rPr>
          <w:rFonts w:cs="Times New Roman"/>
          <w:shd w:val="clear" w:color="auto" w:fill="FFFFFF"/>
        </w:rPr>
        <w:t xml:space="preserve"> </w:t>
      </w:r>
      <w:proofErr w:type="spellStart"/>
      <w:r w:rsidRPr="00EB3293">
        <w:rPr>
          <w:rFonts w:cs="Times New Roman"/>
          <w:shd w:val="clear" w:color="auto" w:fill="FFFFFF"/>
        </w:rPr>
        <w:t>birçok</w:t>
      </w:r>
      <w:proofErr w:type="spellEnd"/>
      <w:r w:rsidRPr="00EB3293">
        <w:rPr>
          <w:rFonts w:cs="Times New Roman"/>
          <w:shd w:val="clear" w:color="auto" w:fill="FFFFFF"/>
        </w:rPr>
        <w:t xml:space="preserve"> </w:t>
      </w:r>
      <w:proofErr w:type="spellStart"/>
      <w:r w:rsidRPr="00EB3293">
        <w:rPr>
          <w:rFonts w:cs="Times New Roman"/>
          <w:shd w:val="clear" w:color="auto" w:fill="FFFFFF"/>
        </w:rPr>
        <w:t>ihtiyac</w:t>
      </w:r>
      <w:r w:rsidR="00954998">
        <w:rPr>
          <w:rFonts w:cs="Times New Roman"/>
          <w:shd w:val="clear" w:color="auto" w:fill="FFFFFF"/>
        </w:rPr>
        <w:t>ın</w:t>
      </w:r>
      <w:proofErr w:type="spellEnd"/>
      <w:r w:rsidR="00954998">
        <w:rPr>
          <w:rFonts w:cs="Times New Roman"/>
          <w:shd w:val="clear" w:color="auto" w:fill="FFFFFF"/>
        </w:rPr>
        <w:t xml:space="preserve"> </w:t>
      </w:r>
      <w:proofErr w:type="spellStart"/>
      <w:r w:rsidR="00954998">
        <w:rPr>
          <w:rFonts w:cs="Times New Roman"/>
          <w:shd w:val="clear" w:color="auto" w:fill="FFFFFF"/>
        </w:rPr>
        <w:t>düşünülmesini</w:t>
      </w:r>
      <w:proofErr w:type="spellEnd"/>
      <w:r w:rsidR="00954998">
        <w:rPr>
          <w:rFonts w:cs="Times New Roman"/>
          <w:shd w:val="clear" w:color="auto" w:fill="FFFFFF"/>
        </w:rPr>
        <w:t xml:space="preserve"> </w:t>
      </w:r>
      <w:proofErr w:type="spellStart"/>
      <w:r w:rsidR="00954998">
        <w:rPr>
          <w:rFonts w:cs="Times New Roman"/>
          <w:shd w:val="clear" w:color="auto" w:fill="FFFFFF"/>
        </w:rPr>
        <w:t>gerektirir</w:t>
      </w:r>
      <w:proofErr w:type="spellEnd"/>
      <w:r w:rsidR="00954998">
        <w:rPr>
          <w:rFonts w:cs="Times New Roman"/>
          <w:shd w:val="clear" w:color="auto" w:fill="FFFFFF"/>
        </w:rPr>
        <w:t xml:space="preserve">. </w:t>
      </w:r>
    </w:p>
    <w:p w:rsidR="00D866B8" w:rsidRPr="00EB3293" w:rsidRDefault="00954998" w:rsidP="00D866B8">
      <w:pPr>
        <w:pStyle w:val="AralkYok"/>
        <w:numPr>
          <w:ilvl w:val="0"/>
          <w:numId w:val="41"/>
        </w:numPr>
        <w:rPr>
          <w:rFonts w:cs="Times New Roman"/>
          <w:shd w:val="clear" w:color="auto" w:fill="FFFFFF"/>
        </w:rPr>
      </w:pPr>
      <w:r>
        <w:rPr>
          <w:rFonts w:cs="Times New Roman"/>
          <w:shd w:val="clear" w:color="auto" w:fill="FFFFFF"/>
        </w:rPr>
        <w:t xml:space="preserve"> </w:t>
      </w:r>
      <w:proofErr w:type="spellStart"/>
      <w:r>
        <w:rPr>
          <w:rFonts w:cs="Times New Roman"/>
          <w:shd w:val="clear" w:color="auto" w:fill="FFFFFF"/>
        </w:rPr>
        <w:t>Mevcut</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yasa</w:t>
      </w:r>
      <w:proofErr w:type="spellEnd"/>
      <w:r w:rsidR="00D747BC" w:rsidRPr="00EB3293">
        <w:rPr>
          <w:rFonts w:cs="Times New Roman"/>
          <w:shd w:val="clear" w:color="auto" w:fill="FFFFFF"/>
        </w:rPr>
        <w:t>, “</w:t>
      </w:r>
      <w:proofErr w:type="spellStart"/>
      <w:r w:rsidR="00D747BC" w:rsidRPr="00EB3293">
        <w:rPr>
          <w:rFonts w:cs="Times New Roman"/>
          <w:shd w:val="clear" w:color="auto" w:fill="FFFFFF"/>
        </w:rPr>
        <w:t>cezaevinde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tedavisi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mümkün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olmayan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bir</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hastalığı</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olanlarla</w:t>
      </w:r>
      <w:proofErr w:type="spellEnd"/>
      <w:r w:rsidR="00D747BC" w:rsidRPr="00EB3293">
        <w:rPr>
          <w:rFonts w:cs="Times New Roman"/>
          <w:shd w:val="clear" w:color="auto" w:fill="FFFFFF"/>
        </w:rPr>
        <w:t>, “</w:t>
      </w:r>
      <w:proofErr w:type="spellStart"/>
      <w:r w:rsidR="00D747BC" w:rsidRPr="00EB3293">
        <w:rPr>
          <w:rFonts w:cs="Times New Roman"/>
          <w:shd w:val="clear" w:color="auto" w:fill="FFFFFF"/>
        </w:rPr>
        <w:t>cezaevi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koşullarında</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hayatını</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kendi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kendine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sürdüremeyecek</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olanların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cez</w:t>
      </w:r>
      <w:r>
        <w:rPr>
          <w:rFonts w:cs="Times New Roman"/>
          <w:shd w:val="clear" w:color="auto" w:fill="FFFFFF"/>
        </w:rPr>
        <w:t>alarının</w:t>
      </w:r>
      <w:proofErr w:type="spellEnd"/>
      <w:r>
        <w:rPr>
          <w:rFonts w:cs="Times New Roman"/>
          <w:shd w:val="clear" w:color="auto" w:fill="FFFFFF"/>
        </w:rPr>
        <w:t xml:space="preserve"> </w:t>
      </w:r>
      <w:proofErr w:type="spellStart"/>
      <w:r>
        <w:rPr>
          <w:rFonts w:cs="Times New Roman"/>
          <w:shd w:val="clear" w:color="auto" w:fill="FFFFFF"/>
        </w:rPr>
        <w:t>ertelenmesini</w:t>
      </w:r>
      <w:proofErr w:type="spellEnd"/>
      <w:r>
        <w:rPr>
          <w:rFonts w:cs="Times New Roman"/>
          <w:shd w:val="clear" w:color="auto" w:fill="FFFFFF"/>
        </w:rPr>
        <w:t xml:space="preserve"> </w:t>
      </w:r>
      <w:proofErr w:type="spellStart"/>
      <w:r>
        <w:rPr>
          <w:rFonts w:cs="Times New Roman"/>
          <w:shd w:val="clear" w:color="auto" w:fill="FFFFFF"/>
        </w:rPr>
        <w:t>öngörmektedir</w:t>
      </w:r>
      <w:proofErr w:type="spellEnd"/>
      <w:r>
        <w:rPr>
          <w:rFonts w:cs="Times New Roman"/>
          <w:shd w:val="clear" w:color="auto" w:fill="FFFFFF"/>
        </w:rPr>
        <w:t xml:space="preserve">. </w:t>
      </w:r>
      <w:proofErr w:type="spellStart"/>
      <w:r>
        <w:rPr>
          <w:rFonts w:cs="Times New Roman"/>
          <w:shd w:val="clear" w:color="auto" w:fill="FFFFFF"/>
        </w:rPr>
        <w:t>Ancak</w:t>
      </w:r>
      <w:proofErr w:type="spellEnd"/>
      <w:r>
        <w:rPr>
          <w:rFonts w:cs="Times New Roman"/>
          <w:shd w:val="clear" w:color="auto" w:fill="FFFFFF"/>
        </w:rPr>
        <w:t xml:space="preserve">, hem </w:t>
      </w:r>
      <w:proofErr w:type="spellStart"/>
      <w:r>
        <w:rPr>
          <w:rFonts w:cs="Times New Roman"/>
          <w:shd w:val="clear" w:color="auto" w:fill="FFFFFF"/>
        </w:rPr>
        <w:t>bunun</w:t>
      </w:r>
      <w:proofErr w:type="spellEnd"/>
      <w:r>
        <w:rPr>
          <w:rFonts w:cs="Times New Roman"/>
          <w:shd w:val="clear" w:color="auto" w:fill="FFFFFF"/>
        </w:rPr>
        <w:t xml:space="preserve"> </w:t>
      </w:r>
      <w:proofErr w:type="spellStart"/>
      <w:r>
        <w:rPr>
          <w:rFonts w:cs="Times New Roman"/>
          <w:shd w:val="clear" w:color="auto" w:fill="FFFFFF"/>
        </w:rPr>
        <w:t>için</w:t>
      </w:r>
      <w:proofErr w:type="spellEnd"/>
      <w:r>
        <w:rPr>
          <w:rFonts w:cs="Times New Roman"/>
          <w:shd w:val="clear" w:color="auto" w:fill="FFFFFF"/>
        </w:rPr>
        <w:t xml:space="preserve"> </w:t>
      </w:r>
      <w:proofErr w:type="spellStart"/>
      <w:r>
        <w:rPr>
          <w:rFonts w:cs="Times New Roman"/>
          <w:shd w:val="clear" w:color="auto" w:fill="FFFFFF"/>
        </w:rPr>
        <w:t>durumun</w:t>
      </w:r>
      <w:proofErr w:type="spellEnd"/>
      <w:r>
        <w:rPr>
          <w:rFonts w:cs="Times New Roman"/>
          <w:shd w:val="clear" w:color="auto" w:fill="FFFFFF"/>
        </w:rPr>
        <w:t xml:space="preserve"> “</w:t>
      </w:r>
      <w:proofErr w:type="spellStart"/>
      <w:r>
        <w:rPr>
          <w:rFonts w:cs="Times New Roman"/>
          <w:shd w:val="clear" w:color="auto" w:fill="FFFFFF"/>
        </w:rPr>
        <w:t>mahku</w:t>
      </w:r>
      <w:r w:rsidR="00D747BC" w:rsidRPr="00EB3293">
        <w:rPr>
          <w:rFonts w:cs="Times New Roman"/>
          <w:shd w:val="clear" w:color="auto" w:fill="FFFFFF"/>
        </w:rPr>
        <w:t>mun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hayatı</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için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kesin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bir</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tehlike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teşkil</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etmesi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ve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toplum</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güvenliği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bakımından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tehlike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oluşturmama</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şartı</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aranması</w:t>
      </w:r>
      <w:proofErr w:type="spellEnd"/>
      <w:r w:rsidR="00D747BC" w:rsidRPr="00EB3293">
        <w:rPr>
          <w:rFonts w:cs="Times New Roman"/>
          <w:shd w:val="clear" w:color="auto" w:fill="FFFFFF"/>
        </w:rPr>
        <w:t> </w:t>
      </w:r>
      <w:proofErr w:type="spellStart"/>
      <w:r w:rsidR="00D747BC" w:rsidRPr="00EB3293">
        <w:rPr>
          <w:rFonts w:cs="Times New Roman"/>
          <w:shd w:val="clear" w:color="auto" w:fill="FFFFFF"/>
        </w:rPr>
        <w:t>ve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buna</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mahkemenin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değil</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savcılığın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karar</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vermesi</w:t>
      </w:r>
      <w:proofErr w:type="spellEnd"/>
      <w:r w:rsidR="00D747BC" w:rsidRPr="00EB3293">
        <w:rPr>
          <w:rFonts w:cs="Times New Roman"/>
          <w:shd w:val="clear" w:color="auto" w:fill="FFFFFF"/>
        </w:rPr>
        <w:t xml:space="preserve">, hem de </w:t>
      </w:r>
      <w:proofErr w:type="spellStart"/>
      <w:r w:rsidR="00D747BC" w:rsidRPr="00EB3293">
        <w:rPr>
          <w:rFonts w:cs="Times New Roman"/>
          <w:shd w:val="clear" w:color="auto" w:fill="FFFFFF"/>
        </w:rPr>
        <w:t>uygulamada</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ceza</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ertelenmesi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için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Adli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Tıp</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Kurumu’ndan</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rapor</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istenmesi</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tahliye</w:t>
      </w:r>
      <w:proofErr w:type="spellEnd"/>
      <w:r w:rsidR="00D747BC" w:rsidRPr="00EB3293">
        <w:rPr>
          <w:rFonts w:cs="Times New Roman"/>
          <w:shd w:val="clear" w:color="auto" w:fill="FFFFFF"/>
        </w:rPr>
        <w:t xml:space="preserve"> </w:t>
      </w:r>
      <w:proofErr w:type="spellStart"/>
      <w:r w:rsidR="00D747BC" w:rsidRPr="00EB3293">
        <w:rPr>
          <w:rFonts w:cs="Times New Roman"/>
          <w:shd w:val="clear" w:color="auto" w:fill="FFFFFF"/>
        </w:rPr>
        <w:t>sür</w:t>
      </w:r>
      <w:r>
        <w:rPr>
          <w:rFonts w:cs="Times New Roman"/>
          <w:shd w:val="clear" w:color="auto" w:fill="FFFFFF"/>
        </w:rPr>
        <w:t>ecini</w:t>
      </w:r>
      <w:proofErr w:type="spellEnd"/>
      <w:r>
        <w:rPr>
          <w:rFonts w:cs="Times New Roman"/>
          <w:shd w:val="clear" w:color="auto" w:fill="FFFFFF"/>
        </w:rPr>
        <w:t xml:space="preserve"> </w:t>
      </w:r>
      <w:proofErr w:type="spellStart"/>
      <w:r>
        <w:rPr>
          <w:rFonts w:cs="Times New Roman"/>
          <w:shd w:val="clear" w:color="auto" w:fill="FFFFFF"/>
        </w:rPr>
        <w:t>yavaşlatıp</w:t>
      </w:r>
      <w:proofErr w:type="spellEnd"/>
      <w:r>
        <w:rPr>
          <w:rFonts w:cs="Times New Roman"/>
          <w:shd w:val="clear" w:color="auto" w:fill="FFFFFF"/>
        </w:rPr>
        <w:t xml:space="preserve"> </w:t>
      </w:r>
      <w:proofErr w:type="spellStart"/>
      <w:r>
        <w:rPr>
          <w:rFonts w:cs="Times New Roman"/>
          <w:shd w:val="clear" w:color="auto" w:fill="FFFFFF"/>
        </w:rPr>
        <w:t>zorlaştırmaktadır</w:t>
      </w:r>
      <w:proofErr w:type="spellEnd"/>
      <w:r>
        <w:rPr>
          <w:rFonts w:cs="Times New Roman"/>
          <w:shd w:val="clear" w:color="auto" w:fill="FFFFFF"/>
        </w:rPr>
        <w:t xml:space="preserve">. </w:t>
      </w:r>
    </w:p>
    <w:p w:rsidR="00D747BC" w:rsidRPr="00EB3293" w:rsidRDefault="00D747BC" w:rsidP="00EB3293">
      <w:pPr>
        <w:pStyle w:val="AralkYok"/>
        <w:numPr>
          <w:ilvl w:val="0"/>
          <w:numId w:val="41"/>
        </w:numPr>
        <w:rPr>
          <w:rFonts w:cs="Times New Roman"/>
          <w:shd w:val="clear" w:color="auto" w:fill="FFFFFF"/>
        </w:rPr>
      </w:pPr>
      <w:proofErr w:type="spellStart"/>
      <w:r w:rsidRPr="00EB3293">
        <w:rPr>
          <w:rFonts w:cs="Times New Roman"/>
          <w:shd w:val="clear" w:color="auto" w:fill="FFFFFF"/>
        </w:rPr>
        <w:t>Adli</w:t>
      </w:r>
      <w:proofErr w:type="spellEnd"/>
      <w:r w:rsidRPr="00EB3293">
        <w:rPr>
          <w:rFonts w:cs="Times New Roman"/>
          <w:shd w:val="clear" w:color="auto" w:fill="FFFFFF"/>
        </w:rPr>
        <w:t xml:space="preserve"> </w:t>
      </w:r>
      <w:proofErr w:type="spellStart"/>
      <w:r w:rsidRPr="00EB3293">
        <w:rPr>
          <w:rFonts w:cs="Times New Roman"/>
          <w:shd w:val="clear" w:color="auto" w:fill="FFFFFF"/>
        </w:rPr>
        <w:t>Tıp</w:t>
      </w:r>
      <w:proofErr w:type="spellEnd"/>
      <w:r w:rsidRPr="00EB3293">
        <w:rPr>
          <w:rFonts w:cs="Times New Roman"/>
          <w:shd w:val="clear" w:color="auto" w:fill="FFFFFF"/>
        </w:rPr>
        <w:t xml:space="preserve"> </w:t>
      </w:r>
      <w:proofErr w:type="spellStart"/>
      <w:r w:rsidRPr="00EB3293">
        <w:rPr>
          <w:rFonts w:cs="Times New Roman"/>
          <w:shd w:val="clear" w:color="auto" w:fill="FFFFFF"/>
        </w:rPr>
        <w:t>Kurumu</w:t>
      </w:r>
      <w:proofErr w:type="spellEnd"/>
      <w:r w:rsidRPr="00EB3293">
        <w:rPr>
          <w:rFonts w:cs="Times New Roman"/>
          <w:shd w:val="clear" w:color="auto" w:fill="FFFFFF"/>
        </w:rPr>
        <w:t xml:space="preserve"> </w:t>
      </w:r>
      <w:proofErr w:type="spellStart"/>
      <w:r w:rsidRPr="00EB3293">
        <w:rPr>
          <w:rFonts w:cs="Times New Roman"/>
          <w:shd w:val="clear" w:color="auto" w:fill="FFFFFF"/>
        </w:rPr>
        <w:t>kararlarında</w:t>
      </w:r>
      <w:proofErr w:type="spellEnd"/>
      <w:r w:rsidRPr="00EB3293">
        <w:rPr>
          <w:rFonts w:cs="Times New Roman"/>
          <w:shd w:val="clear" w:color="auto" w:fill="FFFFFF"/>
        </w:rPr>
        <w:t xml:space="preserve"> </w:t>
      </w:r>
      <w:proofErr w:type="spellStart"/>
      <w:r w:rsidRPr="00EB3293">
        <w:rPr>
          <w:rFonts w:cs="Times New Roman"/>
          <w:shd w:val="clear" w:color="auto" w:fill="FFFFFF"/>
        </w:rPr>
        <w:t>tartışmaya</w:t>
      </w:r>
      <w:proofErr w:type="spellEnd"/>
      <w:r w:rsidRPr="00EB3293">
        <w:rPr>
          <w:rFonts w:cs="Times New Roman"/>
          <w:shd w:val="clear" w:color="auto" w:fill="FFFFFF"/>
        </w:rPr>
        <w:t xml:space="preserve"> </w:t>
      </w:r>
      <w:proofErr w:type="spellStart"/>
      <w:r w:rsidR="002B783A">
        <w:rPr>
          <w:rFonts w:cs="Times New Roman"/>
          <w:shd w:val="clear" w:color="auto" w:fill="FFFFFF"/>
        </w:rPr>
        <w:t>açık</w:t>
      </w:r>
      <w:proofErr w:type="spellEnd"/>
      <w:r w:rsidR="002B783A">
        <w:rPr>
          <w:rFonts w:cs="Times New Roman"/>
          <w:shd w:val="clear" w:color="auto" w:fill="FFFFFF"/>
        </w:rPr>
        <w:t xml:space="preserve"> </w:t>
      </w:r>
      <w:proofErr w:type="spellStart"/>
      <w:r w:rsidR="002B783A">
        <w:rPr>
          <w:rFonts w:cs="Times New Roman"/>
          <w:shd w:val="clear" w:color="auto" w:fill="FFFFFF"/>
        </w:rPr>
        <w:t>bulunan</w:t>
      </w:r>
      <w:proofErr w:type="spellEnd"/>
      <w:r w:rsidR="002B783A">
        <w:rPr>
          <w:rFonts w:cs="Times New Roman"/>
          <w:shd w:val="clear" w:color="auto" w:fill="FFFFFF"/>
        </w:rPr>
        <w:t xml:space="preserve"> </w:t>
      </w:r>
      <w:proofErr w:type="spellStart"/>
      <w:r w:rsidR="002B783A">
        <w:rPr>
          <w:rFonts w:cs="Times New Roman"/>
          <w:shd w:val="clear" w:color="auto" w:fill="FFFFFF"/>
        </w:rPr>
        <w:t>önemli</w:t>
      </w:r>
      <w:proofErr w:type="spellEnd"/>
      <w:r w:rsidR="002B783A">
        <w:rPr>
          <w:rFonts w:cs="Times New Roman"/>
          <w:shd w:val="clear" w:color="auto" w:fill="FFFFFF"/>
        </w:rPr>
        <w:t xml:space="preserve"> </w:t>
      </w:r>
      <w:proofErr w:type="spellStart"/>
      <w:r w:rsidR="002B783A">
        <w:rPr>
          <w:rFonts w:cs="Times New Roman"/>
          <w:shd w:val="clear" w:color="auto" w:fill="FFFFFF"/>
        </w:rPr>
        <w:t>bir</w:t>
      </w:r>
      <w:proofErr w:type="spellEnd"/>
      <w:r w:rsidR="002B783A">
        <w:rPr>
          <w:rFonts w:cs="Times New Roman"/>
          <w:shd w:val="clear" w:color="auto" w:fill="FFFFFF"/>
        </w:rPr>
        <w:t xml:space="preserve"> </w:t>
      </w:r>
      <w:proofErr w:type="spellStart"/>
      <w:r w:rsidR="002B783A">
        <w:rPr>
          <w:rFonts w:cs="Times New Roman"/>
          <w:shd w:val="clear" w:color="auto" w:fill="FFFFFF"/>
        </w:rPr>
        <w:t>konu</w:t>
      </w:r>
      <w:proofErr w:type="spellEnd"/>
      <w:r w:rsidR="002B783A">
        <w:rPr>
          <w:rFonts w:cs="Times New Roman"/>
          <w:shd w:val="clear" w:color="auto" w:fill="FFFFFF"/>
        </w:rPr>
        <w:t xml:space="preserve"> da</w:t>
      </w:r>
      <w:r w:rsidRPr="00EB3293">
        <w:rPr>
          <w:rFonts w:cs="Times New Roman"/>
          <w:shd w:val="clear" w:color="auto" w:fill="FFFFFF"/>
        </w:rPr>
        <w:t xml:space="preserve"> “</w:t>
      </w:r>
      <w:proofErr w:type="spellStart"/>
      <w:r w:rsidRPr="00EB3293">
        <w:rPr>
          <w:rFonts w:cs="Times New Roman"/>
          <w:shd w:val="clear" w:color="auto" w:fill="FFFFFF"/>
        </w:rPr>
        <w:t>cezaevi</w:t>
      </w:r>
      <w:proofErr w:type="spellEnd"/>
      <w:r w:rsidRPr="00EB3293">
        <w:rPr>
          <w:rFonts w:cs="Times New Roman"/>
          <w:shd w:val="clear" w:color="auto" w:fill="FFFFFF"/>
        </w:rPr>
        <w:t xml:space="preserve"> </w:t>
      </w:r>
      <w:proofErr w:type="spellStart"/>
      <w:r w:rsidRPr="00EB3293">
        <w:rPr>
          <w:rFonts w:cs="Times New Roman"/>
          <w:shd w:val="clear" w:color="auto" w:fill="FFFFFF"/>
        </w:rPr>
        <w:t>şartlarında</w:t>
      </w:r>
      <w:proofErr w:type="spellEnd"/>
      <w:r w:rsidRPr="00EB3293">
        <w:rPr>
          <w:rFonts w:cs="Times New Roman"/>
          <w:shd w:val="clear" w:color="auto" w:fill="FFFFFF"/>
        </w:rPr>
        <w:t xml:space="preserve"> </w:t>
      </w:r>
      <w:proofErr w:type="spellStart"/>
      <w:r w:rsidRPr="00EB3293">
        <w:rPr>
          <w:rFonts w:cs="Times New Roman"/>
          <w:shd w:val="clear" w:color="auto" w:fill="FFFFFF"/>
        </w:rPr>
        <w:t>tedavi</w:t>
      </w:r>
      <w:proofErr w:type="spellEnd"/>
      <w:r w:rsidRPr="00EB3293">
        <w:rPr>
          <w:rFonts w:cs="Times New Roman"/>
          <w:shd w:val="clear" w:color="auto" w:fill="FFFFFF"/>
        </w:rPr>
        <w:t xml:space="preserve"> </w:t>
      </w:r>
      <w:proofErr w:type="spellStart"/>
      <w:r w:rsidRPr="00EB3293">
        <w:rPr>
          <w:rFonts w:cs="Times New Roman"/>
          <w:shd w:val="clear" w:color="auto" w:fill="FFFFFF"/>
        </w:rPr>
        <w:t>görebilir</w:t>
      </w:r>
      <w:proofErr w:type="spellEnd"/>
      <w:r w:rsidRPr="00EB3293">
        <w:rPr>
          <w:rFonts w:cs="Times New Roman"/>
          <w:shd w:val="clear" w:color="auto" w:fill="FFFFFF"/>
        </w:rPr>
        <w:t xml:space="preserve">, </w:t>
      </w:r>
      <w:proofErr w:type="spellStart"/>
      <w:r w:rsidRPr="00EB3293">
        <w:rPr>
          <w:rFonts w:cs="Times New Roman"/>
          <w:shd w:val="clear" w:color="auto" w:fill="FFFFFF"/>
        </w:rPr>
        <w:t>yaşayabilir</w:t>
      </w:r>
      <w:proofErr w:type="spellEnd"/>
      <w:r w:rsidRPr="00EB3293">
        <w:rPr>
          <w:rFonts w:cs="Times New Roman"/>
          <w:shd w:val="clear" w:color="auto" w:fill="FFFFFF"/>
        </w:rPr>
        <w:t xml:space="preserve">” </w:t>
      </w:r>
      <w:proofErr w:type="spellStart"/>
      <w:r w:rsidRPr="00EB3293">
        <w:rPr>
          <w:rFonts w:cs="Times New Roman"/>
          <w:shd w:val="clear" w:color="auto" w:fill="FFFFFF"/>
        </w:rPr>
        <w:t>diye</w:t>
      </w:r>
      <w:proofErr w:type="spellEnd"/>
      <w:r w:rsidRPr="00EB3293">
        <w:rPr>
          <w:rFonts w:cs="Times New Roman"/>
          <w:shd w:val="clear" w:color="auto" w:fill="FFFFFF"/>
        </w:rPr>
        <w:t xml:space="preserve"> </w:t>
      </w:r>
      <w:proofErr w:type="spellStart"/>
      <w:r w:rsidRPr="00EB3293">
        <w:rPr>
          <w:rFonts w:cs="Times New Roman"/>
          <w:shd w:val="clear" w:color="auto" w:fill="FFFFFF"/>
        </w:rPr>
        <w:t>karar</w:t>
      </w:r>
      <w:proofErr w:type="spellEnd"/>
      <w:r w:rsidRPr="00EB3293">
        <w:rPr>
          <w:rFonts w:cs="Times New Roman"/>
          <w:shd w:val="clear" w:color="auto" w:fill="FFFFFF"/>
        </w:rPr>
        <w:t xml:space="preserve"> </w:t>
      </w:r>
      <w:proofErr w:type="spellStart"/>
      <w:r w:rsidRPr="00EB3293">
        <w:rPr>
          <w:rFonts w:cs="Times New Roman"/>
          <w:shd w:val="clear" w:color="auto" w:fill="FFFFFF"/>
        </w:rPr>
        <w:t>verilirken</w:t>
      </w:r>
      <w:proofErr w:type="spellEnd"/>
      <w:r w:rsidRPr="00EB3293">
        <w:rPr>
          <w:rFonts w:cs="Times New Roman"/>
          <w:shd w:val="clear" w:color="auto" w:fill="FFFFFF"/>
        </w:rPr>
        <w:t xml:space="preserve">, </w:t>
      </w:r>
      <w:proofErr w:type="spellStart"/>
      <w:r w:rsidRPr="00EB3293">
        <w:rPr>
          <w:rFonts w:cs="Times New Roman"/>
          <w:shd w:val="clear" w:color="auto" w:fill="FFFFFF"/>
        </w:rPr>
        <w:t>bu</w:t>
      </w:r>
      <w:proofErr w:type="spellEnd"/>
      <w:r w:rsidRPr="00EB3293">
        <w:rPr>
          <w:rFonts w:cs="Times New Roman"/>
          <w:shd w:val="clear" w:color="auto" w:fill="FFFFFF"/>
        </w:rPr>
        <w:t xml:space="preserve"> </w:t>
      </w:r>
      <w:r w:rsidR="00124CBE">
        <w:rPr>
          <w:rFonts w:cs="Times New Roman"/>
          <w:shd w:val="clear" w:color="auto" w:fill="FFFFFF"/>
        </w:rPr>
        <w:t>‘</w:t>
      </w:r>
      <w:proofErr w:type="spellStart"/>
      <w:r w:rsidRPr="00EB3293">
        <w:rPr>
          <w:rFonts w:cs="Times New Roman"/>
          <w:shd w:val="clear" w:color="auto" w:fill="FFFFFF"/>
        </w:rPr>
        <w:t>cezaevi</w:t>
      </w:r>
      <w:proofErr w:type="spellEnd"/>
      <w:r w:rsidRPr="00EB3293">
        <w:rPr>
          <w:rFonts w:cs="Times New Roman"/>
          <w:shd w:val="clear" w:color="auto" w:fill="FFFFFF"/>
        </w:rPr>
        <w:t xml:space="preserve"> </w:t>
      </w:r>
      <w:proofErr w:type="spellStart"/>
      <w:r w:rsidRPr="00EB3293">
        <w:rPr>
          <w:rFonts w:cs="Times New Roman"/>
          <w:shd w:val="clear" w:color="auto" w:fill="FFFFFF"/>
        </w:rPr>
        <w:t>koşullarının</w:t>
      </w:r>
      <w:proofErr w:type="spellEnd"/>
      <w:r w:rsidR="00124CBE">
        <w:rPr>
          <w:rFonts w:cs="Times New Roman"/>
          <w:shd w:val="clear" w:color="auto" w:fill="FFFFFF"/>
        </w:rPr>
        <w:t>’</w:t>
      </w:r>
      <w:r w:rsidRPr="00EB3293">
        <w:rPr>
          <w:rFonts w:cs="Times New Roman"/>
          <w:shd w:val="clear" w:color="auto" w:fill="FFFFFF"/>
        </w:rPr>
        <w:t xml:space="preserve"> </w:t>
      </w:r>
      <w:proofErr w:type="spellStart"/>
      <w:r w:rsidRPr="00EB3293">
        <w:rPr>
          <w:rFonts w:cs="Times New Roman"/>
          <w:shd w:val="clear" w:color="auto" w:fill="FFFFFF"/>
        </w:rPr>
        <w:t>tanımlanmamış</w:t>
      </w:r>
      <w:proofErr w:type="spellEnd"/>
      <w:r w:rsidRPr="00EB3293">
        <w:rPr>
          <w:rFonts w:cs="Times New Roman"/>
          <w:shd w:val="clear" w:color="auto" w:fill="FFFFFF"/>
        </w:rPr>
        <w:t xml:space="preserve"> </w:t>
      </w:r>
      <w:proofErr w:type="spellStart"/>
      <w:r w:rsidRPr="00EB3293">
        <w:rPr>
          <w:rFonts w:cs="Times New Roman"/>
          <w:shd w:val="clear" w:color="auto" w:fill="FFFFFF"/>
        </w:rPr>
        <w:t>olmasıdır</w:t>
      </w:r>
      <w:proofErr w:type="spellEnd"/>
      <w:r w:rsidRPr="00EB3293">
        <w:rPr>
          <w:rFonts w:cs="Times New Roman"/>
          <w:shd w:val="clear" w:color="auto" w:fill="FFFFFF"/>
        </w:rPr>
        <w:t>. </w:t>
      </w:r>
    </w:p>
    <w:p w:rsidR="00D747BC" w:rsidRPr="00EB3293" w:rsidRDefault="00D747BC" w:rsidP="00EB3293">
      <w:pPr>
        <w:pStyle w:val="AralkYok"/>
        <w:numPr>
          <w:ilvl w:val="0"/>
          <w:numId w:val="41"/>
        </w:numPr>
        <w:rPr>
          <w:rFonts w:cs="Times New Roman"/>
          <w:shd w:val="clear" w:color="auto" w:fill="FFFFFF"/>
        </w:rPr>
      </w:pPr>
      <w:proofErr w:type="spellStart"/>
      <w:r w:rsidRPr="00EB3293">
        <w:rPr>
          <w:rFonts w:cs="Times New Roman"/>
          <w:shd w:val="clear" w:color="auto" w:fill="FFFFFF"/>
        </w:rPr>
        <w:t>Kendi</w:t>
      </w:r>
      <w:proofErr w:type="spellEnd"/>
      <w:r w:rsidRPr="00EB3293">
        <w:rPr>
          <w:rFonts w:cs="Times New Roman"/>
          <w:shd w:val="clear" w:color="auto" w:fill="FFFFFF"/>
        </w:rPr>
        <w:t xml:space="preserve"> </w:t>
      </w:r>
      <w:proofErr w:type="spellStart"/>
      <w:r w:rsidRPr="00EB3293">
        <w:rPr>
          <w:rFonts w:cs="Times New Roman"/>
          <w:shd w:val="clear" w:color="auto" w:fill="FFFFFF"/>
        </w:rPr>
        <w:t>kendine</w:t>
      </w:r>
      <w:proofErr w:type="spellEnd"/>
      <w:r w:rsidRPr="00EB3293">
        <w:rPr>
          <w:rFonts w:cs="Times New Roman"/>
          <w:shd w:val="clear" w:color="auto" w:fill="FFFFFF"/>
        </w:rPr>
        <w:t xml:space="preserve"> </w:t>
      </w:r>
      <w:proofErr w:type="spellStart"/>
      <w:r w:rsidRPr="00EB3293">
        <w:rPr>
          <w:rFonts w:cs="Times New Roman"/>
          <w:shd w:val="clear" w:color="auto" w:fill="FFFFFF"/>
        </w:rPr>
        <w:t>bakamayacak</w:t>
      </w:r>
      <w:proofErr w:type="spellEnd"/>
      <w:r w:rsidRPr="00EB3293">
        <w:rPr>
          <w:rFonts w:cs="Times New Roman"/>
          <w:shd w:val="clear" w:color="auto" w:fill="FFFFFF"/>
        </w:rPr>
        <w:t xml:space="preserve"> </w:t>
      </w:r>
      <w:proofErr w:type="spellStart"/>
      <w:r w:rsidRPr="00EB3293">
        <w:rPr>
          <w:rFonts w:cs="Times New Roman"/>
          <w:shd w:val="clear" w:color="auto" w:fill="FFFFFF"/>
        </w:rPr>
        <w:t>durumda</w:t>
      </w:r>
      <w:proofErr w:type="spellEnd"/>
      <w:r w:rsidRPr="00EB3293">
        <w:rPr>
          <w:rFonts w:cs="Times New Roman"/>
          <w:shd w:val="clear" w:color="auto" w:fill="FFFFFF"/>
        </w:rPr>
        <w:t xml:space="preserve"> </w:t>
      </w:r>
      <w:proofErr w:type="spellStart"/>
      <w:r w:rsidRPr="00EB3293">
        <w:rPr>
          <w:rFonts w:cs="Times New Roman"/>
          <w:shd w:val="clear" w:color="auto" w:fill="FFFFFF"/>
        </w:rPr>
        <w:t>ağır</w:t>
      </w:r>
      <w:proofErr w:type="spellEnd"/>
      <w:r w:rsidRPr="00EB3293">
        <w:rPr>
          <w:rFonts w:cs="Times New Roman"/>
          <w:shd w:val="clear" w:color="auto" w:fill="FFFFFF"/>
        </w:rPr>
        <w:t xml:space="preserve"> hasta </w:t>
      </w:r>
      <w:proofErr w:type="spellStart"/>
      <w:r w:rsidRPr="00EB3293">
        <w:rPr>
          <w:rFonts w:cs="Times New Roman"/>
          <w:shd w:val="clear" w:color="auto" w:fill="FFFFFF"/>
        </w:rPr>
        <w:t>ya</w:t>
      </w:r>
      <w:proofErr w:type="spellEnd"/>
      <w:r w:rsidRPr="00EB3293">
        <w:rPr>
          <w:rFonts w:cs="Times New Roman"/>
          <w:shd w:val="clear" w:color="auto" w:fill="FFFFFF"/>
        </w:rPr>
        <w:t xml:space="preserve"> da </w:t>
      </w:r>
      <w:proofErr w:type="spellStart"/>
      <w:r w:rsidRPr="00EB3293">
        <w:rPr>
          <w:rFonts w:cs="Times New Roman"/>
          <w:shd w:val="clear" w:color="auto" w:fill="FFFFFF"/>
        </w:rPr>
        <w:t>engelli</w:t>
      </w:r>
      <w:proofErr w:type="spellEnd"/>
      <w:r w:rsidRPr="00EB3293">
        <w:rPr>
          <w:rFonts w:cs="Times New Roman"/>
          <w:shd w:val="clear" w:color="auto" w:fill="FFFFFF"/>
        </w:rPr>
        <w:t xml:space="preserve"> </w:t>
      </w:r>
      <w:proofErr w:type="spellStart"/>
      <w:r w:rsidRPr="00EB3293">
        <w:rPr>
          <w:rFonts w:cs="Times New Roman"/>
          <w:shd w:val="clear" w:color="auto" w:fill="FFFFFF"/>
        </w:rPr>
        <w:t>pek</w:t>
      </w:r>
      <w:proofErr w:type="spellEnd"/>
      <w:r w:rsidRPr="00EB3293">
        <w:rPr>
          <w:rFonts w:cs="Times New Roman"/>
          <w:shd w:val="clear" w:color="auto" w:fill="FFFFFF"/>
        </w:rPr>
        <w:t xml:space="preserve"> </w:t>
      </w:r>
      <w:proofErr w:type="spellStart"/>
      <w:r w:rsidRPr="00EB3293">
        <w:rPr>
          <w:rFonts w:cs="Times New Roman"/>
          <w:shd w:val="clear" w:color="auto" w:fill="FFFFFF"/>
        </w:rPr>
        <w:t>çok</w:t>
      </w:r>
      <w:proofErr w:type="spellEnd"/>
      <w:r w:rsidRPr="00EB3293">
        <w:rPr>
          <w:rFonts w:cs="Times New Roman"/>
          <w:shd w:val="clear" w:color="auto" w:fill="FFFFFF"/>
        </w:rPr>
        <w:t xml:space="preserve"> </w:t>
      </w:r>
      <w:proofErr w:type="spellStart"/>
      <w:r w:rsidRPr="00EB3293">
        <w:rPr>
          <w:rFonts w:cs="Times New Roman"/>
          <w:shd w:val="clear" w:color="auto" w:fill="FFFFFF"/>
        </w:rPr>
        <w:t>kişi</w:t>
      </w:r>
      <w:proofErr w:type="spellEnd"/>
      <w:r w:rsidRPr="00EB3293">
        <w:rPr>
          <w:rFonts w:cs="Times New Roman"/>
          <w:shd w:val="clear" w:color="auto" w:fill="FFFFFF"/>
        </w:rPr>
        <w:t xml:space="preserve"> </w:t>
      </w:r>
      <w:proofErr w:type="spellStart"/>
      <w:r w:rsidRPr="00EB3293">
        <w:rPr>
          <w:rFonts w:cs="Times New Roman"/>
          <w:shd w:val="clear" w:color="auto" w:fill="FFFFFF"/>
        </w:rPr>
        <w:t>h</w:t>
      </w:r>
      <w:r w:rsidR="002B783A">
        <w:rPr>
          <w:rFonts w:cs="Times New Roman"/>
          <w:shd w:val="clear" w:color="auto" w:fill="FFFFFF"/>
        </w:rPr>
        <w:t>a</w:t>
      </w:r>
      <w:r w:rsidRPr="00EB3293">
        <w:rPr>
          <w:rFonts w:cs="Times New Roman"/>
          <w:shd w:val="clear" w:color="auto" w:fill="FFFFFF"/>
        </w:rPr>
        <w:t>len</w:t>
      </w:r>
      <w:proofErr w:type="spellEnd"/>
      <w:r w:rsidRPr="00EB3293">
        <w:rPr>
          <w:rFonts w:cs="Times New Roman"/>
          <w:shd w:val="clear" w:color="auto" w:fill="FFFFFF"/>
        </w:rPr>
        <w:t xml:space="preserve"> </w:t>
      </w:r>
      <w:proofErr w:type="spellStart"/>
      <w:r w:rsidRPr="00EB3293">
        <w:rPr>
          <w:rFonts w:cs="Times New Roman"/>
          <w:shd w:val="clear" w:color="auto" w:fill="FFFFFF"/>
        </w:rPr>
        <w:t>hapishanede</w:t>
      </w:r>
      <w:r w:rsidR="002B783A">
        <w:rPr>
          <w:rFonts w:cs="Times New Roman"/>
          <w:shd w:val="clear" w:color="auto" w:fill="FFFFFF"/>
        </w:rPr>
        <w:t>dir</w:t>
      </w:r>
      <w:proofErr w:type="spellEnd"/>
      <w:r w:rsidRPr="00EB3293">
        <w:rPr>
          <w:rFonts w:cs="Times New Roman"/>
          <w:shd w:val="clear" w:color="auto" w:fill="FFFFFF"/>
        </w:rPr>
        <w:t xml:space="preserve">. Bu </w:t>
      </w:r>
      <w:proofErr w:type="spellStart"/>
      <w:r w:rsidRPr="00EB3293">
        <w:rPr>
          <w:rFonts w:cs="Times New Roman"/>
          <w:shd w:val="clear" w:color="auto" w:fill="FFFFFF"/>
        </w:rPr>
        <w:t>kişilerin</w:t>
      </w:r>
      <w:proofErr w:type="spellEnd"/>
      <w:r w:rsidRPr="00EB3293">
        <w:rPr>
          <w:rFonts w:cs="Times New Roman"/>
          <w:shd w:val="clear" w:color="auto" w:fill="FFFFFF"/>
        </w:rPr>
        <w:t xml:space="preserve"> </w:t>
      </w:r>
      <w:proofErr w:type="spellStart"/>
      <w:r w:rsidRPr="00EB3293">
        <w:rPr>
          <w:rFonts w:cs="Times New Roman"/>
          <w:shd w:val="clear" w:color="auto" w:fill="FFFFFF"/>
        </w:rPr>
        <w:t>bakımı</w:t>
      </w:r>
      <w:proofErr w:type="spellEnd"/>
      <w:r w:rsidRPr="00EB3293">
        <w:rPr>
          <w:rFonts w:cs="Times New Roman"/>
          <w:shd w:val="clear" w:color="auto" w:fill="FFFFFF"/>
        </w:rPr>
        <w:t xml:space="preserve">, </w:t>
      </w:r>
      <w:proofErr w:type="spellStart"/>
      <w:r w:rsidRPr="00EB3293">
        <w:rPr>
          <w:rFonts w:cs="Times New Roman"/>
          <w:shd w:val="clear" w:color="auto" w:fill="FFFFFF"/>
        </w:rPr>
        <w:t>gönüllü</w:t>
      </w:r>
      <w:proofErr w:type="spellEnd"/>
      <w:r w:rsidRPr="00EB3293">
        <w:rPr>
          <w:rFonts w:cs="Times New Roman"/>
          <w:shd w:val="clear" w:color="auto" w:fill="FFFFFF"/>
        </w:rPr>
        <w:t xml:space="preserve"> </w:t>
      </w:r>
      <w:proofErr w:type="spellStart"/>
      <w:r w:rsidRPr="00EB3293">
        <w:rPr>
          <w:rFonts w:cs="Times New Roman"/>
          <w:shd w:val="clear" w:color="auto" w:fill="FFFFFF"/>
        </w:rPr>
        <w:t>olarak</w:t>
      </w:r>
      <w:proofErr w:type="spellEnd"/>
      <w:r w:rsidRPr="00EB3293">
        <w:rPr>
          <w:rFonts w:cs="Times New Roman"/>
          <w:shd w:val="clear" w:color="auto" w:fill="FFFFFF"/>
        </w:rPr>
        <w:t xml:space="preserve"> </w:t>
      </w:r>
      <w:proofErr w:type="spellStart"/>
      <w:r w:rsidRPr="00EB3293">
        <w:rPr>
          <w:rFonts w:cs="Times New Roman"/>
          <w:shd w:val="clear" w:color="auto" w:fill="FFFFFF"/>
        </w:rPr>
        <w:t>onlara</w:t>
      </w:r>
      <w:proofErr w:type="spellEnd"/>
      <w:r w:rsidRPr="00EB3293">
        <w:rPr>
          <w:rFonts w:cs="Times New Roman"/>
          <w:shd w:val="clear" w:color="auto" w:fill="FFFFFF"/>
        </w:rPr>
        <w:t xml:space="preserve"> </w:t>
      </w:r>
      <w:proofErr w:type="spellStart"/>
      <w:r w:rsidRPr="00EB3293">
        <w:rPr>
          <w:rFonts w:cs="Times New Roman"/>
          <w:shd w:val="clear" w:color="auto" w:fill="FFFFFF"/>
        </w:rPr>
        <w:t>yardım</w:t>
      </w:r>
      <w:proofErr w:type="spellEnd"/>
      <w:r w:rsidRPr="00EB3293">
        <w:rPr>
          <w:rFonts w:cs="Times New Roman"/>
          <w:shd w:val="clear" w:color="auto" w:fill="FFFFFF"/>
        </w:rPr>
        <w:t xml:space="preserve"> </w:t>
      </w:r>
      <w:proofErr w:type="spellStart"/>
      <w:r w:rsidRPr="00EB3293">
        <w:rPr>
          <w:rFonts w:cs="Times New Roman"/>
          <w:shd w:val="clear" w:color="auto" w:fill="FFFFFF"/>
        </w:rPr>
        <w:t>eden</w:t>
      </w:r>
      <w:proofErr w:type="spellEnd"/>
      <w:r w:rsidRPr="00EB3293">
        <w:rPr>
          <w:rFonts w:cs="Times New Roman"/>
          <w:shd w:val="clear" w:color="auto" w:fill="FFFFFF"/>
        </w:rPr>
        <w:t xml:space="preserve"> </w:t>
      </w:r>
      <w:proofErr w:type="spellStart"/>
      <w:r w:rsidRPr="00EB3293">
        <w:rPr>
          <w:rFonts w:cs="Times New Roman"/>
          <w:shd w:val="clear" w:color="auto" w:fill="FFFFFF"/>
        </w:rPr>
        <w:t>diğer</w:t>
      </w:r>
      <w:proofErr w:type="spellEnd"/>
      <w:r w:rsidRPr="00EB3293">
        <w:rPr>
          <w:rFonts w:cs="Times New Roman"/>
          <w:shd w:val="clear" w:color="auto" w:fill="FFFFFF"/>
        </w:rPr>
        <w:t xml:space="preserve"> </w:t>
      </w:r>
      <w:proofErr w:type="spellStart"/>
      <w:r w:rsidRPr="00EB3293">
        <w:rPr>
          <w:rFonts w:cs="Times New Roman"/>
          <w:shd w:val="clear" w:color="auto" w:fill="FFFFFF"/>
        </w:rPr>
        <w:t>mahpuslar</w:t>
      </w:r>
      <w:proofErr w:type="spellEnd"/>
      <w:r w:rsidRPr="00EB3293">
        <w:rPr>
          <w:rFonts w:cs="Times New Roman"/>
          <w:shd w:val="clear" w:color="auto" w:fill="FFFFFF"/>
        </w:rPr>
        <w:t xml:space="preserve">, </w:t>
      </w:r>
      <w:proofErr w:type="spellStart"/>
      <w:r w:rsidRPr="00EB3293">
        <w:rPr>
          <w:rFonts w:cs="Times New Roman"/>
          <w:shd w:val="clear" w:color="auto" w:fill="FFFFFF"/>
        </w:rPr>
        <w:t>içeri</w:t>
      </w:r>
      <w:proofErr w:type="spellEnd"/>
      <w:r w:rsidRPr="00EB3293">
        <w:rPr>
          <w:rFonts w:cs="Times New Roman"/>
          <w:shd w:val="clear" w:color="auto" w:fill="FFFFFF"/>
        </w:rPr>
        <w:t xml:space="preserve"> </w:t>
      </w:r>
      <w:proofErr w:type="spellStart"/>
      <w:r w:rsidRPr="00EB3293">
        <w:rPr>
          <w:rFonts w:cs="Times New Roman"/>
          <w:shd w:val="clear" w:color="auto" w:fill="FFFFFF"/>
        </w:rPr>
        <w:t>girmesine</w:t>
      </w:r>
      <w:proofErr w:type="spellEnd"/>
      <w:r w:rsidRPr="00EB3293">
        <w:rPr>
          <w:rFonts w:cs="Times New Roman"/>
          <w:shd w:val="clear" w:color="auto" w:fill="FFFFFF"/>
        </w:rPr>
        <w:t xml:space="preserve"> </w:t>
      </w:r>
      <w:proofErr w:type="spellStart"/>
      <w:r w:rsidRPr="00EB3293">
        <w:rPr>
          <w:rFonts w:cs="Times New Roman"/>
          <w:shd w:val="clear" w:color="auto" w:fill="FFFFFF"/>
        </w:rPr>
        <w:t>izin</w:t>
      </w:r>
      <w:proofErr w:type="spellEnd"/>
      <w:r w:rsidRPr="00EB3293">
        <w:rPr>
          <w:rFonts w:cs="Times New Roman"/>
          <w:shd w:val="clear" w:color="auto" w:fill="FFFFFF"/>
        </w:rPr>
        <w:t xml:space="preserve"> </w:t>
      </w:r>
      <w:proofErr w:type="spellStart"/>
      <w:r w:rsidRPr="00EB3293">
        <w:rPr>
          <w:rFonts w:cs="Times New Roman"/>
          <w:shd w:val="clear" w:color="auto" w:fill="FFFFFF"/>
        </w:rPr>
        <w:t>verilen</w:t>
      </w:r>
      <w:proofErr w:type="spellEnd"/>
      <w:r w:rsidRPr="00EB3293">
        <w:rPr>
          <w:rFonts w:cs="Times New Roman"/>
          <w:shd w:val="clear" w:color="auto" w:fill="FFFFFF"/>
        </w:rPr>
        <w:t xml:space="preserve"> </w:t>
      </w:r>
      <w:proofErr w:type="spellStart"/>
      <w:r w:rsidRPr="00EB3293">
        <w:rPr>
          <w:rFonts w:cs="Times New Roman"/>
          <w:shd w:val="clear" w:color="auto" w:fill="FFFFFF"/>
        </w:rPr>
        <w:t>yakınları</w:t>
      </w:r>
      <w:proofErr w:type="spellEnd"/>
      <w:r w:rsidRPr="00EB3293">
        <w:rPr>
          <w:rFonts w:cs="Times New Roman"/>
          <w:shd w:val="clear" w:color="auto" w:fill="FFFFFF"/>
        </w:rPr>
        <w:t xml:space="preserve"> </w:t>
      </w:r>
      <w:proofErr w:type="spellStart"/>
      <w:r w:rsidRPr="00EB3293">
        <w:rPr>
          <w:rFonts w:cs="Times New Roman"/>
          <w:shd w:val="clear" w:color="auto" w:fill="FFFFFF"/>
        </w:rPr>
        <w:t>veya</w:t>
      </w:r>
      <w:proofErr w:type="spellEnd"/>
      <w:r w:rsidRPr="00EB3293">
        <w:rPr>
          <w:rFonts w:cs="Times New Roman"/>
          <w:shd w:val="clear" w:color="auto" w:fill="FFFFFF"/>
        </w:rPr>
        <w:t xml:space="preserve"> </w:t>
      </w:r>
      <w:proofErr w:type="spellStart"/>
      <w:r w:rsidRPr="00EB3293">
        <w:rPr>
          <w:rFonts w:cs="Times New Roman"/>
          <w:shd w:val="clear" w:color="auto" w:fill="FFFFFF"/>
        </w:rPr>
        <w:t>idarenin</w:t>
      </w:r>
      <w:proofErr w:type="spellEnd"/>
      <w:r w:rsidRPr="00EB3293">
        <w:rPr>
          <w:rFonts w:cs="Times New Roman"/>
          <w:shd w:val="clear" w:color="auto" w:fill="FFFFFF"/>
        </w:rPr>
        <w:t xml:space="preserve"> </w:t>
      </w:r>
      <w:proofErr w:type="spellStart"/>
      <w:r w:rsidRPr="00EB3293">
        <w:rPr>
          <w:rFonts w:cs="Times New Roman"/>
          <w:shd w:val="clear" w:color="auto" w:fill="FFFFFF"/>
        </w:rPr>
        <w:t>ücret</w:t>
      </w:r>
      <w:proofErr w:type="spellEnd"/>
      <w:r w:rsidRPr="00EB3293">
        <w:rPr>
          <w:rFonts w:cs="Times New Roman"/>
          <w:shd w:val="clear" w:color="auto" w:fill="FFFFFF"/>
        </w:rPr>
        <w:t xml:space="preserve"> </w:t>
      </w:r>
      <w:proofErr w:type="spellStart"/>
      <w:r w:rsidRPr="00EB3293">
        <w:rPr>
          <w:rFonts w:cs="Times New Roman"/>
          <w:shd w:val="clear" w:color="auto" w:fill="FFFFFF"/>
        </w:rPr>
        <w:t>ödeyerek</w:t>
      </w:r>
      <w:proofErr w:type="spellEnd"/>
      <w:r w:rsidRPr="00EB3293">
        <w:rPr>
          <w:rFonts w:cs="Times New Roman"/>
          <w:shd w:val="clear" w:color="auto" w:fill="FFFFFF"/>
        </w:rPr>
        <w:t xml:space="preserve"> </w:t>
      </w:r>
      <w:proofErr w:type="spellStart"/>
      <w:r w:rsidRPr="00EB3293">
        <w:rPr>
          <w:rFonts w:cs="Times New Roman"/>
          <w:shd w:val="clear" w:color="auto" w:fill="FFFFFF"/>
        </w:rPr>
        <w:t>çalıştırdığı</w:t>
      </w:r>
      <w:proofErr w:type="spellEnd"/>
      <w:r w:rsidR="002B783A">
        <w:rPr>
          <w:rFonts w:cs="Times New Roman"/>
          <w:shd w:val="clear" w:color="auto" w:fill="FFFFFF"/>
        </w:rPr>
        <w:t xml:space="preserve"> </w:t>
      </w:r>
      <w:proofErr w:type="spellStart"/>
      <w:r w:rsidR="002B783A">
        <w:rPr>
          <w:rFonts w:cs="Times New Roman"/>
          <w:shd w:val="clear" w:color="auto" w:fill="FFFFFF"/>
        </w:rPr>
        <w:t>mahpuslar</w:t>
      </w:r>
      <w:proofErr w:type="spellEnd"/>
      <w:r w:rsidR="002B783A">
        <w:rPr>
          <w:rFonts w:cs="Times New Roman"/>
          <w:shd w:val="clear" w:color="auto" w:fill="FFFFFF"/>
        </w:rPr>
        <w:t xml:space="preserve"> </w:t>
      </w:r>
      <w:proofErr w:type="spellStart"/>
      <w:r w:rsidR="002B783A">
        <w:rPr>
          <w:rFonts w:cs="Times New Roman"/>
          <w:shd w:val="clear" w:color="auto" w:fill="FFFFFF"/>
        </w:rPr>
        <w:t>tarafından</w:t>
      </w:r>
      <w:proofErr w:type="spellEnd"/>
      <w:r w:rsidR="002B783A">
        <w:rPr>
          <w:rFonts w:cs="Times New Roman"/>
          <w:shd w:val="clear" w:color="auto" w:fill="FFFFFF"/>
        </w:rPr>
        <w:t xml:space="preserve"> </w:t>
      </w:r>
      <w:proofErr w:type="spellStart"/>
      <w:r w:rsidR="002B783A">
        <w:rPr>
          <w:rFonts w:cs="Times New Roman"/>
          <w:shd w:val="clear" w:color="auto" w:fill="FFFFFF"/>
        </w:rPr>
        <w:t>yapılmaktadır</w:t>
      </w:r>
      <w:proofErr w:type="spellEnd"/>
      <w:r w:rsidR="002B783A">
        <w:rPr>
          <w:rFonts w:cs="Times New Roman"/>
          <w:shd w:val="clear" w:color="auto" w:fill="FFFFFF"/>
        </w:rPr>
        <w:t>.</w:t>
      </w:r>
      <w:r w:rsidRPr="00EB3293">
        <w:rPr>
          <w:rFonts w:cs="Times New Roman"/>
          <w:shd w:val="clear" w:color="auto" w:fill="FFFFFF"/>
        </w:rPr>
        <w:t xml:space="preserve"> Bu </w:t>
      </w:r>
      <w:proofErr w:type="spellStart"/>
      <w:r w:rsidRPr="00EB3293">
        <w:rPr>
          <w:rFonts w:cs="Times New Roman"/>
          <w:shd w:val="clear" w:color="auto" w:fill="FFFFFF"/>
        </w:rPr>
        <w:t>kişilerin</w:t>
      </w:r>
      <w:proofErr w:type="spellEnd"/>
      <w:r w:rsidRPr="00EB3293">
        <w:rPr>
          <w:rFonts w:cs="Times New Roman"/>
          <w:shd w:val="clear" w:color="auto" w:fill="FFFFFF"/>
        </w:rPr>
        <w:t xml:space="preserve"> </w:t>
      </w:r>
      <w:proofErr w:type="spellStart"/>
      <w:r w:rsidRPr="00EB3293">
        <w:rPr>
          <w:rFonts w:cs="Times New Roman"/>
          <w:shd w:val="clear" w:color="auto" w:fill="FFFFFF"/>
        </w:rPr>
        <w:t>bakımının</w:t>
      </w:r>
      <w:proofErr w:type="spellEnd"/>
      <w:r w:rsidRPr="00EB3293">
        <w:rPr>
          <w:rFonts w:cs="Times New Roman"/>
          <w:shd w:val="clear" w:color="auto" w:fill="FFFFFF"/>
        </w:rPr>
        <w:t xml:space="preserve"> </w:t>
      </w:r>
      <w:proofErr w:type="spellStart"/>
      <w:r w:rsidRPr="00EB3293">
        <w:rPr>
          <w:rFonts w:cs="Times New Roman"/>
          <w:shd w:val="clear" w:color="auto" w:fill="FFFFFF"/>
        </w:rPr>
        <w:t>eğitimli</w:t>
      </w:r>
      <w:proofErr w:type="spellEnd"/>
      <w:r w:rsidRPr="00EB3293">
        <w:rPr>
          <w:rFonts w:cs="Times New Roman"/>
          <w:shd w:val="clear" w:color="auto" w:fill="FFFFFF"/>
        </w:rPr>
        <w:t xml:space="preserve"> </w:t>
      </w:r>
      <w:proofErr w:type="spellStart"/>
      <w:r w:rsidRPr="00EB3293">
        <w:rPr>
          <w:rFonts w:cs="Times New Roman"/>
          <w:shd w:val="clear" w:color="auto" w:fill="FFFFFF"/>
        </w:rPr>
        <w:t>ve</w:t>
      </w:r>
      <w:proofErr w:type="spellEnd"/>
      <w:r w:rsidRPr="00EB3293">
        <w:rPr>
          <w:rFonts w:cs="Times New Roman"/>
          <w:shd w:val="clear" w:color="auto" w:fill="FFFFFF"/>
        </w:rPr>
        <w:t xml:space="preserve"> </w:t>
      </w:r>
      <w:proofErr w:type="spellStart"/>
      <w:r w:rsidRPr="00EB3293">
        <w:rPr>
          <w:rFonts w:cs="Times New Roman"/>
          <w:shd w:val="clear" w:color="auto" w:fill="FFFFFF"/>
        </w:rPr>
        <w:t>profes</w:t>
      </w:r>
      <w:r w:rsidR="002B783A">
        <w:rPr>
          <w:rFonts w:cs="Times New Roman"/>
          <w:shd w:val="clear" w:color="auto" w:fill="FFFFFF"/>
        </w:rPr>
        <w:t>yonel</w:t>
      </w:r>
      <w:proofErr w:type="spellEnd"/>
      <w:r w:rsidR="002B783A">
        <w:rPr>
          <w:rFonts w:cs="Times New Roman"/>
          <w:shd w:val="clear" w:color="auto" w:fill="FFFFFF"/>
        </w:rPr>
        <w:t xml:space="preserve"> </w:t>
      </w:r>
      <w:proofErr w:type="spellStart"/>
      <w:r w:rsidR="002B783A">
        <w:rPr>
          <w:rFonts w:cs="Times New Roman"/>
          <w:shd w:val="clear" w:color="auto" w:fill="FFFFFF"/>
        </w:rPr>
        <w:t>kişilerce</w:t>
      </w:r>
      <w:proofErr w:type="spellEnd"/>
      <w:r w:rsidR="002B783A">
        <w:rPr>
          <w:rFonts w:cs="Times New Roman"/>
          <w:shd w:val="clear" w:color="auto" w:fill="FFFFFF"/>
        </w:rPr>
        <w:t xml:space="preserve"> </w:t>
      </w:r>
      <w:proofErr w:type="spellStart"/>
      <w:r w:rsidR="002B783A">
        <w:rPr>
          <w:rFonts w:cs="Times New Roman"/>
          <w:shd w:val="clear" w:color="auto" w:fill="FFFFFF"/>
        </w:rPr>
        <w:t>yapılması</w:t>
      </w:r>
      <w:proofErr w:type="spellEnd"/>
      <w:r w:rsidR="002B783A">
        <w:rPr>
          <w:rFonts w:cs="Times New Roman"/>
          <w:shd w:val="clear" w:color="auto" w:fill="FFFFFF"/>
        </w:rPr>
        <w:t xml:space="preserve"> </w:t>
      </w:r>
      <w:proofErr w:type="spellStart"/>
      <w:r w:rsidR="002B783A">
        <w:rPr>
          <w:rFonts w:cs="Times New Roman"/>
          <w:shd w:val="clear" w:color="auto" w:fill="FFFFFF"/>
        </w:rPr>
        <w:t>şarttır</w:t>
      </w:r>
      <w:proofErr w:type="spellEnd"/>
      <w:r w:rsidR="002B783A">
        <w:rPr>
          <w:rFonts w:cs="Times New Roman"/>
          <w:shd w:val="clear" w:color="auto" w:fill="FFFFFF"/>
        </w:rPr>
        <w:t xml:space="preserve">. </w:t>
      </w:r>
    </w:p>
    <w:p w:rsidR="00EB3293" w:rsidRPr="00EB3293" w:rsidRDefault="00D747BC" w:rsidP="00EB3293">
      <w:pPr>
        <w:pStyle w:val="AralkYok"/>
        <w:numPr>
          <w:ilvl w:val="0"/>
          <w:numId w:val="41"/>
        </w:numPr>
        <w:rPr>
          <w:rFonts w:cs="Times New Roman"/>
        </w:rPr>
      </w:pPr>
      <w:proofErr w:type="spellStart"/>
      <w:r w:rsidRPr="00EB3293">
        <w:rPr>
          <w:rFonts w:cs="Times New Roman"/>
          <w:shd w:val="clear" w:color="auto" w:fill="FFFFFF"/>
        </w:rPr>
        <w:t>Hapishane</w:t>
      </w:r>
      <w:proofErr w:type="spellEnd"/>
      <w:r w:rsidRPr="00EB3293">
        <w:rPr>
          <w:rFonts w:cs="Times New Roman"/>
          <w:shd w:val="clear" w:color="auto" w:fill="FFFFFF"/>
        </w:rPr>
        <w:t xml:space="preserve"> </w:t>
      </w:r>
      <w:proofErr w:type="spellStart"/>
      <w:r w:rsidRPr="00EB3293">
        <w:rPr>
          <w:rFonts w:cs="Times New Roman"/>
          <w:shd w:val="clear" w:color="auto" w:fill="FFFFFF"/>
        </w:rPr>
        <w:t>girişlerindeki</w:t>
      </w:r>
      <w:proofErr w:type="spellEnd"/>
      <w:r w:rsidRPr="00EB3293">
        <w:rPr>
          <w:rFonts w:cs="Times New Roman"/>
          <w:shd w:val="clear" w:color="auto" w:fill="FFFFFF"/>
        </w:rPr>
        <w:t xml:space="preserve"> </w:t>
      </w:r>
      <w:proofErr w:type="spellStart"/>
      <w:r w:rsidRPr="00EB3293">
        <w:rPr>
          <w:rFonts w:cs="Times New Roman"/>
          <w:shd w:val="clear" w:color="auto" w:fill="FFFFFF"/>
        </w:rPr>
        <w:t>duyarlı</w:t>
      </w:r>
      <w:proofErr w:type="spellEnd"/>
      <w:r w:rsidRPr="00EB3293">
        <w:rPr>
          <w:rFonts w:cs="Times New Roman"/>
          <w:shd w:val="clear" w:color="auto" w:fill="FFFFFF"/>
        </w:rPr>
        <w:t xml:space="preserve"> </w:t>
      </w:r>
      <w:proofErr w:type="spellStart"/>
      <w:r w:rsidRPr="00EB3293">
        <w:rPr>
          <w:rFonts w:cs="Times New Roman"/>
          <w:shd w:val="clear" w:color="auto" w:fill="FFFFFF"/>
        </w:rPr>
        <w:t>kapılar</w:t>
      </w:r>
      <w:proofErr w:type="spellEnd"/>
      <w:r w:rsidRPr="00EB3293">
        <w:rPr>
          <w:rFonts w:cs="Times New Roman"/>
          <w:shd w:val="clear" w:color="auto" w:fill="FFFFFF"/>
        </w:rPr>
        <w:t xml:space="preserve"> </w:t>
      </w:r>
      <w:proofErr w:type="spellStart"/>
      <w:r w:rsidRPr="00EB3293">
        <w:rPr>
          <w:rFonts w:cs="Times New Roman"/>
          <w:shd w:val="clear" w:color="auto" w:fill="FFFFFF"/>
        </w:rPr>
        <w:t>ve</w:t>
      </w:r>
      <w:proofErr w:type="spellEnd"/>
      <w:r w:rsidRPr="00EB3293">
        <w:rPr>
          <w:rFonts w:cs="Times New Roman"/>
          <w:shd w:val="clear" w:color="auto" w:fill="FFFFFF"/>
        </w:rPr>
        <w:t xml:space="preserve"> retina </w:t>
      </w:r>
      <w:proofErr w:type="spellStart"/>
      <w:r w:rsidRPr="00EB3293">
        <w:rPr>
          <w:rFonts w:cs="Times New Roman"/>
          <w:shd w:val="clear" w:color="auto" w:fill="FFFFFF"/>
        </w:rPr>
        <w:t>taraması</w:t>
      </w:r>
      <w:proofErr w:type="spellEnd"/>
      <w:r w:rsidRPr="00EB3293">
        <w:rPr>
          <w:rFonts w:cs="Times New Roman"/>
          <w:shd w:val="clear" w:color="auto" w:fill="FFFFFF"/>
        </w:rPr>
        <w:t xml:space="preserve">, hem </w:t>
      </w:r>
      <w:proofErr w:type="spellStart"/>
      <w:r w:rsidRPr="00EB3293">
        <w:rPr>
          <w:rFonts w:cs="Times New Roman"/>
          <w:shd w:val="clear" w:color="auto" w:fill="FFFFFF"/>
        </w:rPr>
        <w:t>engelli</w:t>
      </w:r>
      <w:proofErr w:type="spellEnd"/>
      <w:r w:rsidRPr="00EB3293">
        <w:rPr>
          <w:rFonts w:cs="Times New Roman"/>
          <w:shd w:val="clear" w:color="auto" w:fill="FFFFFF"/>
        </w:rPr>
        <w:t xml:space="preserve"> </w:t>
      </w:r>
      <w:proofErr w:type="spellStart"/>
      <w:r w:rsidRPr="00EB3293">
        <w:rPr>
          <w:rFonts w:cs="Times New Roman"/>
          <w:shd w:val="clear" w:color="auto" w:fill="FFFFFF"/>
        </w:rPr>
        <w:t>mahpuslar</w:t>
      </w:r>
      <w:proofErr w:type="spellEnd"/>
      <w:r w:rsidRPr="00EB3293">
        <w:rPr>
          <w:rFonts w:cs="Times New Roman"/>
          <w:shd w:val="clear" w:color="auto" w:fill="FFFFFF"/>
        </w:rPr>
        <w:t xml:space="preserve"> hem de </w:t>
      </w:r>
      <w:proofErr w:type="spellStart"/>
      <w:r w:rsidRPr="00EB3293">
        <w:rPr>
          <w:rFonts w:cs="Times New Roman"/>
          <w:shd w:val="clear" w:color="auto" w:fill="FFFFFF"/>
        </w:rPr>
        <w:t>engelli</w:t>
      </w:r>
      <w:proofErr w:type="spellEnd"/>
      <w:r w:rsidRPr="00EB3293">
        <w:rPr>
          <w:rFonts w:cs="Times New Roman"/>
          <w:shd w:val="clear" w:color="auto" w:fill="FFFFFF"/>
        </w:rPr>
        <w:t xml:space="preserve"> </w:t>
      </w:r>
      <w:proofErr w:type="spellStart"/>
      <w:r w:rsidRPr="00EB3293">
        <w:rPr>
          <w:rFonts w:cs="Times New Roman"/>
          <w:shd w:val="clear" w:color="auto" w:fill="FFFFFF"/>
        </w:rPr>
        <w:t>ziyaretç</w:t>
      </w:r>
      <w:r w:rsidR="00EB3293" w:rsidRPr="00EB3293">
        <w:rPr>
          <w:rFonts w:cs="Times New Roman"/>
          <w:shd w:val="clear" w:color="auto" w:fill="FFFFFF"/>
        </w:rPr>
        <w:t>iler</w:t>
      </w:r>
      <w:proofErr w:type="spellEnd"/>
      <w:r w:rsidR="00EB3293" w:rsidRPr="00EB3293">
        <w:rPr>
          <w:rFonts w:cs="Times New Roman"/>
          <w:shd w:val="clear" w:color="auto" w:fill="FFFFFF"/>
        </w:rPr>
        <w:t xml:space="preserve"> </w:t>
      </w:r>
      <w:proofErr w:type="spellStart"/>
      <w:r w:rsidR="00EB3293" w:rsidRPr="00EB3293">
        <w:rPr>
          <w:rFonts w:cs="Times New Roman"/>
          <w:shd w:val="clear" w:color="auto" w:fill="FFFFFF"/>
        </w:rPr>
        <w:t>için</w:t>
      </w:r>
      <w:proofErr w:type="spellEnd"/>
      <w:r w:rsidR="00EB3293" w:rsidRPr="00EB3293">
        <w:rPr>
          <w:rFonts w:cs="Times New Roman"/>
          <w:shd w:val="clear" w:color="auto" w:fill="FFFFFF"/>
        </w:rPr>
        <w:t xml:space="preserve"> </w:t>
      </w:r>
      <w:proofErr w:type="spellStart"/>
      <w:r w:rsidR="00EB3293" w:rsidRPr="00EB3293">
        <w:rPr>
          <w:rFonts w:cs="Times New Roman"/>
          <w:shd w:val="clear" w:color="auto" w:fill="FFFFFF"/>
        </w:rPr>
        <w:t>sorun</w:t>
      </w:r>
      <w:proofErr w:type="spellEnd"/>
      <w:r w:rsidR="00EB3293" w:rsidRPr="00EB3293">
        <w:rPr>
          <w:rFonts w:cs="Times New Roman"/>
          <w:shd w:val="clear" w:color="auto" w:fill="FFFFFF"/>
        </w:rPr>
        <w:t xml:space="preserve"> </w:t>
      </w:r>
      <w:proofErr w:type="spellStart"/>
      <w:r w:rsidR="00EB3293" w:rsidRPr="00EB3293">
        <w:rPr>
          <w:rFonts w:cs="Times New Roman"/>
          <w:shd w:val="clear" w:color="auto" w:fill="FFFFFF"/>
        </w:rPr>
        <w:t>oluştur</w:t>
      </w:r>
      <w:r w:rsidR="002B783A">
        <w:rPr>
          <w:rFonts w:cs="Times New Roman"/>
          <w:shd w:val="clear" w:color="auto" w:fill="FFFFFF"/>
        </w:rPr>
        <w:t>maktadır</w:t>
      </w:r>
      <w:proofErr w:type="spellEnd"/>
      <w:r w:rsidR="002B783A">
        <w:rPr>
          <w:rFonts w:cs="Times New Roman"/>
          <w:shd w:val="clear" w:color="auto" w:fill="FFFFFF"/>
        </w:rPr>
        <w:t xml:space="preserve">. </w:t>
      </w:r>
    </w:p>
    <w:p w:rsidR="00D747BC" w:rsidRPr="00EB3293" w:rsidRDefault="00D747BC" w:rsidP="00D866B8">
      <w:pPr>
        <w:pStyle w:val="AralkYok"/>
        <w:numPr>
          <w:ilvl w:val="0"/>
          <w:numId w:val="41"/>
        </w:numPr>
        <w:rPr>
          <w:rFonts w:cs="Times New Roman"/>
        </w:rPr>
      </w:pPr>
      <w:proofErr w:type="spellStart"/>
      <w:r w:rsidRPr="00EB3293">
        <w:rPr>
          <w:rFonts w:cs="Times New Roman"/>
          <w:shd w:val="clear" w:color="auto" w:fill="FFFFFF"/>
        </w:rPr>
        <w:t>Görme</w:t>
      </w:r>
      <w:proofErr w:type="spellEnd"/>
      <w:r w:rsidRPr="00EB3293">
        <w:rPr>
          <w:rFonts w:cs="Times New Roman"/>
          <w:shd w:val="clear" w:color="auto" w:fill="FFFFFF"/>
        </w:rPr>
        <w:t xml:space="preserve"> </w:t>
      </w:r>
      <w:proofErr w:type="spellStart"/>
      <w:r w:rsidRPr="00EB3293">
        <w:rPr>
          <w:rFonts w:cs="Times New Roman"/>
          <w:shd w:val="clear" w:color="auto" w:fill="FFFFFF"/>
        </w:rPr>
        <w:t>engel</w:t>
      </w:r>
      <w:r w:rsidR="002B783A">
        <w:rPr>
          <w:rFonts w:cs="Times New Roman"/>
          <w:shd w:val="clear" w:color="auto" w:fill="FFFFFF"/>
        </w:rPr>
        <w:t>liler</w:t>
      </w:r>
      <w:proofErr w:type="spellEnd"/>
      <w:r w:rsidR="002B783A">
        <w:rPr>
          <w:rFonts w:cs="Times New Roman"/>
          <w:shd w:val="clear" w:color="auto" w:fill="FFFFFF"/>
        </w:rPr>
        <w:t xml:space="preserve"> retin</w:t>
      </w:r>
      <w:r w:rsidR="00124CBE">
        <w:rPr>
          <w:rFonts w:cs="Times New Roman"/>
          <w:shd w:val="clear" w:color="auto" w:fill="FFFFFF"/>
        </w:rPr>
        <w:t>a</w:t>
      </w:r>
      <w:r w:rsidR="002B783A">
        <w:rPr>
          <w:rFonts w:cs="Times New Roman"/>
          <w:shd w:val="clear" w:color="auto" w:fill="FFFFFF"/>
        </w:rPr>
        <w:t xml:space="preserve"> </w:t>
      </w:r>
      <w:proofErr w:type="spellStart"/>
      <w:r w:rsidR="002B783A">
        <w:rPr>
          <w:rFonts w:cs="Times New Roman"/>
          <w:shd w:val="clear" w:color="auto" w:fill="FFFFFF"/>
        </w:rPr>
        <w:t>taramasına</w:t>
      </w:r>
      <w:proofErr w:type="spellEnd"/>
      <w:r w:rsidR="002B783A">
        <w:rPr>
          <w:rFonts w:cs="Times New Roman"/>
          <w:shd w:val="clear" w:color="auto" w:fill="FFFFFF"/>
        </w:rPr>
        <w:t xml:space="preserve"> </w:t>
      </w:r>
      <w:proofErr w:type="spellStart"/>
      <w:r w:rsidR="002B783A">
        <w:rPr>
          <w:rFonts w:cs="Times New Roman"/>
          <w:shd w:val="clear" w:color="auto" w:fill="FFFFFF"/>
        </w:rPr>
        <w:t>girmemektedir</w:t>
      </w:r>
      <w:proofErr w:type="spellEnd"/>
      <w:r w:rsidR="002B783A">
        <w:rPr>
          <w:rFonts w:cs="Times New Roman"/>
          <w:shd w:val="clear" w:color="auto" w:fill="FFFFFF"/>
        </w:rPr>
        <w:t>,</w:t>
      </w:r>
      <w:r w:rsidRPr="00EB3293">
        <w:rPr>
          <w:rFonts w:cs="Times New Roman"/>
          <w:shd w:val="clear" w:color="auto" w:fill="FFFFFF"/>
        </w:rPr>
        <w:t xml:space="preserve"> </w:t>
      </w:r>
      <w:proofErr w:type="spellStart"/>
      <w:r w:rsidRPr="00EB3293">
        <w:rPr>
          <w:rFonts w:cs="Times New Roman"/>
          <w:shd w:val="clear" w:color="auto" w:fill="FFFFFF"/>
        </w:rPr>
        <w:t>ancak</w:t>
      </w:r>
      <w:proofErr w:type="spellEnd"/>
      <w:r w:rsidRPr="00EB3293">
        <w:rPr>
          <w:rFonts w:cs="Times New Roman"/>
          <w:shd w:val="clear" w:color="auto" w:fill="FFFFFF"/>
        </w:rPr>
        <w:t xml:space="preserve">, </w:t>
      </w:r>
      <w:proofErr w:type="spellStart"/>
      <w:r w:rsidRPr="00EB3293">
        <w:rPr>
          <w:rFonts w:cs="Times New Roman"/>
          <w:shd w:val="clear" w:color="auto" w:fill="FFFFFF"/>
        </w:rPr>
        <w:t>bu</w:t>
      </w:r>
      <w:proofErr w:type="spellEnd"/>
      <w:r w:rsidRPr="00EB3293">
        <w:rPr>
          <w:rFonts w:cs="Times New Roman"/>
          <w:shd w:val="clear" w:color="auto" w:fill="FFFFFF"/>
        </w:rPr>
        <w:t xml:space="preserve"> </w:t>
      </w:r>
      <w:proofErr w:type="spellStart"/>
      <w:r w:rsidRPr="00EB3293">
        <w:rPr>
          <w:rFonts w:cs="Times New Roman"/>
          <w:shd w:val="clear" w:color="auto" w:fill="FFFFFF"/>
        </w:rPr>
        <w:t>kişilerin</w:t>
      </w:r>
      <w:proofErr w:type="spellEnd"/>
      <w:r w:rsidRPr="00EB3293">
        <w:rPr>
          <w:rFonts w:cs="Times New Roman"/>
          <w:shd w:val="clear" w:color="auto" w:fill="FFFFFF"/>
        </w:rPr>
        <w:t xml:space="preserve"> </w:t>
      </w:r>
      <w:proofErr w:type="spellStart"/>
      <w:r w:rsidRPr="00EB3293">
        <w:rPr>
          <w:rFonts w:cs="Times New Roman"/>
          <w:shd w:val="clear" w:color="auto" w:fill="FFFFFF"/>
        </w:rPr>
        <w:t>engeli</w:t>
      </w:r>
      <w:proofErr w:type="spellEnd"/>
      <w:r w:rsidRPr="00EB3293">
        <w:rPr>
          <w:rFonts w:cs="Times New Roman"/>
          <w:shd w:val="clear" w:color="auto" w:fill="FFFFFF"/>
        </w:rPr>
        <w:t xml:space="preserve"> </w:t>
      </w:r>
      <w:proofErr w:type="spellStart"/>
      <w:r w:rsidRPr="00EB3293">
        <w:rPr>
          <w:rFonts w:cs="Times New Roman"/>
          <w:shd w:val="clear" w:color="auto" w:fill="FFFFFF"/>
        </w:rPr>
        <w:t>fiziki</w:t>
      </w:r>
      <w:proofErr w:type="spellEnd"/>
      <w:r w:rsidRPr="00EB3293">
        <w:rPr>
          <w:rFonts w:cs="Times New Roman"/>
          <w:shd w:val="clear" w:color="auto" w:fill="FFFFFF"/>
        </w:rPr>
        <w:t xml:space="preserve"> </w:t>
      </w:r>
      <w:proofErr w:type="spellStart"/>
      <w:r w:rsidRPr="00EB3293">
        <w:rPr>
          <w:rFonts w:cs="Times New Roman"/>
          <w:shd w:val="clear" w:color="auto" w:fill="FFFFFF"/>
        </w:rPr>
        <w:t>olarak</w:t>
      </w:r>
      <w:proofErr w:type="spellEnd"/>
      <w:r w:rsidRPr="00EB3293">
        <w:rPr>
          <w:rFonts w:cs="Times New Roman"/>
          <w:shd w:val="clear" w:color="auto" w:fill="FFFFFF"/>
        </w:rPr>
        <w:t xml:space="preserve"> </w:t>
      </w:r>
      <w:proofErr w:type="spellStart"/>
      <w:r w:rsidRPr="00EB3293">
        <w:rPr>
          <w:rFonts w:cs="Times New Roman"/>
          <w:shd w:val="clear" w:color="auto" w:fill="FFFFFF"/>
        </w:rPr>
        <w:t>görünür</w:t>
      </w:r>
      <w:proofErr w:type="spellEnd"/>
      <w:r w:rsidRPr="00EB3293">
        <w:rPr>
          <w:rFonts w:cs="Times New Roman"/>
          <w:shd w:val="clear" w:color="auto" w:fill="FFFFFF"/>
        </w:rPr>
        <w:t xml:space="preserve"> </w:t>
      </w:r>
      <w:proofErr w:type="spellStart"/>
      <w:r w:rsidRPr="00EB3293">
        <w:rPr>
          <w:rFonts w:cs="Times New Roman"/>
          <w:shd w:val="clear" w:color="auto" w:fill="FFFFFF"/>
        </w:rPr>
        <w:t>değil</w:t>
      </w:r>
      <w:proofErr w:type="spellEnd"/>
      <w:r w:rsidRPr="00EB3293">
        <w:rPr>
          <w:rFonts w:cs="Times New Roman"/>
          <w:shd w:val="clear" w:color="auto" w:fill="FFFFFF"/>
        </w:rPr>
        <w:t xml:space="preserve"> </w:t>
      </w:r>
      <w:proofErr w:type="spellStart"/>
      <w:r w:rsidRPr="00EB3293">
        <w:rPr>
          <w:rFonts w:cs="Times New Roman"/>
          <w:shd w:val="clear" w:color="auto" w:fill="FFFFFF"/>
        </w:rPr>
        <w:t>ise</w:t>
      </w:r>
      <w:proofErr w:type="spellEnd"/>
      <w:r w:rsidRPr="00EB3293">
        <w:rPr>
          <w:rFonts w:cs="Times New Roman"/>
          <w:shd w:val="clear" w:color="auto" w:fill="FFFFFF"/>
        </w:rPr>
        <w:t xml:space="preserve"> </w:t>
      </w:r>
      <w:proofErr w:type="spellStart"/>
      <w:r w:rsidRPr="00EB3293">
        <w:rPr>
          <w:rFonts w:cs="Times New Roman"/>
          <w:shd w:val="clear" w:color="auto" w:fill="FFFFFF"/>
        </w:rPr>
        <w:t>görme</w:t>
      </w:r>
      <w:proofErr w:type="spellEnd"/>
      <w:r w:rsidRPr="00EB3293">
        <w:rPr>
          <w:rFonts w:cs="Times New Roman"/>
          <w:shd w:val="clear" w:color="auto" w:fill="FFFFFF"/>
        </w:rPr>
        <w:t xml:space="preserve"> </w:t>
      </w:r>
      <w:proofErr w:type="spellStart"/>
      <w:r w:rsidRPr="00EB3293">
        <w:rPr>
          <w:rFonts w:cs="Times New Roman"/>
          <w:shd w:val="clear" w:color="auto" w:fill="FFFFFF"/>
        </w:rPr>
        <w:t>engelli</w:t>
      </w:r>
      <w:proofErr w:type="spellEnd"/>
      <w:r w:rsidRPr="00EB3293">
        <w:rPr>
          <w:rFonts w:cs="Times New Roman"/>
          <w:shd w:val="clear" w:color="auto" w:fill="FFFFFF"/>
        </w:rPr>
        <w:t xml:space="preserve"> </w:t>
      </w:r>
      <w:proofErr w:type="spellStart"/>
      <w:r w:rsidRPr="00EB3293">
        <w:rPr>
          <w:rFonts w:cs="Times New Roman"/>
          <w:shd w:val="clear" w:color="auto" w:fill="FFFFFF"/>
        </w:rPr>
        <w:t>olduklarını</w:t>
      </w:r>
      <w:proofErr w:type="spellEnd"/>
      <w:r w:rsidRPr="00EB3293">
        <w:rPr>
          <w:rFonts w:cs="Times New Roman"/>
          <w:shd w:val="clear" w:color="auto" w:fill="FFFFFF"/>
        </w:rPr>
        <w:t xml:space="preserve"> </w:t>
      </w:r>
      <w:proofErr w:type="spellStart"/>
      <w:r w:rsidRPr="00EB3293">
        <w:rPr>
          <w:rFonts w:cs="Times New Roman"/>
          <w:shd w:val="clear" w:color="auto" w:fill="FFFFFF"/>
        </w:rPr>
        <w:t>raporla</w:t>
      </w:r>
      <w:proofErr w:type="spellEnd"/>
      <w:r w:rsidRPr="00EB3293">
        <w:rPr>
          <w:rFonts w:cs="Times New Roman"/>
          <w:shd w:val="clear" w:color="auto" w:fill="FFFFFF"/>
        </w:rPr>
        <w:t xml:space="preserve"> </w:t>
      </w:r>
      <w:proofErr w:type="spellStart"/>
      <w:r w:rsidRPr="00EB3293">
        <w:rPr>
          <w:rFonts w:cs="Times New Roman"/>
          <w:shd w:val="clear" w:color="auto" w:fill="FFFFFF"/>
        </w:rPr>
        <w:t>ispatlamaları</w:t>
      </w:r>
      <w:proofErr w:type="spellEnd"/>
      <w:r w:rsidR="002B783A">
        <w:rPr>
          <w:rFonts w:cs="Times New Roman"/>
          <w:shd w:val="clear" w:color="auto" w:fill="FFFFFF"/>
        </w:rPr>
        <w:t xml:space="preserve"> </w:t>
      </w:r>
      <w:proofErr w:type="spellStart"/>
      <w:r w:rsidR="002B783A">
        <w:rPr>
          <w:rFonts w:cs="Times New Roman"/>
          <w:shd w:val="clear" w:color="auto" w:fill="FFFFFF"/>
        </w:rPr>
        <w:t>istenmektedir</w:t>
      </w:r>
      <w:proofErr w:type="spellEnd"/>
      <w:r w:rsidR="002B783A">
        <w:rPr>
          <w:rFonts w:cs="Times New Roman"/>
          <w:shd w:val="clear" w:color="auto" w:fill="FFFFFF"/>
        </w:rPr>
        <w:t xml:space="preserve">. </w:t>
      </w:r>
    </w:p>
    <w:p w:rsidR="0028376E" w:rsidRPr="00EB3293" w:rsidRDefault="0028376E" w:rsidP="007A2717">
      <w:pPr>
        <w:pStyle w:val="AralkYok"/>
        <w:rPr>
          <w:rFonts w:cstheme="minorHAnsi"/>
          <w:lang w:val="tr-TR"/>
        </w:rPr>
      </w:pPr>
    </w:p>
    <w:p w:rsidR="007920B8" w:rsidRPr="00124CBE" w:rsidRDefault="0028376E" w:rsidP="007A2717">
      <w:pPr>
        <w:pStyle w:val="AralkYok"/>
        <w:rPr>
          <w:rFonts w:cstheme="minorHAnsi"/>
          <w:b/>
          <w:color w:val="C00000"/>
          <w:lang w:val="tr-TR"/>
        </w:rPr>
      </w:pPr>
      <w:r w:rsidRPr="00124CBE">
        <w:rPr>
          <w:rFonts w:cstheme="minorHAnsi"/>
          <w:b/>
          <w:color w:val="C00000"/>
          <w:lang w:val="tr-TR"/>
        </w:rPr>
        <w:t xml:space="preserve">Önerilen Sorular: </w:t>
      </w:r>
    </w:p>
    <w:p w:rsidR="00EB3293" w:rsidRDefault="00EB3293" w:rsidP="007A2717">
      <w:pPr>
        <w:pStyle w:val="AralkYok"/>
        <w:rPr>
          <w:rFonts w:cs="Times New Roman"/>
        </w:rPr>
      </w:pPr>
      <w:proofErr w:type="spellStart"/>
      <w:r w:rsidRPr="00EB3293">
        <w:rPr>
          <w:rFonts w:cs="Times New Roman"/>
          <w:b/>
        </w:rPr>
        <w:t>Soru</w:t>
      </w:r>
      <w:proofErr w:type="spellEnd"/>
      <w:r w:rsidRPr="00EB3293">
        <w:rPr>
          <w:rFonts w:cs="Times New Roman"/>
          <w:b/>
        </w:rPr>
        <w:t xml:space="preserve"> 28</w:t>
      </w:r>
      <w:r w:rsidR="00347AA3" w:rsidRPr="00EB3293">
        <w:rPr>
          <w:rFonts w:cs="Times New Roman"/>
          <w:b/>
        </w:rPr>
        <w:t>:</w:t>
      </w:r>
      <w:r w:rsidR="00347AA3" w:rsidRPr="00EB3293">
        <w:rPr>
          <w:rFonts w:cs="Times New Roman"/>
        </w:rPr>
        <w:t xml:space="preserve"> </w:t>
      </w:r>
      <w:proofErr w:type="spellStart"/>
      <w:r w:rsidR="00347AA3" w:rsidRPr="00EB3293">
        <w:rPr>
          <w:rFonts w:cs="Times New Roman"/>
        </w:rPr>
        <w:t>Ceza</w:t>
      </w:r>
      <w:proofErr w:type="spellEnd"/>
      <w:r w:rsidR="00347AA3" w:rsidRPr="00EB3293">
        <w:rPr>
          <w:rFonts w:cs="Times New Roman"/>
        </w:rPr>
        <w:t xml:space="preserve"> </w:t>
      </w:r>
      <w:proofErr w:type="spellStart"/>
      <w:r w:rsidR="00347AA3" w:rsidRPr="00EB3293">
        <w:rPr>
          <w:rFonts w:cs="Times New Roman"/>
        </w:rPr>
        <w:t>infaz</w:t>
      </w:r>
      <w:proofErr w:type="spellEnd"/>
      <w:r w:rsidR="00347AA3" w:rsidRPr="00EB3293">
        <w:rPr>
          <w:rFonts w:cs="Times New Roman"/>
        </w:rPr>
        <w:t xml:space="preserve"> </w:t>
      </w:r>
      <w:proofErr w:type="spellStart"/>
      <w:r w:rsidR="00347AA3" w:rsidRPr="00EB3293">
        <w:rPr>
          <w:rFonts w:cs="Times New Roman"/>
        </w:rPr>
        <w:t>kurumlarında</w:t>
      </w:r>
      <w:proofErr w:type="spellEnd"/>
      <w:r w:rsidR="00347AA3" w:rsidRPr="00EB3293">
        <w:rPr>
          <w:rFonts w:cs="Times New Roman"/>
        </w:rPr>
        <w:t xml:space="preserve"> </w:t>
      </w:r>
      <w:proofErr w:type="spellStart"/>
      <w:r w:rsidR="00347AA3" w:rsidRPr="00EB3293">
        <w:rPr>
          <w:rFonts w:cs="Times New Roman"/>
        </w:rPr>
        <w:t>kalan</w:t>
      </w:r>
      <w:proofErr w:type="spellEnd"/>
      <w:r w:rsidR="00347AA3" w:rsidRPr="00EB3293">
        <w:rPr>
          <w:rFonts w:cs="Times New Roman"/>
        </w:rPr>
        <w:t xml:space="preserve"> </w:t>
      </w:r>
      <w:proofErr w:type="spellStart"/>
      <w:r w:rsidR="00347AA3" w:rsidRPr="00EB3293">
        <w:rPr>
          <w:rFonts w:cs="Times New Roman"/>
        </w:rPr>
        <w:t>engelli</w:t>
      </w:r>
      <w:r w:rsidR="00076A09">
        <w:rPr>
          <w:rFonts w:cs="Times New Roman"/>
        </w:rPr>
        <w:t>lerin</w:t>
      </w:r>
      <w:proofErr w:type="spellEnd"/>
      <w:r w:rsidR="00347AA3" w:rsidRPr="00EB3293">
        <w:rPr>
          <w:rFonts w:cs="Times New Roman"/>
        </w:rPr>
        <w:t xml:space="preserve"> </w:t>
      </w:r>
      <w:proofErr w:type="spellStart"/>
      <w:r w:rsidR="00347AA3" w:rsidRPr="00EB3293">
        <w:rPr>
          <w:rFonts w:cs="Times New Roman"/>
        </w:rPr>
        <w:t>ve</w:t>
      </w:r>
      <w:proofErr w:type="spellEnd"/>
      <w:r w:rsidR="00347AA3" w:rsidRPr="00EB3293">
        <w:rPr>
          <w:rFonts w:cs="Times New Roman"/>
        </w:rPr>
        <w:t xml:space="preserve"> </w:t>
      </w:r>
      <w:proofErr w:type="spellStart"/>
      <w:r w:rsidR="00347AA3" w:rsidRPr="00EB3293">
        <w:rPr>
          <w:rFonts w:cs="Times New Roman"/>
        </w:rPr>
        <w:t>kronik</w:t>
      </w:r>
      <w:proofErr w:type="spellEnd"/>
      <w:r w:rsidR="00347AA3" w:rsidRPr="00EB3293">
        <w:rPr>
          <w:rFonts w:cs="Times New Roman"/>
        </w:rPr>
        <w:t xml:space="preserve"> </w:t>
      </w:r>
      <w:proofErr w:type="spellStart"/>
      <w:r w:rsidR="00347AA3" w:rsidRPr="00EB3293">
        <w:rPr>
          <w:rFonts w:cs="Times New Roman"/>
        </w:rPr>
        <w:t>hastalığı</w:t>
      </w:r>
      <w:proofErr w:type="spellEnd"/>
      <w:r w:rsidR="00347AA3" w:rsidRPr="00EB3293">
        <w:rPr>
          <w:rFonts w:cs="Times New Roman"/>
        </w:rPr>
        <w:t xml:space="preserve"> </w:t>
      </w:r>
      <w:proofErr w:type="spellStart"/>
      <w:r w:rsidR="00347AA3" w:rsidRPr="00EB3293">
        <w:rPr>
          <w:rFonts w:cs="Times New Roman"/>
        </w:rPr>
        <w:t>olanların</w:t>
      </w:r>
      <w:proofErr w:type="spellEnd"/>
      <w:r w:rsidR="00347AA3" w:rsidRPr="00EB3293">
        <w:rPr>
          <w:rFonts w:cs="Times New Roman"/>
        </w:rPr>
        <w:t xml:space="preserve"> </w:t>
      </w:r>
      <w:proofErr w:type="spellStart"/>
      <w:r w:rsidR="00347AA3" w:rsidRPr="00EB3293">
        <w:rPr>
          <w:rFonts w:cs="Times New Roman"/>
        </w:rPr>
        <w:t>sayısı</w:t>
      </w:r>
      <w:proofErr w:type="spellEnd"/>
      <w:r w:rsidR="00347AA3" w:rsidRPr="00EB3293">
        <w:rPr>
          <w:rFonts w:cs="Times New Roman"/>
        </w:rPr>
        <w:t xml:space="preserve"> </w:t>
      </w:r>
      <w:proofErr w:type="spellStart"/>
      <w:r w:rsidR="00347AA3" w:rsidRPr="00EB3293">
        <w:rPr>
          <w:rFonts w:cs="Times New Roman"/>
        </w:rPr>
        <w:t>nedir</w:t>
      </w:r>
      <w:proofErr w:type="spellEnd"/>
      <w:r w:rsidR="00347AA3" w:rsidRPr="00EB3293">
        <w:rPr>
          <w:rFonts w:cs="Times New Roman"/>
        </w:rPr>
        <w:t xml:space="preserve">? </w:t>
      </w:r>
    </w:p>
    <w:p w:rsidR="00347AA3" w:rsidRPr="00EB3293" w:rsidRDefault="00EB3293" w:rsidP="007A2717">
      <w:pPr>
        <w:pStyle w:val="AralkYok"/>
        <w:rPr>
          <w:rFonts w:cs="Times New Roman"/>
        </w:rPr>
      </w:pPr>
      <w:proofErr w:type="spellStart"/>
      <w:r w:rsidRPr="00EB3293">
        <w:rPr>
          <w:rFonts w:cs="Times New Roman"/>
          <w:b/>
        </w:rPr>
        <w:t>Soru</w:t>
      </w:r>
      <w:proofErr w:type="spellEnd"/>
      <w:r w:rsidRPr="00EB3293">
        <w:rPr>
          <w:rFonts w:cs="Times New Roman"/>
          <w:b/>
        </w:rPr>
        <w:t xml:space="preserve"> 29:</w:t>
      </w:r>
      <w:r w:rsidRPr="00EB3293">
        <w:rPr>
          <w:rFonts w:cs="Times New Roman"/>
        </w:rPr>
        <w:t xml:space="preserve"> </w:t>
      </w:r>
      <w:proofErr w:type="spellStart"/>
      <w:r w:rsidR="00347AA3" w:rsidRPr="00EB3293">
        <w:rPr>
          <w:rFonts w:cs="Times New Roman"/>
          <w:shd w:val="clear" w:color="auto" w:fill="FFFFFF"/>
        </w:rPr>
        <w:t>Cezaevinde</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kendi</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kendine</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bakamayacak</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durumda</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olan</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ya</w:t>
      </w:r>
      <w:proofErr w:type="spellEnd"/>
      <w:r w:rsidR="00347AA3" w:rsidRPr="00EB3293">
        <w:rPr>
          <w:rFonts w:cs="Times New Roman"/>
          <w:shd w:val="clear" w:color="auto" w:fill="FFFFFF"/>
        </w:rPr>
        <w:t xml:space="preserve"> da </w:t>
      </w:r>
      <w:proofErr w:type="spellStart"/>
      <w:r w:rsidR="00347AA3" w:rsidRPr="00EB3293">
        <w:rPr>
          <w:rFonts w:cs="Times New Roman"/>
          <w:shd w:val="clear" w:color="auto" w:fill="FFFFFF"/>
        </w:rPr>
        <w:t>cezaevinde</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tedavisi</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mümkün</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olmayan</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mahpusların</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cezalarının</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ertelenmesi</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hususunda</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prosedürlerin</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yaşam</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hakkı</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gözetilerek</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yeniden</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düzenlenmes</w:t>
      </w:r>
      <w:r w:rsidR="00124CBE">
        <w:rPr>
          <w:rFonts w:cs="Times New Roman"/>
          <w:shd w:val="clear" w:color="auto" w:fill="FFFFFF"/>
        </w:rPr>
        <w:t>i</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için</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planlarınız</w:t>
      </w:r>
      <w:proofErr w:type="spellEnd"/>
      <w:r w:rsidR="00347AA3" w:rsidRPr="00EB3293">
        <w:rPr>
          <w:rFonts w:cs="Times New Roman"/>
          <w:shd w:val="clear" w:color="auto" w:fill="FFFFFF"/>
        </w:rPr>
        <w:t xml:space="preserve"> </w:t>
      </w:r>
      <w:proofErr w:type="spellStart"/>
      <w:r w:rsidR="00347AA3" w:rsidRPr="00EB3293">
        <w:rPr>
          <w:rFonts w:cs="Times New Roman"/>
          <w:shd w:val="clear" w:color="auto" w:fill="FFFFFF"/>
        </w:rPr>
        <w:t>nelerdir</w:t>
      </w:r>
      <w:proofErr w:type="spellEnd"/>
      <w:r w:rsidR="00347AA3" w:rsidRPr="00EB3293">
        <w:rPr>
          <w:rFonts w:cs="Times New Roman"/>
          <w:shd w:val="clear" w:color="auto" w:fill="FFFFFF"/>
        </w:rPr>
        <w:t>?</w:t>
      </w:r>
    </w:p>
    <w:p w:rsidR="00347AA3" w:rsidRPr="00EB3293" w:rsidRDefault="00EB3293" w:rsidP="007A2717">
      <w:pPr>
        <w:pStyle w:val="AralkYok"/>
        <w:rPr>
          <w:rFonts w:cs="Times New Roman"/>
        </w:rPr>
      </w:pPr>
      <w:proofErr w:type="spellStart"/>
      <w:r w:rsidRPr="00EB3293">
        <w:rPr>
          <w:rFonts w:cs="Times New Roman"/>
          <w:b/>
        </w:rPr>
        <w:t>Soru</w:t>
      </w:r>
      <w:proofErr w:type="spellEnd"/>
      <w:r w:rsidRPr="00EB3293">
        <w:rPr>
          <w:rFonts w:cs="Times New Roman"/>
          <w:b/>
        </w:rPr>
        <w:t xml:space="preserve"> 30</w:t>
      </w:r>
      <w:r w:rsidR="00347AA3" w:rsidRPr="00EB3293">
        <w:rPr>
          <w:rFonts w:cs="Times New Roman"/>
          <w:b/>
        </w:rPr>
        <w:t>:</w:t>
      </w:r>
      <w:r w:rsidR="00076A09">
        <w:rPr>
          <w:rFonts w:cs="Times New Roman"/>
        </w:rPr>
        <w:t xml:space="preserve"> </w:t>
      </w:r>
      <w:proofErr w:type="spellStart"/>
      <w:r w:rsidR="00076A09">
        <w:rPr>
          <w:rFonts w:cs="Times New Roman"/>
        </w:rPr>
        <w:t>Ülkenizde</w:t>
      </w:r>
      <w:proofErr w:type="spellEnd"/>
      <w:r w:rsidR="00347AA3" w:rsidRPr="00EB3293">
        <w:rPr>
          <w:rFonts w:cs="Times New Roman"/>
        </w:rPr>
        <w:t xml:space="preserve"> </w:t>
      </w:r>
      <w:proofErr w:type="spellStart"/>
      <w:r w:rsidR="00347AA3" w:rsidRPr="00EB3293">
        <w:rPr>
          <w:rFonts w:cs="Times New Roman"/>
        </w:rPr>
        <w:t>adalet</w:t>
      </w:r>
      <w:proofErr w:type="spellEnd"/>
      <w:r w:rsidR="00347AA3" w:rsidRPr="00EB3293">
        <w:rPr>
          <w:rFonts w:cs="Times New Roman"/>
        </w:rPr>
        <w:t xml:space="preserve"> </w:t>
      </w:r>
      <w:proofErr w:type="spellStart"/>
      <w:r w:rsidR="00347AA3" w:rsidRPr="00EB3293">
        <w:rPr>
          <w:rFonts w:cs="Times New Roman"/>
        </w:rPr>
        <w:t>sistemine</w:t>
      </w:r>
      <w:proofErr w:type="spellEnd"/>
      <w:r w:rsidR="00347AA3" w:rsidRPr="00EB3293">
        <w:rPr>
          <w:rFonts w:cs="Times New Roman"/>
        </w:rPr>
        <w:t xml:space="preserve"> ait </w:t>
      </w:r>
      <w:proofErr w:type="spellStart"/>
      <w:r w:rsidR="00347AA3" w:rsidRPr="00EB3293">
        <w:rPr>
          <w:rFonts w:cs="Times New Roman"/>
        </w:rPr>
        <w:t>tüm</w:t>
      </w:r>
      <w:proofErr w:type="spellEnd"/>
      <w:r w:rsidR="00347AA3" w:rsidRPr="00EB3293">
        <w:rPr>
          <w:rFonts w:cs="Times New Roman"/>
        </w:rPr>
        <w:t xml:space="preserve"> </w:t>
      </w:r>
      <w:proofErr w:type="spellStart"/>
      <w:r w:rsidR="00347AA3" w:rsidRPr="00EB3293">
        <w:rPr>
          <w:rFonts w:cs="Times New Roman"/>
        </w:rPr>
        <w:t>binaların</w:t>
      </w:r>
      <w:proofErr w:type="spellEnd"/>
      <w:r w:rsidR="00347AA3" w:rsidRPr="00EB3293">
        <w:rPr>
          <w:rFonts w:cs="Times New Roman"/>
        </w:rPr>
        <w:t xml:space="preserve"> </w:t>
      </w:r>
      <w:proofErr w:type="spellStart"/>
      <w:r w:rsidR="00347AA3" w:rsidRPr="00EB3293">
        <w:rPr>
          <w:rFonts w:cs="Times New Roman"/>
        </w:rPr>
        <w:t>erişilebilirliğinin</w:t>
      </w:r>
      <w:proofErr w:type="spellEnd"/>
      <w:r w:rsidR="00347AA3" w:rsidRPr="00EB3293">
        <w:rPr>
          <w:rFonts w:cs="Times New Roman"/>
        </w:rPr>
        <w:t xml:space="preserve"> </w:t>
      </w:r>
      <w:proofErr w:type="spellStart"/>
      <w:r w:rsidR="00347AA3" w:rsidRPr="00EB3293">
        <w:rPr>
          <w:rFonts w:cs="Times New Roman"/>
        </w:rPr>
        <w:t>sağlanması</w:t>
      </w:r>
      <w:proofErr w:type="spellEnd"/>
      <w:r w:rsidR="00347AA3" w:rsidRPr="00EB3293">
        <w:rPr>
          <w:rFonts w:cs="Times New Roman"/>
        </w:rPr>
        <w:t xml:space="preserve"> </w:t>
      </w:r>
      <w:proofErr w:type="spellStart"/>
      <w:r w:rsidR="00347AA3" w:rsidRPr="00EB3293">
        <w:rPr>
          <w:rFonts w:cs="Times New Roman"/>
        </w:rPr>
        <w:t>için</w:t>
      </w:r>
      <w:proofErr w:type="spellEnd"/>
      <w:r w:rsidR="00347AA3" w:rsidRPr="00EB3293">
        <w:rPr>
          <w:rFonts w:cs="Times New Roman"/>
        </w:rPr>
        <w:t xml:space="preserve"> </w:t>
      </w:r>
      <w:proofErr w:type="spellStart"/>
      <w:r w:rsidR="00347AA3" w:rsidRPr="00EB3293">
        <w:rPr>
          <w:rFonts w:cs="Times New Roman"/>
        </w:rPr>
        <w:t>planlarınız</w:t>
      </w:r>
      <w:proofErr w:type="spellEnd"/>
      <w:r w:rsidR="00347AA3" w:rsidRPr="00EB3293">
        <w:rPr>
          <w:rFonts w:cs="Times New Roman"/>
        </w:rPr>
        <w:t xml:space="preserve"> </w:t>
      </w:r>
      <w:proofErr w:type="spellStart"/>
      <w:r w:rsidR="00347AA3" w:rsidRPr="00EB3293">
        <w:rPr>
          <w:rFonts w:cs="Times New Roman"/>
        </w:rPr>
        <w:t>nelerdir</w:t>
      </w:r>
      <w:proofErr w:type="spellEnd"/>
      <w:r w:rsidR="00347AA3" w:rsidRPr="00EB3293">
        <w:rPr>
          <w:rFonts w:cs="Times New Roman"/>
        </w:rPr>
        <w:t xml:space="preserve">?  </w:t>
      </w:r>
    </w:p>
    <w:p w:rsidR="00347AA3" w:rsidRPr="008E4F09" w:rsidRDefault="00347AA3" w:rsidP="007A2717">
      <w:pPr>
        <w:pStyle w:val="AralkYok"/>
        <w:rPr>
          <w:rFonts w:cstheme="minorHAnsi"/>
          <w:strike/>
        </w:rPr>
      </w:pPr>
    </w:p>
    <w:p w:rsidR="00B676E4" w:rsidRPr="00B676E4" w:rsidRDefault="00B676E4" w:rsidP="007A2717">
      <w:pPr>
        <w:pStyle w:val="AralkYok"/>
        <w:rPr>
          <w:rFonts w:cstheme="minorHAnsi"/>
          <w:lang w:val="tr-TR"/>
        </w:rPr>
      </w:pPr>
    </w:p>
    <w:p w:rsidR="00076A09" w:rsidRPr="007920B8" w:rsidRDefault="00C34F70" w:rsidP="007A2717">
      <w:pPr>
        <w:pStyle w:val="AralkYok"/>
        <w:rPr>
          <w:rFonts w:cstheme="minorHAnsi"/>
          <w:b/>
          <w:color w:val="ED7D31" w:themeColor="accent2"/>
          <w:sz w:val="28"/>
          <w:szCs w:val="28"/>
          <w:lang w:val="tr-TR"/>
        </w:rPr>
      </w:pPr>
      <w:r w:rsidRPr="007920B8">
        <w:rPr>
          <w:rFonts w:cstheme="minorHAnsi"/>
          <w:b/>
          <w:color w:val="ED7D31" w:themeColor="accent2"/>
          <w:sz w:val="28"/>
          <w:szCs w:val="28"/>
          <w:lang w:val="tr-TR"/>
        </w:rPr>
        <w:t>Madde 16</w:t>
      </w:r>
      <w:r w:rsidR="00B75543" w:rsidRPr="007920B8">
        <w:rPr>
          <w:rFonts w:cstheme="minorHAnsi"/>
          <w:b/>
          <w:color w:val="ED7D31" w:themeColor="accent2"/>
          <w:sz w:val="28"/>
          <w:szCs w:val="28"/>
          <w:lang w:val="tr-TR"/>
        </w:rPr>
        <w:tab/>
      </w:r>
    </w:p>
    <w:p w:rsidR="00C34F70" w:rsidRPr="007920B8" w:rsidRDefault="00B75543" w:rsidP="007A2717">
      <w:pPr>
        <w:pStyle w:val="AralkYok"/>
        <w:rPr>
          <w:rFonts w:cstheme="minorHAnsi"/>
          <w:b/>
          <w:color w:val="ED7D31" w:themeColor="accent2"/>
          <w:sz w:val="28"/>
          <w:szCs w:val="28"/>
          <w:lang w:val="tr-TR"/>
        </w:rPr>
      </w:pPr>
      <w:r w:rsidRPr="007920B8">
        <w:rPr>
          <w:rFonts w:cstheme="minorHAnsi"/>
          <w:b/>
          <w:color w:val="ED7D31" w:themeColor="accent2"/>
          <w:sz w:val="28"/>
          <w:szCs w:val="28"/>
          <w:lang w:val="tr-TR"/>
        </w:rPr>
        <w:t xml:space="preserve">SÖMÜRÜ, </w:t>
      </w:r>
      <w:r w:rsidR="0028376E" w:rsidRPr="007920B8">
        <w:rPr>
          <w:rFonts w:cstheme="minorHAnsi"/>
          <w:b/>
          <w:color w:val="ED7D31" w:themeColor="accent2"/>
          <w:sz w:val="28"/>
          <w:szCs w:val="28"/>
          <w:lang w:val="tr-TR"/>
        </w:rPr>
        <w:t xml:space="preserve">ŞİDDET VE İSTİSMARDAN KORUNMA </w:t>
      </w:r>
    </w:p>
    <w:p w:rsidR="00C91B18" w:rsidRPr="00C91B18" w:rsidRDefault="00C91B18" w:rsidP="007A2717">
      <w:pPr>
        <w:pStyle w:val="AralkYok"/>
        <w:rPr>
          <w:rFonts w:cstheme="minorHAnsi"/>
          <w:i/>
        </w:rPr>
      </w:pPr>
    </w:p>
    <w:p w:rsidR="00AB2527" w:rsidRDefault="00C91B18" w:rsidP="00076A09">
      <w:pPr>
        <w:pStyle w:val="AralkYok"/>
        <w:numPr>
          <w:ilvl w:val="0"/>
          <w:numId w:val="41"/>
        </w:numPr>
        <w:rPr>
          <w:rFonts w:cstheme="minorHAnsi"/>
        </w:rPr>
      </w:pPr>
      <w:proofErr w:type="spellStart"/>
      <w:r w:rsidRPr="00A428F8">
        <w:rPr>
          <w:rFonts w:cstheme="minorHAnsi"/>
        </w:rPr>
        <w:t>Şiddet</w:t>
      </w:r>
      <w:proofErr w:type="spellEnd"/>
      <w:r w:rsidRPr="00A428F8">
        <w:rPr>
          <w:rFonts w:cstheme="minorHAnsi"/>
        </w:rPr>
        <w:t xml:space="preserve"> </w:t>
      </w:r>
      <w:proofErr w:type="spellStart"/>
      <w:r w:rsidRPr="00A428F8">
        <w:rPr>
          <w:rFonts w:cstheme="minorHAnsi"/>
        </w:rPr>
        <w:t>Önleme</w:t>
      </w:r>
      <w:proofErr w:type="spellEnd"/>
      <w:r w:rsidRPr="00A428F8">
        <w:rPr>
          <w:rFonts w:cstheme="minorHAnsi"/>
        </w:rPr>
        <w:t xml:space="preserve"> </w:t>
      </w:r>
      <w:proofErr w:type="spellStart"/>
      <w:r w:rsidRPr="00A428F8">
        <w:rPr>
          <w:rFonts w:cstheme="minorHAnsi"/>
        </w:rPr>
        <w:t>ve</w:t>
      </w:r>
      <w:proofErr w:type="spellEnd"/>
      <w:r w:rsidRPr="00A428F8">
        <w:rPr>
          <w:rFonts w:cstheme="minorHAnsi"/>
        </w:rPr>
        <w:t xml:space="preserve"> İzleme </w:t>
      </w:r>
      <w:proofErr w:type="spellStart"/>
      <w:r w:rsidRPr="00A428F8">
        <w:rPr>
          <w:rFonts w:cstheme="minorHAnsi"/>
        </w:rPr>
        <w:t>Merkezleri'nin</w:t>
      </w:r>
      <w:proofErr w:type="spellEnd"/>
      <w:r w:rsidRPr="00A428F8">
        <w:rPr>
          <w:rFonts w:cstheme="minorHAnsi"/>
        </w:rPr>
        <w:t xml:space="preserve"> (ŞÖNİM) </w:t>
      </w:r>
      <w:proofErr w:type="spellStart"/>
      <w:r w:rsidRPr="00A428F8">
        <w:rPr>
          <w:rFonts w:cstheme="minorHAnsi"/>
        </w:rPr>
        <w:t>erişilebilirliği</w:t>
      </w:r>
      <w:proofErr w:type="spellEnd"/>
      <w:r w:rsidRPr="00A428F8">
        <w:rPr>
          <w:rFonts w:cstheme="minorHAnsi"/>
        </w:rPr>
        <w:t xml:space="preserve"> </w:t>
      </w:r>
      <w:proofErr w:type="spellStart"/>
      <w:r w:rsidRPr="00A428F8">
        <w:rPr>
          <w:rFonts w:cstheme="minorHAnsi"/>
        </w:rPr>
        <w:t>konusunda</w:t>
      </w:r>
      <w:proofErr w:type="spellEnd"/>
      <w:r w:rsidRPr="00A428F8">
        <w:rPr>
          <w:rFonts w:cstheme="minorHAnsi"/>
        </w:rPr>
        <w:t xml:space="preserve"> </w:t>
      </w:r>
      <w:proofErr w:type="spellStart"/>
      <w:r w:rsidRPr="00A428F8">
        <w:rPr>
          <w:rFonts w:cstheme="minorHAnsi"/>
        </w:rPr>
        <w:t>önemli</w:t>
      </w:r>
      <w:proofErr w:type="spellEnd"/>
      <w:r w:rsidRPr="00A428F8">
        <w:rPr>
          <w:rFonts w:cstheme="minorHAnsi"/>
        </w:rPr>
        <w:t xml:space="preserve"> </w:t>
      </w:r>
      <w:proofErr w:type="spellStart"/>
      <w:r w:rsidRPr="00A428F8">
        <w:rPr>
          <w:rFonts w:cstheme="minorHAnsi"/>
        </w:rPr>
        <w:t>sorunlar</w:t>
      </w:r>
      <w:proofErr w:type="spellEnd"/>
      <w:r w:rsidRPr="00A428F8">
        <w:rPr>
          <w:rFonts w:cstheme="minorHAnsi"/>
        </w:rPr>
        <w:t xml:space="preserve"> </w:t>
      </w:r>
      <w:proofErr w:type="spellStart"/>
      <w:r w:rsidRPr="00A428F8">
        <w:rPr>
          <w:rFonts w:cstheme="minorHAnsi"/>
        </w:rPr>
        <w:t>vardır</w:t>
      </w:r>
      <w:proofErr w:type="spellEnd"/>
      <w:r w:rsidRPr="00A428F8">
        <w:rPr>
          <w:rFonts w:cstheme="minorHAnsi"/>
        </w:rPr>
        <w:t xml:space="preserve">. </w:t>
      </w:r>
      <w:proofErr w:type="spellStart"/>
      <w:r w:rsidRPr="00A428F8">
        <w:rPr>
          <w:rFonts w:cstheme="minorHAnsi"/>
        </w:rPr>
        <w:t>Tekerlekli</w:t>
      </w:r>
      <w:proofErr w:type="spellEnd"/>
      <w:r w:rsidRPr="00A428F8">
        <w:rPr>
          <w:rFonts w:cstheme="minorHAnsi"/>
        </w:rPr>
        <w:t xml:space="preserve"> </w:t>
      </w:r>
      <w:proofErr w:type="spellStart"/>
      <w:r w:rsidRPr="00A428F8">
        <w:rPr>
          <w:rFonts w:cstheme="minorHAnsi"/>
        </w:rPr>
        <w:t>sandalye</w:t>
      </w:r>
      <w:proofErr w:type="spellEnd"/>
      <w:r w:rsidRPr="00A428F8">
        <w:rPr>
          <w:rFonts w:cstheme="minorHAnsi"/>
        </w:rPr>
        <w:t xml:space="preserve"> </w:t>
      </w:r>
      <w:proofErr w:type="spellStart"/>
      <w:r w:rsidRPr="00A428F8">
        <w:rPr>
          <w:rFonts w:cstheme="minorHAnsi"/>
        </w:rPr>
        <w:t>kullanan</w:t>
      </w:r>
      <w:proofErr w:type="spellEnd"/>
      <w:r w:rsidRPr="00A428F8">
        <w:rPr>
          <w:rFonts w:cstheme="minorHAnsi"/>
        </w:rPr>
        <w:t xml:space="preserve"> </w:t>
      </w:r>
      <w:proofErr w:type="spellStart"/>
      <w:r w:rsidRPr="00A428F8">
        <w:rPr>
          <w:rFonts w:cstheme="minorHAnsi"/>
        </w:rPr>
        <w:t>ya</w:t>
      </w:r>
      <w:proofErr w:type="spellEnd"/>
      <w:r w:rsidRPr="00A428F8">
        <w:rPr>
          <w:rFonts w:cstheme="minorHAnsi"/>
        </w:rPr>
        <w:t xml:space="preserve"> da </w:t>
      </w:r>
      <w:proofErr w:type="spellStart"/>
      <w:r w:rsidRPr="00A428F8">
        <w:rPr>
          <w:rFonts w:cstheme="minorHAnsi"/>
        </w:rPr>
        <w:t>engelli</w:t>
      </w:r>
      <w:proofErr w:type="spellEnd"/>
      <w:r w:rsidRPr="00A428F8">
        <w:rPr>
          <w:rFonts w:cstheme="minorHAnsi"/>
        </w:rPr>
        <w:t xml:space="preserve"> </w:t>
      </w:r>
      <w:proofErr w:type="spellStart"/>
      <w:r w:rsidRPr="00A428F8">
        <w:rPr>
          <w:rFonts w:cstheme="minorHAnsi"/>
        </w:rPr>
        <w:t>çocuğu</w:t>
      </w:r>
      <w:proofErr w:type="spellEnd"/>
      <w:r w:rsidRPr="00A428F8">
        <w:rPr>
          <w:rFonts w:cstheme="minorHAnsi"/>
        </w:rPr>
        <w:t xml:space="preserve"> </w:t>
      </w:r>
      <w:proofErr w:type="spellStart"/>
      <w:r w:rsidRPr="00A428F8">
        <w:rPr>
          <w:rFonts w:cstheme="minorHAnsi"/>
        </w:rPr>
        <w:t>olup</w:t>
      </w:r>
      <w:proofErr w:type="spellEnd"/>
      <w:r w:rsidR="00263B79">
        <w:rPr>
          <w:rFonts w:cstheme="minorHAnsi"/>
        </w:rPr>
        <w:t xml:space="preserve"> </w:t>
      </w:r>
      <w:proofErr w:type="spellStart"/>
      <w:r w:rsidR="00263B79">
        <w:rPr>
          <w:rFonts w:cstheme="minorHAnsi"/>
        </w:rPr>
        <w:t>ŞÖNİM’e</w:t>
      </w:r>
      <w:proofErr w:type="spellEnd"/>
      <w:r w:rsidR="00263B79">
        <w:rPr>
          <w:rFonts w:cstheme="minorHAnsi"/>
        </w:rPr>
        <w:t xml:space="preserve"> </w:t>
      </w:r>
      <w:proofErr w:type="spellStart"/>
      <w:r w:rsidR="00263B79">
        <w:rPr>
          <w:rFonts w:cstheme="minorHAnsi"/>
        </w:rPr>
        <w:t>başvuran</w:t>
      </w:r>
      <w:proofErr w:type="spellEnd"/>
      <w:r w:rsidR="00263B79">
        <w:rPr>
          <w:rFonts w:cstheme="minorHAnsi"/>
        </w:rPr>
        <w:t xml:space="preserve"> </w:t>
      </w:r>
      <w:proofErr w:type="spellStart"/>
      <w:r w:rsidR="00263B79">
        <w:rPr>
          <w:rFonts w:cstheme="minorHAnsi"/>
        </w:rPr>
        <w:t>kadınlar</w:t>
      </w:r>
      <w:proofErr w:type="spellEnd"/>
      <w:r w:rsidR="00263B79">
        <w:rPr>
          <w:rFonts w:cstheme="minorHAnsi"/>
        </w:rPr>
        <w:t xml:space="preserve"> </w:t>
      </w:r>
      <w:proofErr w:type="spellStart"/>
      <w:r w:rsidR="00263B79">
        <w:rPr>
          <w:rFonts w:cstheme="minorHAnsi"/>
        </w:rPr>
        <w:t>için</w:t>
      </w:r>
      <w:proofErr w:type="spellEnd"/>
      <w:r w:rsidRPr="00A428F8">
        <w:rPr>
          <w:rFonts w:cstheme="minorHAnsi"/>
        </w:rPr>
        <w:t xml:space="preserve"> </w:t>
      </w:r>
      <w:proofErr w:type="spellStart"/>
      <w:r w:rsidRPr="00A428F8">
        <w:rPr>
          <w:rFonts w:cstheme="minorHAnsi"/>
        </w:rPr>
        <w:t>fiziki</w:t>
      </w:r>
      <w:proofErr w:type="spellEnd"/>
      <w:r w:rsidRPr="00A428F8">
        <w:rPr>
          <w:rFonts w:cstheme="minorHAnsi"/>
        </w:rPr>
        <w:t xml:space="preserve"> </w:t>
      </w:r>
      <w:proofErr w:type="spellStart"/>
      <w:r w:rsidRPr="00A428F8">
        <w:rPr>
          <w:rFonts w:cstheme="minorHAnsi"/>
        </w:rPr>
        <w:t>yapı</w:t>
      </w:r>
      <w:proofErr w:type="spellEnd"/>
      <w:r w:rsidRPr="00A428F8">
        <w:rPr>
          <w:rFonts w:cstheme="minorHAnsi"/>
        </w:rPr>
        <w:t xml:space="preserve"> </w:t>
      </w:r>
      <w:proofErr w:type="spellStart"/>
      <w:r w:rsidRPr="00A428F8">
        <w:rPr>
          <w:rFonts w:cstheme="minorHAnsi"/>
        </w:rPr>
        <w:t>uygun</w:t>
      </w:r>
      <w:proofErr w:type="spellEnd"/>
      <w:r w:rsidRPr="00A428F8">
        <w:rPr>
          <w:rFonts w:cstheme="minorHAnsi"/>
        </w:rPr>
        <w:t xml:space="preserve"> </w:t>
      </w:r>
      <w:proofErr w:type="spellStart"/>
      <w:r w:rsidRPr="00A428F8">
        <w:rPr>
          <w:rFonts w:cstheme="minorHAnsi"/>
        </w:rPr>
        <w:t>değilse</w:t>
      </w:r>
      <w:proofErr w:type="spellEnd"/>
      <w:r w:rsidRPr="00A428F8">
        <w:rPr>
          <w:rFonts w:cstheme="minorHAnsi"/>
        </w:rPr>
        <w:t xml:space="preserve"> </w:t>
      </w:r>
      <w:proofErr w:type="spellStart"/>
      <w:r w:rsidRPr="00A428F8">
        <w:rPr>
          <w:rFonts w:cstheme="minorHAnsi"/>
        </w:rPr>
        <w:t>bu</w:t>
      </w:r>
      <w:proofErr w:type="spellEnd"/>
      <w:r w:rsidRPr="00A428F8">
        <w:rPr>
          <w:rFonts w:cstheme="minorHAnsi"/>
        </w:rPr>
        <w:t xml:space="preserve"> </w:t>
      </w:r>
      <w:proofErr w:type="spellStart"/>
      <w:r w:rsidRPr="00A428F8">
        <w:rPr>
          <w:rFonts w:cstheme="minorHAnsi"/>
        </w:rPr>
        <w:t>kişiler</w:t>
      </w:r>
      <w:proofErr w:type="spellEnd"/>
      <w:r w:rsidRPr="00A428F8">
        <w:rPr>
          <w:rFonts w:cstheme="minorHAnsi"/>
        </w:rPr>
        <w:t xml:space="preserve"> </w:t>
      </w:r>
      <w:proofErr w:type="spellStart"/>
      <w:r w:rsidRPr="00A428F8">
        <w:rPr>
          <w:rFonts w:cstheme="minorHAnsi"/>
        </w:rPr>
        <w:t>kurum</w:t>
      </w:r>
      <w:proofErr w:type="spellEnd"/>
      <w:r w:rsidRPr="00A428F8">
        <w:rPr>
          <w:rFonts w:cstheme="minorHAnsi"/>
        </w:rPr>
        <w:t xml:space="preserve"> </w:t>
      </w:r>
      <w:proofErr w:type="spellStart"/>
      <w:r w:rsidRPr="00A428F8">
        <w:rPr>
          <w:rFonts w:cstheme="minorHAnsi"/>
        </w:rPr>
        <w:t>bakımına</w:t>
      </w:r>
      <w:proofErr w:type="spellEnd"/>
      <w:r w:rsidRPr="00A428F8">
        <w:rPr>
          <w:rFonts w:cstheme="minorHAnsi"/>
        </w:rPr>
        <w:t xml:space="preserve"> </w:t>
      </w:r>
      <w:proofErr w:type="spellStart"/>
      <w:r w:rsidRPr="00A428F8">
        <w:rPr>
          <w:rFonts w:cstheme="minorHAnsi"/>
        </w:rPr>
        <w:t>yönlendirilmektedir</w:t>
      </w:r>
      <w:proofErr w:type="spellEnd"/>
      <w:r w:rsidRPr="00A428F8">
        <w:rPr>
          <w:rFonts w:cstheme="minorHAnsi"/>
        </w:rPr>
        <w:t xml:space="preserve">. Bu </w:t>
      </w:r>
      <w:proofErr w:type="spellStart"/>
      <w:r w:rsidRPr="00A428F8">
        <w:rPr>
          <w:rFonts w:cstheme="minorHAnsi"/>
        </w:rPr>
        <w:t>durumda</w:t>
      </w:r>
      <w:proofErr w:type="spellEnd"/>
      <w:r w:rsidRPr="00A428F8">
        <w:rPr>
          <w:rFonts w:cstheme="minorHAnsi"/>
        </w:rPr>
        <w:t xml:space="preserve"> </w:t>
      </w:r>
      <w:proofErr w:type="spellStart"/>
      <w:r w:rsidRPr="00A428F8">
        <w:rPr>
          <w:rFonts w:cstheme="minorHAnsi"/>
        </w:rPr>
        <w:t>olan</w:t>
      </w:r>
      <w:proofErr w:type="spellEnd"/>
      <w:r w:rsidRPr="00A428F8">
        <w:rPr>
          <w:rFonts w:cstheme="minorHAnsi"/>
        </w:rPr>
        <w:t xml:space="preserve"> </w:t>
      </w:r>
      <w:proofErr w:type="spellStart"/>
      <w:r w:rsidRPr="00A428F8">
        <w:rPr>
          <w:rFonts w:cstheme="minorHAnsi"/>
        </w:rPr>
        <w:t>engelli</w:t>
      </w:r>
      <w:proofErr w:type="spellEnd"/>
      <w:r w:rsidRPr="00A428F8">
        <w:rPr>
          <w:rFonts w:cstheme="minorHAnsi"/>
        </w:rPr>
        <w:t xml:space="preserve"> </w:t>
      </w:r>
      <w:proofErr w:type="spellStart"/>
      <w:r w:rsidRPr="00A428F8">
        <w:rPr>
          <w:rFonts w:cstheme="minorHAnsi"/>
        </w:rPr>
        <w:t>kadınların</w:t>
      </w:r>
      <w:proofErr w:type="spellEnd"/>
      <w:r w:rsidRPr="00A428F8">
        <w:rPr>
          <w:rFonts w:cstheme="minorHAnsi"/>
        </w:rPr>
        <w:t xml:space="preserve"> </w:t>
      </w:r>
      <w:proofErr w:type="spellStart"/>
      <w:r w:rsidRPr="00A428F8">
        <w:rPr>
          <w:rFonts w:cstheme="minorHAnsi"/>
        </w:rPr>
        <w:t>kimlik</w:t>
      </w:r>
      <w:proofErr w:type="spellEnd"/>
      <w:r w:rsidRPr="00A428F8">
        <w:rPr>
          <w:rFonts w:cstheme="minorHAnsi"/>
        </w:rPr>
        <w:t xml:space="preserve"> </w:t>
      </w:r>
      <w:proofErr w:type="spellStart"/>
      <w:r w:rsidRPr="00A428F8">
        <w:rPr>
          <w:rFonts w:cstheme="minorHAnsi"/>
        </w:rPr>
        <w:t>bilgilerinin</w:t>
      </w:r>
      <w:proofErr w:type="spellEnd"/>
      <w:r w:rsidRPr="00A428F8">
        <w:rPr>
          <w:rFonts w:cstheme="minorHAnsi"/>
        </w:rPr>
        <w:t xml:space="preserve"> </w:t>
      </w:r>
      <w:proofErr w:type="spellStart"/>
      <w:r w:rsidRPr="00A428F8">
        <w:rPr>
          <w:rFonts w:cstheme="minorHAnsi"/>
        </w:rPr>
        <w:t>gizliliği</w:t>
      </w:r>
      <w:proofErr w:type="spellEnd"/>
      <w:r w:rsidRPr="00A428F8">
        <w:rPr>
          <w:rFonts w:cstheme="minorHAnsi"/>
        </w:rPr>
        <w:t xml:space="preserve"> </w:t>
      </w:r>
      <w:proofErr w:type="spellStart"/>
      <w:r w:rsidRPr="00A428F8">
        <w:rPr>
          <w:rFonts w:cstheme="minorHAnsi"/>
        </w:rPr>
        <w:t>korunamamaktadır</w:t>
      </w:r>
      <w:proofErr w:type="spellEnd"/>
      <w:r w:rsidRPr="00A428F8">
        <w:rPr>
          <w:rFonts w:cstheme="minorHAnsi"/>
        </w:rPr>
        <w:t>.</w:t>
      </w:r>
    </w:p>
    <w:p w:rsidR="00E67365" w:rsidRDefault="00E67365" w:rsidP="00076A09">
      <w:pPr>
        <w:pStyle w:val="AralkYok"/>
        <w:numPr>
          <w:ilvl w:val="0"/>
          <w:numId w:val="41"/>
        </w:numPr>
        <w:rPr>
          <w:rFonts w:cstheme="minorHAnsi"/>
        </w:rPr>
      </w:pPr>
      <w:proofErr w:type="spellStart"/>
      <w:r w:rsidRPr="00E67365">
        <w:rPr>
          <w:rFonts w:cstheme="minorHAnsi"/>
        </w:rPr>
        <w:t>Engelli</w:t>
      </w:r>
      <w:proofErr w:type="spellEnd"/>
      <w:r w:rsidRPr="00E67365">
        <w:rPr>
          <w:rFonts w:cstheme="minorHAnsi"/>
        </w:rPr>
        <w:t xml:space="preserve"> </w:t>
      </w:r>
      <w:proofErr w:type="spellStart"/>
      <w:r w:rsidRPr="00E67365">
        <w:rPr>
          <w:rFonts w:cstheme="minorHAnsi"/>
        </w:rPr>
        <w:t>bireyler</w:t>
      </w:r>
      <w:proofErr w:type="spellEnd"/>
      <w:r w:rsidRPr="00E67365">
        <w:rPr>
          <w:rFonts w:cstheme="minorHAnsi"/>
        </w:rPr>
        <w:t xml:space="preserve"> </w:t>
      </w:r>
      <w:proofErr w:type="spellStart"/>
      <w:r w:rsidRPr="00E67365">
        <w:rPr>
          <w:rFonts w:cstheme="minorHAnsi"/>
        </w:rPr>
        <w:t>ve</w:t>
      </w:r>
      <w:proofErr w:type="spellEnd"/>
      <w:r w:rsidRPr="00E67365">
        <w:rPr>
          <w:rFonts w:cstheme="minorHAnsi"/>
        </w:rPr>
        <w:t xml:space="preserve"> </w:t>
      </w:r>
      <w:proofErr w:type="spellStart"/>
      <w:r w:rsidRPr="00E67365">
        <w:rPr>
          <w:rFonts w:cstheme="minorHAnsi"/>
        </w:rPr>
        <w:t>yakınları</w:t>
      </w:r>
      <w:proofErr w:type="spellEnd"/>
      <w:r w:rsidRPr="00E67365">
        <w:rPr>
          <w:rFonts w:cstheme="minorHAnsi"/>
        </w:rPr>
        <w:t xml:space="preserve">, </w:t>
      </w:r>
      <w:proofErr w:type="spellStart"/>
      <w:r w:rsidR="00C91B18" w:rsidRPr="00E67365">
        <w:rPr>
          <w:rFonts w:cstheme="minorHAnsi"/>
        </w:rPr>
        <w:t>fiziksel-cinsel</w:t>
      </w:r>
      <w:proofErr w:type="spellEnd"/>
      <w:r w:rsidR="00C91B18" w:rsidRPr="00E67365">
        <w:rPr>
          <w:rFonts w:cstheme="minorHAnsi"/>
        </w:rPr>
        <w:t xml:space="preserve"> </w:t>
      </w:r>
      <w:proofErr w:type="spellStart"/>
      <w:r w:rsidR="00C91B18" w:rsidRPr="00E67365">
        <w:rPr>
          <w:rFonts w:cstheme="minorHAnsi"/>
        </w:rPr>
        <w:t>saldırı</w:t>
      </w:r>
      <w:proofErr w:type="spellEnd"/>
      <w:r w:rsidR="00C91B18" w:rsidRPr="00E67365">
        <w:rPr>
          <w:rFonts w:cstheme="minorHAnsi"/>
        </w:rPr>
        <w:t xml:space="preserve">, </w:t>
      </w:r>
      <w:proofErr w:type="spellStart"/>
      <w:r w:rsidR="00C91B18" w:rsidRPr="00E67365">
        <w:rPr>
          <w:rFonts w:cstheme="minorHAnsi"/>
        </w:rPr>
        <w:t>istismar</w:t>
      </w:r>
      <w:proofErr w:type="spellEnd"/>
      <w:r w:rsidR="00C91B18" w:rsidRPr="00E67365">
        <w:rPr>
          <w:rFonts w:cstheme="minorHAnsi"/>
        </w:rPr>
        <w:t xml:space="preserve"> </w:t>
      </w:r>
      <w:proofErr w:type="spellStart"/>
      <w:r w:rsidR="00C91B18" w:rsidRPr="00E67365">
        <w:rPr>
          <w:rFonts w:cstheme="minorHAnsi"/>
        </w:rPr>
        <w:t>ve</w:t>
      </w:r>
      <w:proofErr w:type="spellEnd"/>
      <w:r w:rsidR="00C91B18" w:rsidRPr="00E67365">
        <w:rPr>
          <w:rFonts w:cstheme="minorHAnsi"/>
        </w:rPr>
        <w:t xml:space="preserve"> </w:t>
      </w:r>
      <w:proofErr w:type="spellStart"/>
      <w:r w:rsidR="00C91B18" w:rsidRPr="00E67365">
        <w:rPr>
          <w:rFonts w:cstheme="minorHAnsi"/>
        </w:rPr>
        <w:t>kötü</w:t>
      </w:r>
      <w:proofErr w:type="spellEnd"/>
      <w:r w:rsidR="00C91B18" w:rsidRPr="00E67365">
        <w:rPr>
          <w:rFonts w:cstheme="minorHAnsi"/>
        </w:rPr>
        <w:t xml:space="preserve"> </w:t>
      </w:r>
      <w:proofErr w:type="spellStart"/>
      <w:r w:rsidR="00C91B18" w:rsidRPr="00E67365">
        <w:rPr>
          <w:rFonts w:cstheme="minorHAnsi"/>
        </w:rPr>
        <w:t>muamele</w:t>
      </w:r>
      <w:proofErr w:type="spellEnd"/>
      <w:r w:rsidR="00C91B18" w:rsidRPr="00E67365">
        <w:rPr>
          <w:rFonts w:cstheme="minorHAnsi"/>
        </w:rPr>
        <w:t xml:space="preserve"> </w:t>
      </w:r>
      <w:proofErr w:type="spellStart"/>
      <w:r w:rsidR="00C91B18" w:rsidRPr="00E67365">
        <w:rPr>
          <w:rFonts w:cstheme="minorHAnsi"/>
        </w:rPr>
        <w:t>olaylarına</w:t>
      </w:r>
      <w:proofErr w:type="spellEnd"/>
      <w:r w:rsidR="00C91B18" w:rsidRPr="00E67365">
        <w:rPr>
          <w:rFonts w:cstheme="minorHAnsi"/>
        </w:rPr>
        <w:t xml:space="preserve"> </w:t>
      </w:r>
      <w:proofErr w:type="spellStart"/>
      <w:r w:rsidR="00C91B18" w:rsidRPr="00E67365">
        <w:rPr>
          <w:rFonts w:cstheme="minorHAnsi"/>
        </w:rPr>
        <w:t>karşı</w:t>
      </w:r>
      <w:proofErr w:type="spellEnd"/>
      <w:r w:rsidR="00C91B18" w:rsidRPr="00E67365">
        <w:rPr>
          <w:rFonts w:cstheme="minorHAnsi"/>
        </w:rPr>
        <w:t xml:space="preserve"> </w:t>
      </w:r>
      <w:proofErr w:type="spellStart"/>
      <w:r w:rsidR="00C91B18" w:rsidRPr="00E67365">
        <w:rPr>
          <w:rFonts w:cstheme="minorHAnsi"/>
        </w:rPr>
        <w:t>bilinçlendiril</w:t>
      </w:r>
      <w:r w:rsidRPr="00E67365">
        <w:rPr>
          <w:rFonts w:cstheme="minorHAnsi"/>
        </w:rPr>
        <w:t>memekte</w:t>
      </w:r>
      <w:proofErr w:type="spellEnd"/>
      <w:r w:rsidRPr="00E67365">
        <w:rPr>
          <w:rFonts w:cstheme="minorHAnsi"/>
        </w:rPr>
        <w:t xml:space="preserve">, </w:t>
      </w:r>
      <w:proofErr w:type="spellStart"/>
      <w:r w:rsidRPr="00E67365">
        <w:rPr>
          <w:rFonts w:cstheme="minorHAnsi"/>
        </w:rPr>
        <w:t>korunma</w:t>
      </w:r>
      <w:proofErr w:type="spellEnd"/>
      <w:r w:rsidRPr="00E67365">
        <w:rPr>
          <w:rFonts w:cstheme="minorHAnsi"/>
        </w:rPr>
        <w:t xml:space="preserve"> </w:t>
      </w:r>
      <w:proofErr w:type="spellStart"/>
      <w:r w:rsidRPr="00E67365">
        <w:rPr>
          <w:rFonts w:cstheme="minorHAnsi"/>
        </w:rPr>
        <w:t>yöntemlerini</w:t>
      </w:r>
      <w:proofErr w:type="spellEnd"/>
      <w:r w:rsidRPr="00E67365">
        <w:rPr>
          <w:rFonts w:cstheme="minorHAnsi"/>
        </w:rPr>
        <w:t xml:space="preserve"> </w:t>
      </w:r>
      <w:proofErr w:type="spellStart"/>
      <w:r w:rsidRPr="00E67365">
        <w:rPr>
          <w:rFonts w:cstheme="minorHAnsi"/>
        </w:rPr>
        <w:t>ve</w:t>
      </w:r>
      <w:proofErr w:type="spellEnd"/>
      <w:r w:rsidRPr="00E67365">
        <w:rPr>
          <w:rFonts w:cstheme="minorHAnsi"/>
        </w:rPr>
        <w:t xml:space="preserve"> </w:t>
      </w:r>
      <w:proofErr w:type="spellStart"/>
      <w:r w:rsidRPr="00E67365">
        <w:rPr>
          <w:rFonts w:cstheme="minorHAnsi"/>
        </w:rPr>
        <w:t>adalete</w:t>
      </w:r>
      <w:proofErr w:type="spellEnd"/>
      <w:r w:rsidRPr="00E67365">
        <w:rPr>
          <w:rFonts w:cstheme="minorHAnsi"/>
        </w:rPr>
        <w:t xml:space="preserve"> </w:t>
      </w:r>
      <w:proofErr w:type="spellStart"/>
      <w:r w:rsidRPr="00E67365">
        <w:rPr>
          <w:rFonts w:cstheme="minorHAnsi"/>
        </w:rPr>
        <w:t>erişim</w:t>
      </w:r>
      <w:proofErr w:type="spellEnd"/>
      <w:r w:rsidRPr="00E67365">
        <w:rPr>
          <w:rFonts w:cstheme="minorHAnsi"/>
        </w:rPr>
        <w:t xml:space="preserve"> </w:t>
      </w:r>
      <w:proofErr w:type="spellStart"/>
      <w:r w:rsidRPr="00E67365">
        <w:rPr>
          <w:rFonts w:cstheme="minorHAnsi"/>
        </w:rPr>
        <w:t>yollarını</w:t>
      </w:r>
      <w:proofErr w:type="spellEnd"/>
      <w:r w:rsidRPr="00E67365">
        <w:rPr>
          <w:rFonts w:cstheme="minorHAnsi"/>
        </w:rPr>
        <w:t xml:space="preserve"> </w:t>
      </w:r>
      <w:proofErr w:type="spellStart"/>
      <w:r w:rsidRPr="00E67365">
        <w:rPr>
          <w:rFonts w:cstheme="minorHAnsi"/>
        </w:rPr>
        <w:t>bilmemektedir</w:t>
      </w:r>
      <w:proofErr w:type="spellEnd"/>
      <w:r w:rsidRPr="00E67365">
        <w:rPr>
          <w:rFonts w:cstheme="minorHAnsi"/>
        </w:rPr>
        <w:t xml:space="preserve">. </w:t>
      </w:r>
    </w:p>
    <w:p w:rsidR="00205C89" w:rsidRDefault="00C91B18" w:rsidP="00076A09">
      <w:pPr>
        <w:pStyle w:val="AralkYok"/>
        <w:numPr>
          <w:ilvl w:val="0"/>
          <w:numId w:val="41"/>
        </w:numPr>
        <w:rPr>
          <w:rFonts w:cstheme="minorHAnsi"/>
        </w:rPr>
      </w:pPr>
      <w:proofErr w:type="spellStart"/>
      <w:r w:rsidRPr="00E67365">
        <w:rPr>
          <w:rFonts w:cstheme="minorHAnsi"/>
        </w:rPr>
        <w:t>Engelli</w:t>
      </w:r>
      <w:proofErr w:type="spellEnd"/>
      <w:r w:rsidRPr="00E67365">
        <w:rPr>
          <w:rFonts w:cstheme="minorHAnsi"/>
        </w:rPr>
        <w:t xml:space="preserve"> </w:t>
      </w:r>
      <w:proofErr w:type="spellStart"/>
      <w:r w:rsidRPr="00E67365">
        <w:rPr>
          <w:rFonts w:cstheme="minorHAnsi"/>
        </w:rPr>
        <w:t>bireylere</w:t>
      </w:r>
      <w:proofErr w:type="spellEnd"/>
      <w:r w:rsidRPr="00E67365">
        <w:rPr>
          <w:rFonts w:cstheme="minorHAnsi"/>
        </w:rPr>
        <w:t xml:space="preserve"> </w:t>
      </w:r>
      <w:proofErr w:type="spellStart"/>
      <w:r w:rsidRPr="00E67365">
        <w:rPr>
          <w:rFonts w:cstheme="minorHAnsi"/>
        </w:rPr>
        <w:t>yönelik</w:t>
      </w:r>
      <w:proofErr w:type="spellEnd"/>
      <w:r w:rsidRPr="00E67365">
        <w:rPr>
          <w:rFonts w:cstheme="minorHAnsi"/>
        </w:rPr>
        <w:t xml:space="preserve"> </w:t>
      </w:r>
      <w:proofErr w:type="spellStart"/>
      <w:r w:rsidRPr="00E67365">
        <w:rPr>
          <w:rFonts w:cstheme="minorHAnsi"/>
        </w:rPr>
        <w:t>istismar</w:t>
      </w:r>
      <w:proofErr w:type="spellEnd"/>
      <w:r w:rsidRPr="00E67365">
        <w:rPr>
          <w:rFonts w:cstheme="minorHAnsi"/>
        </w:rPr>
        <w:t xml:space="preserve"> </w:t>
      </w:r>
      <w:proofErr w:type="spellStart"/>
      <w:r w:rsidRPr="00E67365">
        <w:rPr>
          <w:rFonts w:cstheme="minorHAnsi"/>
        </w:rPr>
        <w:t>vakaları</w:t>
      </w:r>
      <w:proofErr w:type="spellEnd"/>
      <w:r w:rsidRPr="00E67365">
        <w:rPr>
          <w:rFonts w:cstheme="minorHAnsi"/>
        </w:rPr>
        <w:t xml:space="preserve"> </w:t>
      </w:r>
      <w:proofErr w:type="spellStart"/>
      <w:r w:rsidR="00E67365">
        <w:rPr>
          <w:rFonts w:cstheme="minorHAnsi"/>
        </w:rPr>
        <w:t>basında</w:t>
      </w:r>
      <w:proofErr w:type="spellEnd"/>
      <w:r w:rsidR="007920B8">
        <w:rPr>
          <w:rFonts w:cstheme="minorHAnsi"/>
        </w:rPr>
        <w:t xml:space="preserve"> </w:t>
      </w:r>
      <w:proofErr w:type="spellStart"/>
      <w:r w:rsidR="00E67365">
        <w:rPr>
          <w:rFonts w:cstheme="minorHAnsi"/>
        </w:rPr>
        <w:t>yer</w:t>
      </w:r>
      <w:proofErr w:type="spellEnd"/>
      <w:r w:rsidR="00E67365">
        <w:rPr>
          <w:rFonts w:cstheme="minorHAnsi"/>
        </w:rPr>
        <w:t xml:space="preserve"> </w:t>
      </w:r>
      <w:proofErr w:type="spellStart"/>
      <w:r w:rsidR="00E67365">
        <w:rPr>
          <w:rFonts w:cstheme="minorHAnsi"/>
        </w:rPr>
        <w:t>alırken</w:t>
      </w:r>
      <w:proofErr w:type="spellEnd"/>
      <w:r w:rsidR="00E67365">
        <w:rPr>
          <w:rFonts w:cstheme="minorHAnsi"/>
        </w:rPr>
        <w:t xml:space="preserve"> </w:t>
      </w:r>
      <w:proofErr w:type="spellStart"/>
      <w:r w:rsidRPr="00E67365">
        <w:rPr>
          <w:rFonts w:cstheme="minorHAnsi"/>
        </w:rPr>
        <w:t>kimlik</w:t>
      </w:r>
      <w:proofErr w:type="spellEnd"/>
      <w:r w:rsidRPr="00E67365">
        <w:rPr>
          <w:rFonts w:cstheme="minorHAnsi"/>
        </w:rPr>
        <w:t xml:space="preserve"> </w:t>
      </w:r>
      <w:proofErr w:type="spellStart"/>
      <w:r w:rsidRPr="00E67365">
        <w:rPr>
          <w:rFonts w:cstheme="minorHAnsi"/>
        </w:rPr>
        <w:t>bilgileri</w:t>
      </w:r>
      <w:proofErr w:type="spellEnd"/>
      <w:r w:rsidR="00E67365">
        <w:rPr>
          <w:rFonts w:cstheme="minorHAnsi"/>
        </w:rPr>
        <w:t xml:space="preserve"> </w:t>
      </w:r>
      <w:proofErr w:type="spellStart"/>
      <w:r w:rsidR="00E67365">
        <w:rPr>
          <w:rFonts w:cstheme="minorHAnsi"/>
        </w:rPr>
        <w:t>ifşa</w:t>
      </w:r>
      <w:proofErr w:type="spellEnd"/>
      <w:r w:rsidR="00E67365">
        <w:rPr>
          <w:rFonts w:cstheme="minorHAnsi"/>
        </w:rPr>
        <w:t xml:space="preserve"> </w:t>
      </w:r>
      <w:proofErr w:type="spellStart"/>
      <w:r w:rsidR="00E67365">
        <w:rPr>
          <w:rFonts w:cstheme="minorHAnsi"/>
        </w:rPr>
        <w:t>edilmekte</w:t>
      </w:r>
      <w:proofErr w:type="spellEnd"/>
      <w:r w:rsidR="00E67365">
        <w:rPr>
          <w:rFonts w:cstheme="minorHAnsi"/>
        </w:rPr>
        <w:t xml:space="preserve"> </w:t>
      </w:r>
      <w:proofErr w:type="spellStart"/>
      <w:r w:rsidR="00E67365">
        <w:rPr>
          <w:rFonts w:cstheme="minorHAnsi"/>
        </w:rPr>
        <w:t>veya</w:t>
      </w:r>
      <w:proofErr w:type="spellEnd"/>
      <w:r w:rsidR="00E67365">
        <w:rPr>
          <w:rFonts w:cstheme="minorHAnsi"/>
        </w:rPr>
        <w:t xml:space="preserve"> </w:t>
      </w:r>
      <w:proofErr w:type="spellStart"/>
      <w:r w:rsidRPr="00E67365">
        <w:rPr>
          <w:rFonts w:cstheme="minorHAnsi"/>
        </w:rPr>
        <w:t>yaşadıkları</w:t>
      </w:r>
      <w:proofErr w:type="spellEnd"/>
      <w:r w:rsidRPr="00E67365">
        <w:rPr>
          <w:rFonts w:cstheme="minorHAnsi"/>
        </w:rPr>
        <w:t xml:space="preserve"> </w:t>
      </w:r>
      <w:proofErr w:type="spellStart"/>
      <w:r w:rsidRPr="00E67365">
        <w:rPr>
          <w:rFonts w:cstheme="minorHAnsi"/>
        </w:rPr>
        <w:t>yer</w:t>
      </w:r>
      <w:proofErr w:type="spellEnd"/>
      <w:r w:rsidRPr="00E67365">
        <w:rPr>
          <w:rFonts w:cstheme="minorHAnsi"/>
        </w:rPr>
        <w:t xml:space="preserve">, </w:t>
      </w:r>
      <w:proofErr w:type="spellStart"/>
      <w:r w:rsidRPr="00E67365">
        <w:rPr>
          <w:rFonts w:cstheme="minorHAnsi"/>
        </w:rPr>
        <w:t>yaşları</w:t>
      </w:r>
      <w:proofErr w:type="spellEnd"/>
      <w:r w:rsidRPr="00E67365">
        <w:rPr>
          <w:rFonts w:cstheme="minorHAnsi"/>
        </w:rPr>
        <w:t xml:space="preserve">, </w:t>
      </w:r>
      <w:proofErr w:type="spellStart"/>
      <w:r w:rsidRPr="00E67365">
        <w:rPr>
          <w:rFonts w:cstheme="minorHAnsi"/>
        </w:rPr>
        <w:t>engel</w:t>
      </w:r>
      <w:proofErr w:type="spellEnd"/>
      <w:r w:rsidRPr="00E67365">
        <w:rPr>
          <w:rFonts w:cstheme="minorHAnsi"/>
        </w:rPr>
        <w:t xml:space="preserve"> </w:t>
      </w:r>
      <w:proofErr w:type="spellStart"/>
      <w:r w:rsidRPr="00E67365">
        <w:rPr>
          <w:rFonts w:cstheme="minorHAnsi"/>
        </w:rPr>
        <w:t>durumları</w:t>
      </w:r>
      <w:proofErr w:type="spellEnd"/>
      <w:r w:rsidR="00E67365">
        <w:rPr>
          <w:rFonts w:cstheme="minorHAnsi"/>
        </w:rPr>
        <w:t xml:space="preserve"> </w:t>
      </w:r>
      <w:proofErr w:type="spellStart"/>
      <w:r w:rsidR="00E67365">
        <w:rPr>
          <w:rFonts w:cstheme="minorHAnsi"/>
        </w:rPr>
        <w:t>açıkça</w:t>
      </w:r>
      <w:proofErr w:type="spellEnd"/>
      <w:r w:rsidR="00E67365">
        <w:rPr>
          <w:rFonts w:cstheme="minorHAnsi"/>
        </w:rPr>
        <w:t xml:space="preserve"> </w:t>
      </w:r>
      <w:proofErr w:type="spellStart"/>
      <w:r w:rsidR="00E67365">
        <w:rPr>
          <w:rFonts w:cstheme="minorHAnsi"/>
        </w:rPr>
        <w:t>yazılmaktadır</w:t>
      </w:r>
      <w:proofErr w:type="spellEnd"/>
      <w:r w:rsidR="00E67365">
        <w:rPr>
          <w:rFonts w:cstheme="minorHAnsi"/>
        </w:rPr>
        <w:t xml:space="preserve">. </w:t>
      </w:r>
      <w:proofErr w:type="spellStart"/>
      <w:r w:rsidRPr="00E67365">
        <w:rPr>
          <w:rFonts w:cstheme="minorHAnsi"/>
        </w:rPr>
        <w:t>Bununla</w:t>
      </w:r>
      <w:proofErr w:type="spellEnd"/>
      <w:r w:rsidRPr="00E67365">
        <w:rPr>
          <w:rFonts w:cstheme="minorHAnsi"/>
        </w:rPr>
        <w:t xml:space="preserve"> </w:t>
      </w:r>
      <w:proofErr w:type="spellStart"/>
      <w:r w:rsidRPr="00E67365">
        <w:rPr>
          <w:rFonts w:cstheme="minorHAnsi"/>
        </w:rPr>
        <w:t>birlikte</w:t>
      </w:r>
      <w:proofErr w:type="spellEnd"/>
      <w:r w:rsidR="007920B8">
        <w:rPr>
          <w:rFonts w:cstheme="minorHAnsi"/>
        </w:rPr>
        <w:t xml:space="preserve">, </w:t>
      </w:r>
      <w:proofErr w:type="spellStart"/>
      <w:r w:rsidR="007920B8">
        <w:rPr>
          <w:rFonts w:cstheme="minorHAnsi"/>
        </w:rPr>
        <w:t>açılan</w:t>
      </w:r>
      <w:proofErr w:type="spellEnd"/>
      <w:r w:rsidR="007920B8">
        <w:rPr>
          <w:rFonts w:cstheme="minorHAnsi"/>
        </w:rPr>
        <w:t xml:space="preserve"> </w:t>
      </w:r>
      <w:proofErr w:type="spellStart"/>
      <w:r w:rsidR="007920B8">
        <w:rPr>
          <w:rFonts w:cstheme="minorHAnsi"/>
        </w:rPr>
        <w:t>davaların</w:t>
      </w:r>
      <w:proofErr w:type="spellEnd"/>
      <w:r w:rsidRPr="00E67365">
        <w:rPr>
          <w:rFonts w:cstheme="minorHAnsi"/>
        </w:rPr>
        <w:t xml:space="preserve"> </w:t>
      </w:r>
      <w:proofErr w:type="spellStart"/>
      <w:r w:rsidRPr="00E67365">
        <w:rPr>
          <w:rFonts w:cstheme="minorHAnsi"/>
        </w:rPr>
        <w:t>iyi</w:t>
      </w:r>
      <w:proofErr w:type="spellEnd"/>
      <w:r w:rsidRPr="00E67365">
        <w:rPr>
          <w:rFonts w:cstheme="minorHAnsi"/>
        </w:rPr>
        <w:t xml:space="preserve"> </w:t>
      </w:r>
      <w:proofErr w:type="spellStart"/>
      <w:r w:rsidRPr="00E67365">
        <w:rPr>
          <w:rFonts w:cstheme="minorHAnsi"/>
        </w:rPr>
        <w:t>hal</w:t>
      </w:r>
      <w:proofErr w:type="spellEnd"/>
      <w:r w:rsidRPr="00E67365">
        <w:rPr>
          <w:rFonts w:cstheme="minorHAnsi"/>
        </w:rPr>
        <w:t xml:space="preserve"> </w:t>
      </w:r>
      <w:proofErr w:type="spellStart"/>
      <w:r w:rsidRPr="00E67365">
        <w:rPr>
          <w:rFonts w:cstheme="minorHAnsi"/>
        </w:rPr>
        <w:t>indirimi</w:t>
      </w:r>
      <w:proofErr w:type="spellEnd"/>
      <w:r w:rsidRPr="00E67365">
        <w:rPr>
          <w:rFonts w:cstheme="minorHAnsi"/>
        </w:rPr>
        <w:t xml:space="preserve">, </w:t>
      </w:r>
      <w:proofErr w:type="spellStart"/>
      <w:r w:rsidRPr="00E67365">
        <w:rPr>
          <w:rFonts w:cstheme="minorHAnsi"/>
        </w:rPr>
        <w:t>tutuksuz</w:t>
      </w:r>
      <w:proofErr w:type="spellEnd"/>
      <w:r w:rsidRPr="00E67365">
        <w:rPr>
          <w:rFonts w:cstheme="minorHAnsi"/>
        </w:rPr>
        <w:t xml:space="preserve"> </w:t>
      </w:r>
      <w:proofErr w:type="spellStart"/>
      <w:r w:rsidRPr="00E67365">
        <w:rPr>
          <w:rFonts w:cstheme="minorHAnsi"/>
        </w:rPr>
        <w:t>yargılama</w:t>
      </w:r>
      <w:proofErr w:type="spellEnd"/>
      <w:r w:rsidRPr="00E67365">
        <w:rPr>
          <w:rFonts w:cstheme="minorHAnsi"/>
        </w:rPr>
        <w:t xml:space="preserve">, </w:t>
      </w:r>
      <w:proofErr w:type="spellStart"/>
      <w:r w:rsidR="00E67365">
        <w:rPr>
          <w:rFonts w:cstheme="minorHAnsi"/>
        </w:rPr>
        <w:t>cinsel</w:t>
      </w:r>
      <w:proofErr w:type="spellEnd"/>
      <w:r w:rsidR="00E67365">
        <w:rPr>
          <w:rFonts w:cstheme="minorHAnsi"/>
        </w:rPr>
        <w:t xml:space="preserve"> </w:t>
      </w:r>
      <w:proofErr w:type="spellStart"/>
      <w:r w:rsidR="00E67365">
        <w:rPr>
          <w:rFonts w:cstheme="minorHAnsi"/>
        </w:rPr>
        <w:t>saldırı</w:t>
      </w:r>
      <w:proofErr w:type="spellEnd"/>
      <w:r w:rsidR="00E67365">
        <w:rPr>
          <w:rFonts w:cstheme="minorHAnsi"/>
        </w:rPr>
        <w:t xml:space="preserve"> </w:t>
      </w:r>
      <w:proofErr w:type="spellStart"/>
      <w:r w:rsidR="00E67365">
        <w:rPr>
          <w:rFonts w:cstheme="minorHAnsi"/>
        </w:rPr>
        <w:t>anında</w:t>
      </w:r>
      <w:proofErr w:type="spellEnd"/>
      <w:r w:rsidR="00E67365">
        <w:rPr>
          <w:rFonts w:cstheme="minorHAnsi"/>
        </w:rPr>
        <w:t xml:space="preserve"> “</w:t>
      </w:r>
      <w:proofErr w:type="spellStart"/>
      <w:r w:rsidR="00E67365">
        <w:rPr>
          <w:rFonts w:cstheme="minorHAnsi"/>
        </w:rPr>
        <w:t>kadının</w:t>
      </w:r>
      <w:proofErr w:type="spellEnd"/>
      <w:r w:rsidR="00E67365">
        <w:rPr>
          <w:rFonts w:cstheme="minorHAnsi"/>
        </w:rPr>
        <w:t xml:space="preserve"> </w:t>
      </w:r>
      <w:proofErr w:type="spellStart"/>
      <w:r w:rsidRPr="00E67365">
        <w:rPr>
          <w:rFonts w:cstheme="minorHAnsi"/>
        </w:rPr>
        <w:t>bağır</w:t>
      </w:r>
      <w:r w:rsidR="00E67365">
        <w:rPr>
          <w:rFonts w:cstheme="minorHAnsi"/>
        </w:rPr>
        <w:t>ıp</w:t>
      </w:r>
      <w:proofErr w:type="spellEnd"/>
      <w:r w:rsidR="00E67365">
        <w:rPr>
          <w:rFonts w:cstheme="minorHAnsi"/>
        </w:rPr>
        <w:t xml:space="preserve"> </w:t>
      </w:r>
      <w:proofErr w:type="spellStart"/>
      <w:r w:rsidR="00E67365">
        <w:rPr>
          <w:rFonts w:cstheme="minorHAnsi"/>
        </w:rPr>
        <w:t>yardım</w:t>
      </w:r>
      <w:proofErr w:type="spellEnd"/>
      <w:r w:rsidR="00E67365">
        <w:rPr>
          <w:rFonts w:cstheme="minorHAnsi"/>
        </w:rPr>
        <w:t xml:space="preserve"> </w:t>
      </w:r>
      <w:proofErr w:type="spellStart"/>
      <w:r w:rsidR="00E67365">
        <w:rPr>
          <w:rFonts w:cstheme="minorHAnsi"/>
        </w:rPr>
        <w:t>istemem</w:t>
      </w:r>
      <w:r w:rsidR="00824177">
        <w:rPr>
          <w:rFonts w:cstheme="minorHAnsi"/>
        </w:rPr>
        <w:t>esi</w:t>
      </w:r>
      <w:proofErr w:type="spellEnd"/>
      <w:r w:rsidR="00824177">
        <w:rPr>
          <w:rFonts w:cstheme="minorHAnsi"/>
        </w:rPr>
        <w:t xml:space="preserve">” </w:t>
      </w:r>
      <w:proofErr w:type="spellStart"/>
      <w:r w:rsidR="007920B8">
        <w:rPr>
          <w:rFonts w:cstheme="minorHAnsi"/>
        </w:rPr>
        <w:t>gibi</w:t>
      </w:r>
      <w:proofErr w:type="spellEnd"/>
      <w:r w:rsidR="007920B8">
        <w:rPr>
          <w:rFonts w:cstheme="minorHAnsi"/>
        </w:rPr>
        <w:t xml:space="preserve"> </w:t>
      </w:r>
      <w:proofErr w:type="spellStart"/>
      <w:r w:rsidR="007920B8">
        <w:rPr>
          <w:rFonts w:cstheme="minorHAnsi"/>
        </w:rPr>
        <w:t>nedenlerle</w:t>
      </w:r>
      <w:proofErr w:type="spellEnd"/>
      <w:r w:rsidR="007920B8">
        <w:rPr>
          <w:rFonts w:cstheme="minorHAnsi"/>
        </w:rPr>
        <w:t xml:space="preserve"> </w:t>
      </w:r>
      <w:proofErr w:type="spellStart"/>
      <w:r w:rsidRPr="00E67365">
        <w:rPr>
          <w:rFonts w:cstheme="minorHAnsi"/>
        </w:rPr>
        <w:t>düştüğü</w:t>
      </w:r>
      <w:proofErr w:type="spellEnd"/>
      <w:r w:rsidRPr="00E67365">
        <w:rPr>
          <w:rFonts w:cstheme="minorHAnsi"/>
        </w:rPr>
        <w:t xml:space="preserve"> </w:t>
      </w:r>
      <w:proofErr w:type="spellStart"/>
      <w:r w:rsidRPr="00E67365">
        <w:rPr>
          <w:rFonts w:cstheme="minorHAnsi"/>
        </w:rPr>
        <w:t>görülmektedir</w:t>
      </w:r>
      <w:proofErr w:type="spellEnd"/>
      <w:r w:rsidRPr="00E67365">
        <w:rPr>
          <w:rFonts w:cstheme="minorHAnsi"/>
        </w:rPr>
        <w:t>.</w:t>
      </w:r>
    </w:p>
    <w:p w:rsidR="00263B79" w:rsidRPr="00263B79" w:rsidRDefault="00C91B18" w:rsidP="00263B79">
      <w:pPr>
        <w:pStyle w:val="AralkYok"/>
        <w:numPr>
          <w:ilvl w:val="0"/>
          <w:numId w:val="41"/>
        </w:numPr>
        <w:shd w:val="clear" w:color="auto" w:fill="FFFFFF"/>
        <w:rPr>
          <w:rFonts w:ascii="inherit" w:hAnsi="inherit"/>
          <w:color w:val="212121"/>
        </w:rPr>
      </w:pPr>
      <w:proofErr w:type="spellStart"/>
      <w:r w:rsidRPr="00263B79">
        <w:rPr>
          <w:rFonts w:cstheme="minorHAnsi"/>
        </w:rPr>
        <w:t>Engelli</w:t>
      </w:r>
      <w:proofErr w:type="spellEnd"/>
      <w:r w:rsidRPr="00263B79">
        <w:rPr>
          <w:rFonts w:cstheme="minorHAnsi"/>
        </w:rPr>
        <w:t xml:space="preserve"> </w:t>
      </w:r>
      <w:proofErr w:type="spellStart"/>
      <w:r w:rsidRPr="00263B79">
        <w:rPr>
          <w:rFonts w:cstheme="minorHAnsi"/>
        </w:rPr>
        <w:t>bireylerin</w:t>
      </w:r>
      <w:proofErr w:type="spellEnd"/>
      <w:r w:rsidRPr="00263B79">
        <w:rPr>
          <w:rFonts w:cstheme="minorHAnsi"/>
        </w:rPr>
        <w:t xml:space="preserve"> </w:t>
      </w:r>
      <w:proofErr w:type="spellStart"/>
      <w:r w:rsidRPr="00263B79">
        <w:rPr>
          <w:rFonts w:cstheme="minorHAnsi"/>
        </w:rPr>
        <w:t>aile</w:t>
      </w:r>
      <w:proofErr w:type="spellEnd"/>
      <w:r w:rsidRPr="00263B79">
        <w:rPr>
          <w:rFonts w:cstheme="minorHAnsi"/>
        </w:rPr>
        <w:t xml:space="preserve"> </w:t>
      </w:r>
      <w:proofErr w:type="spellStart"/>
      <w:r w:rsidRPr="00263B79">
        <w:rPr>
          <w:rFonts w:cstheme="minorHAnsi"/>
        </w:rPr>
        <w:t>içi</w:t>
      </w:r>
      <w:proofErr w:type="spellEnd"/>
      <w:r w:rsidRPr="00263B79">
        <w:rPr>
          <w:rFonts w:cstheme="minorHAnsi"/>
        </w:rPr>
        <w:t xml:space="preserve"> </w:t>
      </w:r>
      <w:proofErr w:type="spellStart"/>
      <w:r w:rsidRPr="00263B79">
        <w:rPr>
          <w:rFonts w:cstheme="minorHAnsi"/>
        </w:rPr>
        <w:t>veya</w:t>
      </w:r>
      <w:proofErr w:type="spellEnd"/>
      <w:r w:rsidRPr="00263B79">
        <w:rPr>
          <w:rFonts w:cstheme="minorHAnsi"/>
        </w:rPr>
        <w:t xml:space="preserve"> </w:t>
      </w:r>
      <w:proofErr w:type="spellStart"/>
      <w:r w:rsidRPr="00263B79">
        <w:rPr>
          <w:rFonts w:cstheme="minorHAnsi"/>
        </w:rPr>
        <w:t>dışı</w:t>
      </w:r>
      <w:proofErr w:type="spellEnd"/>
      <w:r w:rsidRPr="00263B79">
        <w:rPr>
          <w:rFonts w:cstheme="minorHAnsi"/>
        </w:rPr>
        <w:t xml:space="preserve"> </w:t>
      </w:r>
      <w:proofErr w:type="spellStart"/>
      <w:r w:rsidRPr="00263B79">
        <w:rPr>
          <w:rFonts w:cstheme="minorHAnsi"/>
        </w:rPr>
        <w:t>şiddete</w:t>
      </w:r>
      <w:proofErr w:type="spellEnd"/>
      <w:r w:rsidRPr="00263B79">
        <w:rPr>
          <w:rFonts w:cstheme="minorHAnsi"/>
        </w:rPr>
        <w:t xml:space="preserve"> </w:t>
      </w:r>
      <w:proofErr w:type="spellStart"/>
      <w:r w:rsidRPr="00263B79">
        <w:rPr>
          <w:rFonts w:cstheme="minorHAnsi"/>
        </w:rPr>
        <w:t>maruz</w:t>
      </w:r>
      <w:proofErr w:type="spellEnd"/>
      <w:r w:rsidRPr="00263B79">
        <w:rPr>
          <w:rFonts w:cstheme="minorHAnsi"/>
        </w:rPr>
        <w:t xml:space="preserve"> </w:t>
      </w:r>
      <w:proofErr w:type="spellStart"/>
      <w:r w:rsidRPr="00263B79">
        <w:rPr>
          <w:rFonts w:cstheme="minorHAnsi"/>
        </w:rPr>
        <w:t>kaldığının</w:t>
      </w:r>
      <w:proofErr w:type="spellEnd"/>
      <w:r w:rsidRPr="00263B79">
        <w:rPr>
          <w:rFonts w:cstheme="minorHAnsi"/>
        </w:rPr>
        <w:t xml:space="preserve"> </w:t>
      </w:r>
      <w:proofErr w:type="spellStart"/>
      <w:r w:rsidRPr="00263B79">
        <w:rPr>
          <w:rFonts w:cstheme="minorHAnsi"/>
        </w:rPr>
        <w:t>anlaşılması</w:t>
      </w:r>
      <w:proofErr w:type="spellEnd"/>
      <w:r w:rsidRPr="00263B79">
        <w:rPr>
          <w:rFonts w:cstheme="minorHAnsi"/>
        </w:rPr>
        <w:t xml:space="preserve"> </w:t>
      </w:r>
      <w:proofErr w:type="spellStart"/>
      <w:r w:rsidRPr="00263B79">
        <w:rPr>
          <w:rFonts w:cstheme="minorHAnsi"/>
        </w:rPr>
        <w:t>ancak</w:t>
      </w:r>
      <w:proofErr w:type="spellEnd"/>
      <w:r w:rsidRPr="00263B79">
        <w:rPr>
          <w:rFonts w:cstheme="minorHAnsi"/>
        </w:rPr>
        <w:t xml:space="preserve"> </w:t>
      </w:r>
      <w:proofErr w:type="spellStart"/>
      <w:r w:rsidRPr="00263B79">
        <w:rPr>
          <w:rFonts w:cstheme="minorHAnsi"/>
        </w:rPr>
        <w:t>yakın</w:t>
      </w:r>
      <w:proofErr w:type="spellEnd"/>
      <w:r w:rsidRPr="00263B79">
        <w:rPr>
          <w:rFonts w:cstheme="minorHAnsi"/>
        </w:rPr>
        <w:t xml:space="preserve"> </w:t>
      </w:r>
      <w:proofErr w:type="spellStart"/>
      <w:r w:rsidRPr="00263B79">
        <w:rPr>
          <w:rFonts w:cstheme="minorHAnsi"/>
        </w:rPr>
        <w:t>takiple</w:t>
      </w:r>
      <w:proofErr w:type="spellEnd"/>
      <w:r w:rsidRPr="00263B79">
        <w:rPr>
          <w:rFonts w:cstheme="minorHAnsi"/>
        </w:rPr>
        <w:t xml:space="preserve"> </w:t>
      </w:r>
      <w:proofErr w:type="spellStart"/>
      <w:r w:rsidRPr="00263B79">
        <w:rPr>
          <w:rFonts w:cstheme="minorHAnsi"/>
        </w:rPr>
        <w:t>mümkün</w:t>
      </w:r>
      <w:proofErr w:type="spellEnd"/>
      <w:r w:rsidRPr="00263B79">
        <w:rPr>
          <w:rFonts w:cstheme="minorHAnsi"/>
        </w:rPr>
        <w:t xml:space="preserve"> </w:t>
      </w:r>
      <w:proofErr w:type="spellStart"/>
      <w:r w:rsidRPr="00263B79">
        <w:rPr>
          <w:rFonts w:cstheme="minorHAnsi"/>
        </w:rPr>
        <w:t>olacaktır</w:t>
      </w:r>
      <w:proofErr w:type="spellEnd"/>
      <w:r w:rsidRPr="00263B79">
        <w:rPr>
          <w:rFonts w:cstheme="minorHAnsi"/>
        </w:rPr>
        <w:t xml:space="preserve">. </w:t>
      </w:r>
      <w:proofErr w:type="spellStart"/>
      <w:r w:rsidRPr="00263B79">
        <w:rPr>
          <w:rFonts w:cstheme="minorHAnsi"/>
        </w:rPr>
        <w:t>Ülkemizde</w:t>
      </w:r>
      <w:proofErr w:type="spellEnd"/>
      <w:r w:rsidRPr="00263B79">
        <w:rPr>
          <w:rFonts w:cstheme="minorHAnsi"/>
        </w:rPr>
        <w:t xml:space="preserve">, </w:t>
      </w:r>
      <w:proofErr w:type="spellStart"/>
      <w:r w:rsidRPr="00263B79">
        <w:rPr>
          <w:rFonts w:cstheme="minorHAnsi"/>
        </w:rPr>
        <w:t>yakın</w:t>
      </w:r>
      <w:proofErr w:type="spellEnd"/>
      <w:r w:rsidRPr="00263B79">
        <w:rPr>
          <w:rFonts w:cstheme="minorHAnsi"/>
        </w:rPr>
        <w:t xml:space="preserve"> </w:t>
      </w:r>
      <w:proofErr w:type="spellStart"/>
      <w:r w:rsidRPr="00263B79">
        <w:rPr>
          <w:rFonts w:cstheme="minorHAnsi"/>
        </w:rPr>
        <w:t>izlemeyi</w:t>
      </w:r>
      <w:proofErr w:type="spellEnd"/>
      <w:r w:rsidRPr="00263B79">
        <w:rPr>
          <w:rFonts w:cstheme="minorHAnsi"/>
        </w:rPr>
        <w:t xml:space="preserve"> </w:t>
      </w:r>
      <w:proofErr w:type="spellStart"/>
      <w:r w:rsidRPr="00263B79">
        <w:rPr>
          <w:rFonts w:cstheme="minorHAnsi"/>
        </w:rPr>
        <w:t>yapabilecek</w:t>
      </w:r>
      <w:proofErr w:type="spellEnd"/>
      <w:r w:rsidRPr="00263B79">
        <w:rPr>
          <w:rFonts w:cstheme="minorHAnsi"/>
        </w:rPr>
        <w:t xml:space="preserve"> </w:t>
      </w:r>
      <w:proofErr w:type="spellStart"/>
      <w:r w:rsidRPr="00263B79">
        <w:rPr>
          <w:rFonts w:cstheme="minorHAnsi"/>
        </w:rPr>
        <w:t>bir</w:t>
      </w:r>
      <w:proofErr w:type="spellEnd"/>
      <w:r w:rsidRPr="00263B79">
        <w:rPr>
          <w:rFonts w:cstheme="minorHAnsi"/>
        </w:rPr>
        <w:t xml:space="preserve"> </w:t>
      </w:r>
      <w:proofErr w:type="spellStart"/>
      <w:r w:rsidRPr="00263B79">
        <w:rPr>
          <w:rFonts w:cstheme="minorHAnsi"/>
        </w:rPr>
        <w:t>mekanizma</w:t>
      </w:r>
      <w:proofErr w:type="spellEnd"/>
      <w:r w:rsidRPr="00263B79">
        <w:rPr>
          <w:rFonts w:cstheme="minorHAnsi"/>
        </w:rPr>
        <w:t xml:space="preserve"> </w:t>
      </w:r>
      <w:proofErr w:type="spellStart"/>
      <w:r w:rsidRPr="00263B79">
        <w:rPr>
          <w:rFonts w:cstheme="minorHAnsi"/>
        </w:rPr>
        <w:t>yoktur</w:t>
      </w:r>
      <w:proofErr w:type="spellEnd"/>
      <w:r w:rsidRPr="00263B79">
        <w:rPr>
          <w:rFonts w:cstheme="minorHAnsi"/>
        </w:rPr>
        <w:t xml:space="preserve">. </w:t>
      </w:r>
    </w:p>
    <w:p w:rsidR="00263B79" w:rsidRPr="00263B79" w:rsidRDefault="00C91B18" w:rsidP="00263B79">
      <w:pPr>
        <w:pStyle w:val="AralkYok"/>
        <w:numPr>
          <w:ilvl w:val="0"/>
          <w:numId w:val="41"/>
        </w:numPr>
        <w:shd w:val="clear" w:color="auto" w:fill="FFFFFF"/>
        <w:rPr>
          <w:color w:val="212121"/>
        </w:rPr>
      </w:pPr>
      <w:proofErr w:type="spellStart"/>
      <w:r w:rsidRPr="00263B79">
        <w:rPr>
          <w:rFonts w:cstheme="minorHAnsi"/>
        </w:rPr>
        <w:t>Özellikle</w:t>
      </w:r>
      <w:proofErr w:type="spellEnd"/>
      <w:r w:rsidRPr="00263B79">
        <w:rPr>
          <w:rFonts w:cstheme="minorHAnsi"/>
        </w:rPr>
        <w:t xml:space="preserve"> </w:t>
      </w:r>
      <w:proofErr w:type="spellStart"/>
      <w:r w:rsidRPr="00263B79">
        <w:rPr>
          <w:rFonts w:cstheme="minorHAnsi"/>
        </w:rPr>
        <w:t>kurum</w:t>
      </w:r>
      <w:proofErr w:type="spellEnd"/>
      <w:r w:rsidRPr="00263B79">
        <w:rPr>
          <w:rFonts w:cstheme="minorHAnsi"/>
        </w:rPr>
        <w:t xml:space="preserve"> </w:t>
      </w:r>
      <w:proofErr w:type="spellStart"/>
      <w:r w:rsidRPr="00263B79">
        <w:rPr>
          <w:rFonts w:cstheme="minorHAnsi"/>
        </w:rPr>
        <w:t>bakımı</w:t>
      </w:r>
      <w:proofErr w:type="spellEnd"/>
      <w:r w:rsidRPr="00263B79">
        <w:rPr>
          <w:rFonts w:cstheme="minorHAnsi"/>
        </w:rPr>
        <w:t xml:space="preserve"> </w:t>
      </w:r>
      <w:proofErr w:type="spellStart"/>
      <w:r w:rsidRPr="00263B79">
        <w:rPr>
          <w:rFonts w:cstheme="minorHAnsi"/>
        </w:rPr>
        <w:t>altındaki</w:t>
      </w:r>
      <w:proofErr w:type="spellEnd"/>
      <w:r w:rsidRPr="00263B79">
        <w:rPr>
          <w:rFonts w:cstheme="minorHAnsi"/>
        </w:rPr>
        <w:t xml:space="preserve"> </w:t>
      </w:r>
      <w:proofErr w:type="spellStart"/>
      <w:r w:rsidRPr="00263B79">
        <w:rPr>
          <w:rFonts w:cstheme="minorHAnsi"/>
        </w:rPr>
        <w:t>engelli</w:t>
      </w:r>
      <w:proofErr w:type="spellEnd"/>
      <w:r w:rsidRPr="00263B79">
        <w:rPr>
          <w:rFonts w:cstheme="minorHAnsi"/>
        </w:rPr>
        <w:t xml:space="preserve"> </w:t>
      </w:r>
      <w:proofErr w:type="spellStart"/>
      <w:r w:rsidRPr="00263B79">
        <w:rPr>
          <w:rFonts w:cstheme="minorHAnsi"/>
        </w:rPr>
        <w:t>bireylerin</w:t>
      </w:r>
      <w:proofErr w:type="spellEnd"/>
      <w:r w:rsidRPr="00263B79">
        <w:rPr>
          <w:rFonts w:cstheme="minorHAnsi"/>
        </w:rPr>
        <w:t xml:space="preserve"> </w:t>
      </w:r>
      <w:proofErr w:type="spellStart"/>
      <w:r w:rsidRPr="00263B79">
        <w:rPr>
          <w:rFonts w:cstheme="minorHAnsi"/>
        </w:rPr>
        <w:t>ihmal</w:t>
      </w:r>
      <w:proofErr w:type="spellEnd"/>
      <w:r w:rsidRPr="00263B79">
        <w:rPr>
          <w:rFonts w:cstheme="minorHAnsi"/>
        </w:rPr>
        <w:t xml:space="preserve">, </w:t>
      </w:r>
      <w:proofErr w:type="spellStart"/>
      <w:r w:rsidRPr="00263B79">
        <w:rPr>
          <w:rFonts w:cstheme="minorHAnsi"/>
        </w:rPr>
        <w:t>istismar</w:t>
      </w:r>
      <w:proofErr w:type="spellEnd"/>
      <w:r w:rsidRPr="00263B79">
        <w:rPr>
          <w:rFonts w:cstheme="minorHAnsi"/>
        </w:rPr>
        <w:t xml:space="preserve">, </w:t>
      </w:r>
      <w:proofErr w:type="spellStart"/>
      <w:r w:rsidRPr="00263B79">
        <w:rPr>
          <w:rFonts w:cstheme="minorHAnsi"/>
        </w:rPr>
        <w:t>şiddet</w:t>
      </w:r>
      <w:proofErr w:type="spellEnd"/>
      <w:r w:rsidRPr="00263B79">
        <w:rPr>
          <w:rFonts w:cstheme="minorHAnsi"/>
        </w:rPr>
        <w:t xml:space="preserve"> </w:t>
      </w:r>
      <w:proofErr w:type="spellStart"/>
      <w:r w:rsidRPr="00263B79">
        <w:rPr>
          <w:rFonts w:cstheme="minorHAnsi"/>
        </w:rPr>
        <w:t>vakalarının</w:t>
      </w:r>
      <w:proofErr w:type="spellEnd"/>
      <w:r w:rsidRPr="00263B79">
        <w:rPr>
          <w:rFonts w:cstheme="minorHAnsi"/>
        </w:rPr>
        <w:t xml:space="preserve"> </w:t>
      </w:r>
      <w:proofErr w:type="spellStart"/>
      <w:r w:rsidRPr="00263B79">
        <w:rPr>
          <w:rFonts w:cstheme="minorHAnsi"/>
        </w:rPr>
        <w:t>izlenmesi</w:t>
      </w:r>
      <w:proofErr w:type="spellEnd"/>
      <w:r w:rsidRPr="00263B79">
        <w:rPr>
          <w:rFonts w:cstheme="minorHAnsi"/>
        </w:rPr>
        <w:t xml:space="preserve"> </w:t>
      </w:r>
      <w:proofErr w:type="spellStart"/>
      <w:r w:rsidRPr="00263B79">
        <w:rPr>
          <w:rFonts w:cstheme="minorHAnsi"/>
        </w:rPr>
        <w:t>için</w:t>
      </w:r>
      <w:proofErr w:type="spellEnd"/>
      <w:r w:rsidRPr="00263B79">
        <w:rPr>
          <w:rFonts w:cstheme="minorHAnsi"/>
        </w:rPr>
        <w:t xml:space="preserve"> </w:t>
      </w:r>
      <w:proofErr w:type="spellStart"/>
      <w:r w:rsidRPr="00263B79">
        <w:rPr>
          <w:rFonts w:cstheme="minorHAnsi"/>
        </w:rPr>
        <w:t>etkin</w:t>
      </w:r>
      <w:proofErr w:type="spellEnd"/>
      <w:r w:rsidRPr="00263B79">
        <w:rPr>
          <w:rFonts w:cstheme="minorHAnsi"/>
        </w:rPr>
        <w:t xml:space="preserve"> </w:t>
      </w:r>
      <w:proofErr w:type="spellStart"/>
      <w:r w:rsidRPr="00263B79">
        <w:rPr>
          <w:rFonts w:cstheme="minorHAnsi"/>
        </w:rPr>
        <w:t>mekanizmalar</w:t>
      </w:r>
      <w:proofErr w:type="spellEnd"/>
      <w:r w:rsidRPr="00263B79">
        <w:rPr>
          <w:rFonts w:cstheme="minorHAnsi"/>
        </w:rPr>
        <w:t xml:space="preserve"> </w:t>
      </w:r>
      <w:proofErr w:type="spellStart"/>
      <w:r w:rsidRPr="00263B79">
        <w:rPr>
          <w:rFonts w:cstheme="minorHAnsi"/>
        </w:rPr>
        <w:t>yoktur</w:t>
      </w:r>
      <w:proofErr w:type="spellEnd"/>
      <w:r w:rsidRPr="00263B79">
        <w:rPr>
          <w:rFonts w:cstheme="minorHAnsi"/>
        </w:rPr>
        <w:t xml:space="preserve">. </w:t>
      </w:r>
    </w:p>
    <w:p w:rsidR="00C91B18" w:rsidRPr="00263B79" w:rsidRDefault="00263B79" w:rsidP="007A2717">
      <w:pPr>
        <w:pStyle w:val="AralkYok"/>
        <w:numPr>
          <w:ilvl w:val="0"/>
          <w:numId w:val="41"/>
        </w:numPr>
        <w:shd w:val="clear" w:color="auto" w:fill="FFFFFF"/>
        <w:rPr>
          <w:rFonts w:cstheme="minorHAnsi"/>
        </w:rPr>
      </w:pPr>
      <w:proofErr w:type="spellStart"/>
      <w:r w:rsidRPr="00263B79">
        <w:rPr>
          <w:color w:val="212121"/>
        </w:rPr>
        <w:t>Engelli</w:t>
      </w:r>
      <w:proofErr w:type="spellEnd"/>
      <w:r w:rsidRPr="00263B79">
        <w:rPr>
          <w:color w:val="212121"/>
        </w:rPr>
        <w:t xml:space="preserve"> </w:t>
      </w:r>
      <w:proofErr w:type="spellStart"/>
      <w:r w:rsidRPr="00263B79">
        <w:rPr>
          <w:color w:val="212121"/>
        </w:rPr>
        <w:t>çocuklar</w:t>
      </w:r>
      <w:proofErr w:type="spellEnd"/>
      <w:r w:rsidRPr="00263B79">
        <w:rPr>
          <w:color w:val="212121"/>
        </w:rPr>
        <w:t xml:space="preserve"> hem </w:t>
      </w:r>
      <w:proofErr w:type="spellStart"/>
      <w:r w:rsidRPr="00263B79">
        <w:rPr>
          <w:color w:val="212121"/>
        </w:rPr>
        <w:t>kamusal</w:t>
      </w:r>
      <w:proofErr w:type="spellEnd"/>
      <w:r w:rsidRPr="00263B79">
        <w:rPr>
          <w:color w:val="212121"/>
        </w:rPr>
        <w:t xml:space="preserve"> </w:t>
      </w:r>
      <w:proofErr w:type="spellStart"/>
      <w:r w:rsidRPr="00263B79">
        <w:rPr>
          <w:color w:val="212121"/>
        </w:rPr>
        <w:t>alanda</w:t>
      </w:r>
      <w:proofErr w:type="spellEnd"/>
      <w:r w:rsidRPr="00263B79">
        <w:rPr>
          <w:color w:val="212121"/>
        </w:rPr>
        <w:t xml:space="preserve"> hem de </w:t>
      </w:r>
      <w:proofErr w:type="spellStart"/>
      <w:r w:rsidRPr="00263B79">
        <w:rPr>
          <w:color w:val="212121"/>
        </w:rPr>
        <w:t>özel</w:t>
      </w:r>
      <w:proofErr w:type="spellEnd"/>
      <w:r w:rsidRPr="00263B79">
        <w:rPr>
          <w:color w:val="212121"/>
        </w:rPr>
        <w:t xml:space="preserve"> </w:t>
      </w:r>
      <w:proofErr w:type="spellStart"/>
      <w:r w:rsidRPr="00263B79">
        <w:rPr>
          <w:color w:val="212121"/>
        </w:rPr>
        <w:t>alanda</w:t>
      </w:r>
      <w:proofErr w:type="spellEnd"/>
      <w:r w:rsidRPr="00263B79">
        <w:rPr>
          <w:color w:val="212121"/>
        </w:rPr>
        <w:t xml:space="preserve"> </w:t>
      </w:r>
      <w:proofErr w:type="spellStart"/>
      <w:r w:rsidRPr="00263B79">
        <w:rPr>
          <w:color w:val="212121"/>
        </w:rPr>
        <w:t>şiddet</w:t>
      </w:r>
      <w:r>
        <w:rPr>
          <w:color w:val="212121"/>
        </w:rPr>
        <w:t>e</w:t>
      </w:r>
      <w:proofErr w:type="spellEnd"/>
      <w:r>
        <w:rPr>
          <w:color w:val="212121"/>
        </w:rPr>
        <w:t xml:space="preserve"> </w:t>
      </w:r>
      <w:proofErr w:type="spellStart"/>
      <w:r>
        <w:rPr>
          <w:color w:val="212121"/>
        </w:rPr>
        <w:t>maruz</w:t>
      </w:r>
      <w:proofErr w:type="spellEnd"/>
      <w:r>
        <w:rPr>
          <w:color w:val="212121"/>
        </w:rPr>
        <w:t xml:space="preserve"> </w:t>
      </w:r>
      <w:proofErr w:type="spellStart"/>
      <w:r>
        <w:rPr>
          <w:color w:val="212121"/>
        </w:rPr>
        <w:t>kalmaktadır</w:t>
      </w:r>
      <w:proofErr w:type="spellEnd"/>
      <w:r>
        <w:rPr>
          <w:color w:val="212121"/>
        </w:rPr>
        <w:t xml:space="preserve">. </w:t>
      </w:r>
      <w:proofErr w:type="spellStart"/>
      <w:r>
        <w:rPr>
          <w:color w:val="212121"/>
        </w:rPr>
        <w:t>Toplumsal</w:t>
      </w:r>
      <w:proofErr w:type="spellEnd"/>
      <w:r>
        <w:rPr>
          <w:color w:val="212121"/>
        </w:rPr>
        <w:t xml:space="preserve"> </w:t>
      </w:r>
      <w:proofErr w:type="spellStart"/>
      <w:r>
        <w:rPr>
          <w:color w:val="212121"/>
        </w:rPr>
        <w:t>cinsiyet</w:t>
      </w:r>
      <w:proofErr w:type="spellEnd"/>
      <w:r>
        <w:rPr>
          <w:color w:val="212121"/>
        </w:rPr>
        <w:t xml:space="preserve"> </w:t>
      </w:r>
      <w:proofErr w:type="spellStart"/>
      <w:r>
        <w:rPr>
          <w:color w:val="212121"/>
        </w:rPr>
        <w:t>kalıpları</w:t>
      </w:r>
      <w:proofErr w:type="spellEnd"/>
      <w:r>
        <w:rPr>
          <w:color w:val="212121"/>
        </w:rPr>
        <w:t xml:space="preserve">, </w:t>
      </w:r>
      <w:proofErr w:type="spellStart"/>
      <w:r>
        <w:rPr>
          <w:color w:val="212121"/>
        </w:rPr>
        <w:t>sosyal</w:t>
      </w:r>
      <w:proofErr w:type="spellEnd"/>
      <w:r>
        <w:rPr>
          <w:color w:val="212121"/>
        </w:rPr>
        <w:t xml:space="preserve"> </w:t>
      </w:r>
      <w:proofErr w:type="spellStart"/>
      <w:r>
        <w:rPr>
          <w:color w:val="212121"/>
        </w:rPr>
        <w:t>desteğin</w:t>
      </w:r>
      <w:proofErr w:type="spellEnd"/>
      <w:r>
        <w:rPr>
          <w:color w:val="212121"/>
        </w:rPr>
        <w:t xml:space="preserve"> </w:t>
      </w:r>
      <w:proofErr w:type="spellStart"/>
      <w:r>
        <w:rPr>
          <w:color w:val="212121"/>
        </w:rPr>
        <w:t>ve</w:t>
      </w:r>
      <w:proofErr w:type="spellEnd"/>
      <w:r>
        <w:rPr>
          <w:color w:val="212121"/>
        </w:rPr>
        <w:t xml:space="preserve"> </w:t>
      </w:r>
      <w:proofErr w:type="spellStart"/>
      <w:r>
        <w:rPr>
          <w:color w:val="212121"/>
        </w:rPr>
        <w:t>dayanışmanın</w:t>
      </w:r>
      <w:proofErr w:type="spellEnd"/>
      <w:r>
        <w:rPr>
          <w:color w:val="212121"/>
        </w:rPr>
        <w:t xml:space="preserve"> </w:t>
      </w:r>
      <w:proofErr w:type="spellStart"/>
      <w:r>
        <w:rPr>
          <w:color w:val="212121"/>
        </w:rPr>
        <w:t>olmaması</w:t>
      </w:r>
      <w:proofErr w:type="spellEnd"/>
      <w:r>
        <w:rPr>
          <w:color w:val="212121"/>
        </w:rPr>
        <w:t xml:space="preserve">, </w:t>
      </w:r>
      <w:proofErr w:type="spellStart"/>
      <w:r>
        <w:rPr>
          <w:color w:val="212121"/>
        </w:rPr>
        <w:t>engelliler</w:t>
      </w:r>
      <w:proofErr w:type="spellEnd"/>
      <w:r w:rsidRPr="00263B79">
        <w:rPr>
          <w:color w:val="212121"/>
        </w:rPr>
        <w:t xml:space="preserve"> </w:t>
      </w:r>
      <w:proofErr w:type="spellStart"/>
      <w:r w:rsidRPr="00263B79">
        <w:rPr>
          <w:color w:val="212121"/>
        </w:rPr>
        <w:t>hakkında</w:t>
      </w:r>
      <w:proofErr w:type="spellEnd"/>
      <w:r w:rsidRPr="00263B79">
        <w:rPr>
          <w:color w:val="212121"/>
        </w:rPr>
        <w:t xml:space="preserve"> </w:t>
      </w:r>
      <w:proofErr w:type="spellStart"/>
      <w:r>
        <w:rPr>
          <w:color w:val="212121"/>
        </w:rPr>
        <w:t>yeterli</w:t>
      </w:r>
      <w:proofErr w:type="spellEnd"/>
      <w:r>
        <w:rPr>
          <w:color w:val="212121"/>
        </w:rPr>
        <w:t xml:space="preserve"> </w:t>
      </w:r>
      <w:proofErr w:type="spellStart"/>
      <w:r>
        <w:rPr>
          <w:color w:val="212121"/>
        </w:rPr>
        <w:t>bilgiye</w:t>
      </w:r>
      <w:proofErr w:type="spellEnd"/>
      <w:r>
        <w:rPr>
          <w:color w:val="212121"/>
        </w:rPr>
        <w:t xml:space="preserve"> </w:t>
      </w:r>
      <w:proofErr w:type="spellStart"/>
      <w:r>
        <w:rPr>
          <w:color w:val="212121"/>
        </w:rPr>
        <w:t>sahip</w:t>
      </w:r>
      <w:proofErr w:type="spellEnd"/>
      <w:r>
        <w:rPr>
          <w:color w:val="212121"/>
        </w:rPr>
        <w:t xml:space="preserve"> </w:t>
      </w:r>
      <w:proofErr w:type="spellStart"/>
      <w:r>
        <w:rPr>
          <w:color w:val="212121"/>
        </w:rPr>
        <w:t>olmama</w:t>
      </w:r>
      <w:proofErr w:type="spellEnd"/>
      <w:r>
        <w:rPr>
          <w:color w:val="212121"/>
        </w:rPr>
        <w:t xml:space="preserve">, </w:t>
      </w:r>
      <w:proofErr w:type="spellStart"/>
      <w:r>
        <w:rPr>
          <w:color w:val="212121"/>
        </w:rPr>
        <w:t>şiddetin</w:t>
      </w:r>
      <w:proofErr w:type="spellEnd"/>
      <w:r>
        <w:rPr>
          <w:color w:val="212121"/>
        </w:rPr>
        <w:t xml:space="preserve"> </w:t>
      </w:r>
      <w:proofErr w:type="spellStart"/>
      <w:r>
        <w:rPr>
          <w:color w:val="212121"/>
        </w:rPr>
        <w:t>nedenleri</w:t>
      </w:r>
      <w:proofErr w:type="spellEnd"/>
      <w:r>
        <w:rPr>
          <w:color w:val="212121"/>
        </w:rPr>
        <w:t xml:space="preserve"> </w:t>
      </w:r>
      <w:proofErr w:type="spellStart"/>
      <w:r>
        <w:rPr>
          <w:color w:val="212121"/>
        </w:rPr>
        <w:t>arasındadır</w:t>
      </w:r>
      <w:proofErr w:type="spellEnd"/>
      <w:r>
        <w:rPr>
          <w:color w:val="212121"/>
        </w:rPr>
        <w:t xml:space="preserve">. </w:t>
      </w:r>
    </w:p>
    <w:p w:rsidR="00824177" w:rsidRDefault="00824177" w:rsidP="007A2717">
      <w:pPr>
        <w:pStyle w:val="AralkYok"/>
        <w:rPr>
          <w:rFonts w:cstheme="minorHAnsi"/>
        </w:rPr>
      </w:pPr>
    </w:p>
    <w:p w:rsidR="007920B8" w:rsidRPr="00306500" w:rsidRDefault="00B9647A" w:rsidP="007A2717">
      <w:pPr>
        <w:pStyle w:val="AralkYok"/>
        <w:rPr>
          <w:rFonts w:cstheme="minorHAnsi"/>
          <w:b/>
          <w:color w:val="C00000"/>
        </w:rPr>
      </w:pPr>
      <w:proofErr w:type="spellStart"/>
      <w:r w:rsidRPr="00306500">
        <w:rPr>
          <w:rFonts w:cstheme="minorHAnsi"/>
          <w:b/>
          <w:color w:val="C00000"/>
        </w:rPr>
        <w:t>Önerilen</w:t>
      </w:r>
      <w:proofErr w:type="spellEnd"/>
      <w:r w:rsidRPr="00306500">
        <w:rPr>
          <w:rFonts w:cstheme="minorHAnsi"/>
          <w:b/>
          <w:color w:val="C00000"/>
        </w:rPr>
        <w:t xml:space="preserve"> </w:t>
      </w:r>
      <w:proofErr w:type="spellStart"/>
      <w:r w:rsidRPr="00306500">
        <w:rPr>
          <w:rFonts w:cstheme="minorHAnsi"/>
          <w:b/>
          <w:color w:val="C00000"/>
        </w:rPr>
        <w:t>Sorular</w:t>
      </w:r>
      <w:proofErr w:type="spellEnd"/>
      <w:r w:rsidRPr="00306500">
        <w:rPr>
          <w:rFonts w:cstheme="minorHAnsi"/>
          <w:b/>
          <w:color w:val="C00000"/>
        </w:rPr>
        <w:t>:</w:t>
      </w:r>
    </w:p>
    <w:p w:rsidR="007920B8" w:rsidRDefault="00824177" w:rsidP="007A2717">
      <w:pPr>
        <w:pStyle w:val="AralkYok"/>
        <w:rPr>
          <w:rFonts w:cs="Arial"/>
          <w:color w:val="212121"/>
          <w:shd w:val="clear" w:color="auto" w:fill="FFFFFF"/>
        </w:rPr>
      </w:pPr>
      <w:proofErr w:type="spellStart"/>
      <w:r w:rsidRPr="00824177">
        <w:rPr>
          <w:rFonts w:cstheme="minorHAnsi"/>
          <w:b/>
        </w:rPr>
        <w:t>Soru</w:t>
      </w:r>
      <w:proofErr w:type="spellEnd"/>
      <w:r w:rsidRPr="00824177">
        <w:rPr>
          <w:rFonts w:cstheme="minorHAnsi"/>
          <w:b/>
        </w:rPr>
        <w:t xml:space="preserve"> 31</w:t>
      </w:r>
      <w:r w:rsidR="00205C89" w:rsidRPr="00824177">
        <w:rPr>
          <w:rFonts w:cstheme="minorHAnsi"/>
          <w:b/>
        </w:rPr>
        <w:t>:</w:t>
      </w:r>
      <w:r w:rsidR="00205C89" w:rsidRPr="00824177">
        <w:rPr>
          <w:rFonts w:cstheme="minorHAnsi"/>
        </w:rPr>
        <w:t xml:space="preserve"> </w:t>
      </w:r>
      <w:r w:rsidRPr="00824177">
        <w:rPr>
          <w:rFonts w:cs="Arial"/>
          <w:color w:val="212121"/>
          <w:shd w:val="clear" w:color="auto" w:fill="FFFFFF"/>
        </w:rPr>
        <w:t>Ş</w:t>
      </w:r>
      <w:r>
        <w:rPr>
          <w:rFonts w:cs="Arial"/>
          <w:color w:val="212121"/>
          <w:shd w:val="clear" w:color="auto" w:fill="FFFFFF"/>
        </w:rPr>
        <w:t xml:space="preserve">ÖNİM </w:t>
      </w:r>
      <w:proofErr w:type="spellStart"/>
      <w:r>
        <w:rPr>
          <w:rFonts w:cs="Arial"/>
          <w:color w:val="212121"/>
          <w:shd w:val="clear" w:color="auto" w:fill="FFFFFF"/>
        </w:rPr>
        <w:t>binalarının</w:t>
      </w:r>
      <w:proofErr w:type="spellEnd"/>
      <w:r>
        <w:rPr>
          <w:rFonts w:cs="Arial"/>
          <w:color w:val="212121"/>
          <w:shd w:val="clear" w:color="auto" w:fill="FFFFFF"/>
        </w:rPr>
        <w:t xml:space="preserve"> </w:t>
      </w:r>
      <w:proofErr w:type="spellStart"/>
      <w:r>
        <w:rPr>
          <w:rFonts w:cs="Arial"/>
          <w:color w:val="212121"/>
          <w:shd w:val="clear" w:color="auto" w:fill="FFFFFF"/>
        </w:rPr>
        <w:t>erişilebilir</w:t>
      </w:r>
      <w:proofErr w:type="spellEnd"/>
      <w:r>
        <w:rPr>
          <w:rFonts w:cs="Arial"/>
          <w:color w:val="212121"/>
          <w:shd w:val="clear" w:color="auto" w:fill="FFFFFF"/>
        </w:rPr>
        <w:t xml:space="preserve"> </w:t>
      </w:r>
      <w:proofErr w:type="spellStart"/>
      <w:r>
        <w:rPr>
          <w:rFonts w:cs="Arial"/>
          <w:color w:val="212121"/>
          <w:shd w:val="clear" w:color="auto" w:fill="FFFFFF"/>
        </w:rPr>
        <w:t>olmamasından</w:t>
      </w:r>
      <w:proofErr w:type="spellEnd"/>
      <w:r>
        <w:rPr>
          <w:rFonts w:cs="Arial"/>
          <w:color w:val="212121"/>
          <w:shd w:val="clear" w:color="auto" w:fill="FFFFFF"/>
        </w:rPr>
        <w:t xml:space="preserve"> </w:t>
      </w:r>
      <w:proofErr w:type="spellStart"/>
      <w:r>
        <w:rPr>
          <w:rFonts w:cs="Arial"/>
          <w:color w:val="212121"/>
          <w:shd w:val="clear" w:color="auto" w:fill="FFFFFF"/>
        </w:rPr>
        <w:t>dolayı</w:t>
      </w:r>
      <w:proofErr w:type="spellEnd"/>
      <w:r>
        <w:rPr>
          <w:rFonts w:cs="Arial"/>
          <w:color w:val="212121"/>
          <w:shd w:val="clear" w:color="auto" w:fill="FFFFFF"/>
        </w:rPr>
        <w:t xml:space="preserve">, </w:t>
      </w:r>
      <w:proofErr w:type="spellStart"/>
      <w:r>
        <w:rPr>
          <w:rFonts w:cs="Arial"/>
          <w:color w:val="212121"/>
          <w:shd w:val="clear" w:color="auto" w:fill="FFFFFF"/>
        </w:rPr>
        <w:t>buralara</w:t>
      </w:r>
      <w:proofErr w:type="spellEnd"/>
      <w:r>
        <w:rPr>
          <w:rFonts w:cs="Arial"/>
          <w:color w:val="212121"/>
          <w:shd w:val="clear" w:color="auto" w:fill="FFFFFF"/>
        </w:rPr>
        <w:t xml:space="preserve"> </w:t>
      </w:r>
      <w:proofErr w:type="spellStart"/>
      <w:r>
        <w:rPr>
          <w:rFonts w:cs="Arial"/>
          <w:color w:val="212121"/>
          <w:shd w:val="clear" w:color="auto" w:fill="FFFFFF"/>
        </w:rPr>
        <w:t>başvuran</w:t>
      </w:r>
      <w:proofErr w:type="spellEnd"/>
      <w:r>
        <w:rPr>
          <w:rFonts w:cs="Arial"/>
          <w:color w:val="212121"/>
          <w:shd w:val="clear" w:color="auto" w:fill="FFFFFF"/>
        </w:rPr>
        <w:t xml:space="preserve"> </w:t>
      </w:r>
      <w:proofErr w:type="spellStart"/>
      <w:r>
        <w:rPr>
          <w:rFonts w:cs="Arial"/>
          <w:color w:val="212121"/>
          <w:shd w:val="clear" w:color="auto" w:fill="FFFFFF"/>
        </w:rPr>
        <w:t>kaç</w:t>
      </w:r>
      <w:proofErr w:type="spellEnd"/>
      <w:r>
        <w:rPr>
          <w:rFonts w:cs="Arial"/>
          <w:color w:val="212121"/>
          <w:shd w:val="clear" w:color="auto" w:fill="FFFFFF"/>
        </w:rPr>
        <w:t xml:space="preserve"> </w:t>
      </w:r>
      <w:proofErr w:type="spellStart"/>
      <w:r>
        <w:rPr>
          <w:rFonts w:cs="Arial"/>
          <w:color w:val="212121"/>
          <w:shd w:val="clear" w:color="auto" w:fill="FFFFFF"/>
        </w:rPr>
        <w:t>kadın</w:t>
      </w:r>
      <w:proofErr w:type="spellEnd"/>
      <w:r>
        <w:rPr>
          <w:rFonts w:cs="Arial"/>
          <w:color w:val="212121"/>
          <w:shd w:val="clear" w:color="auto" w:fill="FFFFFF"/>
        </w:rPr>
        <w:t xml:space="preserve"> </w:t>
      </w:r>
      <w:proofErr w:type="spellStart"/>
      <w:r>
        <w:rPr>
          <w:rFonts w:cs="Arial"/>
          <w:color w:val="212121"/>
          <w:shd w:val="clear" w:color="auto" w:fill="FFFFFF"/>
        </w:rPr>
        <w:t>kurum</w:t>
      </w:r>
      <w:proofErr w:type="spellEnd"/>
      <w:r>
        <w:rPr>
          <w:rFonts w:cs="Arial"/>
          <w:color w:val="212121"/>
          <w:shd w:val="clear" w:color="auto" w:fill="FFFFFF"/>
        </w:rPr>
        <w:t xml:space="preserve"> </w:t>
      </w:r>
      <w:proofErr w:type="spellStart"/>
      <w:r>
        <w:rPr>
          <w:rFonts w:cs="Arial"/>
          <w:color w:val="212121"/>
          <w:shd w:val="clear" w:color="auto" w:fill="FFFFFF"/>
        </w:rPr>
        <w:t>bakımına</w:t>
      </w:r>
      <w:proofErr w:type="spellEnd"/>
      <w:r>
        <w:rPr>
          <w:rFonts w:cs="Arial"/>
          <w:color w:val="212121"/>
          <w:shd w:val="clear" w:color="auto" w:fill="FFFFFF"/>
        </w:rPr>
        <w:t xml:space="preserve"> </w:t>
      </w:r>
      <w:proofErr w:type="spellStart"/>
      <w:r>
        <w:rPr>
          <w:rFonts w:cs="Arial"/>
          <w:color w:val="212121"/>
          <w:shd w:val="clear" w:color="auto" w:fill="FFFFFF"/>
        </w:rPr>
        <w:t>yönlendirilmiştir</w:t>
      </w:r>
      <w:proofErr w:type="spellEnd"/>
      <w:r>
        <w:rPr>
          <w:rFonts w:cs="Arial"/>
          <w:color w:val="212121"/>
          <w:shd w:val="clear" w:color="auto" w:fill="FFFFFF"/>
        </w:rPr>
        <w:t xml:space="preserve">? </w:t>
      </w:r>
    </w:p>
    <w:p w:rsidR="00824177" w:rsidRPr="00824177" w:rsidRDefault="007920B8" w:rsidP="007A2717">
      <w:pPr>
        <w:pStyle w:val="AralkYok"/>
        <w:rPr>
          <w:rFonts w:cstheme="minorHAnsi"/>
        </w:rPr>
      </w:pPr>
      <w:proofErr w:type="spellStart"/>
      <w:r w:rsidRPr="007920B8">
        <w:rPr>
          <w:rFonts w:cs="Arial"/>
          <w:b/>
          <w:color w:val="212121"/>
          <w:shd w:val="clear" w:color="auto" w:fill="FFFFFF"/>
        </w:rPr>
        <w:t>Soru</w:t>
      </w:r>
      <w:proofErr w:type="spellEnd"/>
      <w:r w:rsidRPr="007920B8">
        <w:rPr>
          <w:rFonts w:cs="Arial"/>
          <w:b/>
          <w:color w:val="212121"/>
          <w:shd w:val="clear" w:color="auto" w:fill="FFFFFF"/>
        </w:rPr>
        <w:t xml:space="preserve"> 3</w:t>
      </w:r>
      <w:r>
        <w:rPr>
          <w:rFonts w:cs="Arial"/>
          <w:b/>
          <w:color w:val="212121"/>
          <w:shd w:val="clear" w:color="auto" w:fill="FFFFFF"/>
        </w:rPr>
        <w:t>2</w:t>
      </w:r>
      <w:r w:rsidRPr="007920B8">
        <w:rPr>
          <w:rFonts w:cs="Arial"/>
          <w:b/>
          <w:color w:val="212121"/>
          <w:shd w:val="clear" w:color="auto" w:fill="FFFFFF"/>
        </w:rPr>
        <w:t>:</w:t>
      </w:r>
      <w:r>
        <w:rPr>
          <w:rFonts w:cs="Arial"/>
          <w:color w:val="212121"/>
          <w:shd w:val="clear" w:color="auto" w:fill="FFFFFF"/>
        </w:rPr>
        <w:t xml:space="preserve"> </w:t>
      </w:r>
      <w:proofErr w:type="spellStart"/>
      <w:r w:rsidR="00824177" w:rsidRPr="00824177">
        <w:rPr>
          <w:rFonts w:cs="Arial"/>
          <w:color w:val="212121"/>
          <w:shd w:val="clear" w:color="auto" w:fill="FFFFFF"/>
        </w:rPr>
        <w:t>Bakım</w:t>
      </w:r>
      <w:proofErr w:type="spellEnd"/>
      <w:r w:rsidR="00824177" w:rsidRPr="00824177">
        <w:rPr>
          <w:rFonts w:cs="Arial"/>
          <w:color w:val="212121"/>
          <w:shd w:val="clear" w:color="auto" w:fill="FFFFFF"/>
        </w:rPr>
        <w:t xml:space="preserve"> </w:t>
      </w:r>
      <w:proofErr w:type="spellStart"/>
      <w:r w:rsidR="00824177" w:rsidRPr="00824177">
        <w:rPr>
          <w:rFonts w:cs="Arial"/>
          <w:color w:val="212121"/>
          <w:shd w:val="clear" w:color="auto" w:fill="FFFFFF"/>
        </w:rPr>
        <w:t>merkezlerin</w:t>
      </w:r>
      <w:r w:rsidR="00824177">
        <w:rPr>
          <w:rFonts w:cs="Arial"/>
          <w:color w:val="212121"/>
          <w:shd w:val="clear" w:color="auto" w:fill="FFFFFF"/>
        </w:rPr>
        <w:t>e</w:t>
      </w:r>
      <w:proofErr w:type="spellEnd"/>
      <w:r w:rsidR="00824177">
        <w:rPr>
          <w:rFonts w:cs="Arial"/>
          <w:color w:val="212121"/>
          <w:shd w:val="clear" w:color="auto" w:fill="FFFFFF"/>
        </w:rPr>
        <w:t xml:space="preserve"> </w:t>
      </w:r>
      <w:proofErr w:type="spellStart"/>
      <w:r w:rsidR="00824177">
        <w:rPr>
          <w:rFonts w:cs="Arial"/>
          <w:color w:val="212121"/>
          <w:shd w:val="clear" w:color="auto" w:fill="FFFFFF"/>
        </w:rPr>
        <w:t>sevk</w:t>
      </w:r>
      <w:proofErr w:type="spellEnd"/>
      <w:r w:rsidR="00824177">
        <w:rPr>
          <w:rFonts w:cs="Arial"/>
          <w:color w:val="212121"/>
          <w:shd w:val="clear" w:color="auto" w:fill="FFFFFF"/>
        </w:rPr>
        <w:t xml:space="preserve"> </w:t>
      </w:r>
      <w:proofErr w:type="spellStart"/>
      <w:r w:rsidR="00824177">
        <w:rPr>
          <w:rFonts w:cs="Arial"/>
          <w:color w:val="212121"/>
          <w:shd w:val="clear" w:color="auto" w:fill="FFFFFF"/>
        </w:rPr>
        <w:t>edilen</w:t>
      </w:r>
      <w:proofErr w:type="spellEnd"/>
      <w:r w:rsidR="00824177">
        <w:rPr>
          <w:rFonts w:cs="Arial"/>
          <w:color w:val="212121"/>
          <w:shd w:val="clear" w:color="auto" w:fill="FFFFFF"/>
        </w:rPr>
        <w:t xml:space="preserve"> </w:t>
      </w:r>
      <w:proofErr w:type="spellStart"/>
      <w:r w:rsidR="00824177">
        <w:rPr>
          <w:rFonts w:cs="Arial"/>
          <w:color w:val="212121"/>
          <w:shd w:val="clear" w:color="auto" w:fill="FFFFFF"/>
        </w:rPr>
        <w:t>kadınların</w:t>
      </w:r>
      <w:proofErr w:type="spellEnd"/>
      <w:r w:rsidR="00824177">
        <w:rPr>
          <w:rFonts w:cs="Arial"/>
          <w:color w:val="212121"/>
          <w:shd w:val="clear" w:color="auto" w:fill="FFFFFF"/>
        </w:rPr>
        <w:t xml:space="preserve"> </w:t>
      </w:r>
      <w:proofErr w:type="spellStart"/>
      <w:r w:rsidR="00824177">
        <w:rPr>
          <w:rFonts w:cs="Arial"/>
          <w:color w:val="212121"/>
          <w:shd w:val="clear" w:color="auto" w:fill="FFFFFF"/>
        </w:rPr>
        <w:t>güvenliği</w:t>
      </w:r>
      <w:proofErr w:type="spellEnd"/>
      <w:r w:rsidR="00824177">
        <w:rPr>
          <w:rFonts w:cs="Arial"/>
          <w:color w:val="212121"/>
          <w:shd w:val="clear" w:color="auto" w:fill="FFFFFF"/>
        </w:rPr>
        <w:t xml:space="preserve"> </w:t>
      </w:r>
      <w:proofErr w:type="spellStart"/>
      <w:r w:rsidR="00824177">
        <w:rPr>
          <w:rFonts w:cs="Arial"/>
          <w:color w:val="212121"/>
          <w:shd w:val="clear" w:color="auto" w:fill="FFFFFF"/>
        </w:rPr>
        <w:t>ve</w:t>
      </w:r>
      <w:proofErr w:type="spellEnd"/>
      <w:r w:rsidR="00824177">
        <w:rPr>
          <w:rFonts w:cs="Arial"/>
          <w:color w:val="212121"/>
          <w:shd w:val="clear" w:color="auto" w:fill="FFFFFF"/>
        </w:rPr>
        <w:t xml:space="preserve"> </w:t>
      </w:r>
      <w:proofErr w:type="spellStart"/>
      <w:r w:rsidR="00824177">
        <w:rPr>
          <w:rFonts w:cs="Arial"/>
          <w:color w:val="212121"/>
          <w:shd w:val="clear" w:color="auto" w:fill="FFFFFF"/>
        </w:rPr>
        <w:t>kimlik</w:t>
      </w:r>
      <w:proofErr w:type="spellEnd"/>
      <w:r w:rsidR="00824177">
        <w:rPr>
          <w:rFonts w:cs="Arial"/>
          <w:color w:val="212121"/>
          <w:shd w:val="clear" w:color="auto" w:fill="FFFFFF"/>
        </w:rPr>
        <w:t xml:space="preserve"> </w:t>
      </w:r>
      <w:proofErr w:type="spellStart"/>
      <w:r w:rsidR="00824177">
        <w:rPr>
          <w:rFonts w:cs="Arial"/>
          <w:color w:val="212121"/>
          <w:shd w:val="clear" w:color="auto" w:fill="FFFFFF"/>
        </w:rPr>
        <w:t>bilgilerinin</w:t>
      </w:r>
      <w:proofErr w:type="spellEnd"/>
      <w:r w:rsidR="00824177">
        <w:rPr>
          <w:rFonts w:cs="Arial"/>
          <w:color w:val="212121"/>
          <w:shd w:val="clear" w:color="auto" w:fill="FFFFFF"/>
        </w:rPr>
        <w:t xml:space="preserve"> </w:t>
      </w:r>
      <w:proofErr w:type="spellStart"/>
      <w:r w:rsidR="00824177">
        <w:rPr>
          <w:rFonts w:cs="Arial"/>
          <w:color w:val="212121"/>
          <w:shd w:val="clear" w:color="auto" w:fill="FFFFFF"/>
        </w:rPr>
        <w:t>gizli</w:t>
      </w:r>
      <w:proofErr w:type="spellEnd"/>
      <w:r w:rsidR="00824177">
        <w:rPr>
          <w:rFonts w:cs="Arial"/>
          <w:color w:val="212121"/>
          <w:shd w:val="clear" w:color="auto" w:fill="FFFFFF"/>
        </w:rPr>
        <w:t xml:space="preserve"> </w:t>
      </w:r>
      <w:proofErr w:type="spellStart"/>
      <w:r w:rsidR="00824177">
        <w:rPr>
          <w:rFonts w:cs="Arial"/>
          <w:color w:val="212121"/>
          <w:shd w:val="clear" w:color="auto" w:fill="FFFFFF"/>
        </w:rPr>
        <w:t>kalması</w:t>
      </w:r>
      <w:proofErr w:type="spellEnd"/>
      <w:r w:rsidR="00824177">
        <w:rPr>
          <w:rFonts w:cs="Arial"/>
          <w:color w:val="212121"/>
          <w:shd w:val="clear" w:color="auto" w:fill="FFFFFF"/>
        </w:rPr>
        <w:t xml:space="preserve"> </w:t>
      </w:r>
      <w:proofErr w:type="spellStart"/>
      <w:r w:rsidR="00824177" w:rsidRPr="00824177">
        <w:rPr>
          <w:rFonts w:cs="Arial"/>
          <w:color w:val="212121"/>
          <w:shd w:val="clear" w:color="auto" w:fill="FFFFFF"/>
        </w:rPr>
        <w:t>için</w:t>
      </w:r>
      <w:proofErr w:type="spellEnd"/>
      <w:r w:rsidR="00824177" w:rsidRPr="00824177">
        <w:rPr>
          <w:rFonts w:cs="Arial"/>
          <w:color w:val="212121"/>
          <w:shd w:val="clear" w:color="auto" w:fill="FFFFFF"/>
        </w:rPr>
        <w:t xml:space="preserve"> ne </w:t>
      </w:r>
      <w:proofErr w:type="spellStart"/>
      <w:r w:rsidR="00824177" w:rsidRPr="00824177">
        <w:rPr>
          <w:rFonts w:cs="Arial"/>
          <w:color w:val="212121"/>
          <w:shd w:val="clear" w:color="auto" w:fill="FFFFFF"/>
        </w:rPr>
        <w:t>gibi</w:t>
      </w:r>
      <w:proofErr w:type="spellEnd"/>
      <w:r w:rsidR="00824177" w:rsidRPr="00824177">
        <w:rPr>
          <w:rFonts w:cs="Arial"/>
          <w:color w:val="212121"/>
          <w:shd w:val="clear" w:color="auto" w:fill="FFFFFF"/>
        </w:rPr>
        <w:t xml:space="preserve"> </w:t>
      </w:r>
      <w:proofErr w:type="spellStart"/>
      <w:r w:rsidR="00824177" w:rsidRPr="00824177">
        <w:rPr>
          <w:rFonts w:cs="Arial"/>
          <w:color w:val="212121"/>
          <w:shd w:val="clear" w:color="auto" w:fill="FFFFFF"/>
        </w:rPr>
        <w:t>önlemler</w:t>
      </w:r>
      <w:proofErr w:type="spellEnd"/>
      <w:r w:rsidR="00824177" w:rsidRPr="00824177">
        <w:rPr>
          <w:rFonts w:cs="Arial"/>
          <w:color w:val="212121"/>
          <w:shd w:val="clear" w:color="auto" w:fill="FFFFFF"/>
        </w:rPr>
        <w:t xml:space="preserve"> </w:t>
      </w:r>
      <w:proofErr w:type="spellStart"/>
      <w:r w:rsidR="00824177" w:rsidRPr="00824177">
        <w:rPr>
          <w:rFonts w:cs="Arial"/>
          <w:color w:val="212121"/>
          <w:shd w:val="clear" w:color="auto" w:fill="FFFFFF"/>
        </w:rPr>
        <w:t>alı</w:t>
      </w:r>
      <w:r w:rsidR="00824177">
        <w:rPr>
          <w:rFonts w:cs="Arial"/>
          <w:color w:val="212121"/>
          <w:shd w:val="clear" w:color="auto" w:fill="FFFFFF"/>
        </w:rPr>
        <w:t>nmıştır</w:t>
      </w:r>
      <w:proofErr w:type="spellEnd"/>
      <w:r w:rsidR="00824177">
        <w:rPr>
          <w:rFonts w:cs="Arial"/>
          <w:color w:val="212121"/>
          <w:shd w:val="clear" w:color="auto" w:fill="FFFFFF"/>
        </w:rPr>
        <w:t xml:space="preserve">? </w:t>
      </w:r>
    </w:p>
    <w:p w:rsidR="00C91B18" w:rsidRPr="00824177" w:rsidRDefault="007920B8" w:rsidP="007A2717">
      <w:pPr>
        <w:pStyle w:val="AralkYok"/>
        <w:rPr>
          <w:rFonts w:cstheme="minorHAnsi"/>
        </w:rPr>
      </w:pPr>
      <w:proofErr w:type="spellStart"/>
      <w:r>
        <w:rPr>
          <w:rFonts w:cstheme="minorHAnsi"/>
          <w:b/>
        </w:rPr>
        <w:t>Soru</w:t>
      </w:r>
      <w:proofErr w:type="spellEnd"/>
      <w:r>
        <w:rPr>
          <w:rFonts w:cstheme="minorHAnsi"/>
          <w:b/>
        </w:rPr>
        <w:t xml:space="preserve"> 33</w:t>
      </w:r>
      <w:r w:rsidR="00824177" w:rsidRPr="00824177">
        <w:rPr>
          <w:rFonts w:cstheme="minorHAnsi"/>
          <w:b/>
        </w:rPr>
        <w:t>:</w:t>
      </w:r>
      <w:r w:rsidR="00824177" w:rsidRPr="00824177">
        <w:rPr>
          <w:rFonts w:cstheme="minorHAnsi"/>
        </w:rPr>
        <w:t xml:space="preserve"> </w:t>
      </w:r>
      <w:proofErr w:type="spellStart"/>
      <w:r w:rsidR="00205C89" w:rsidRPr="00824177">
        <w:rPr>
          <w:rFonts w:cstheme="minorHAnsi"/>
        </w:rPr>
        <w:t>Ü</w:t>
      </w:r>
      <w:r w:rsidR="00C91B18" w:rsidRPr="00824177">
        <w:rPr>
          <w:rFonts w:cstheme="minorHAnsi"/>
        </w:rPr>
        <w:t>lke</w:t>
      </w:r>
      <w:proofErr w:type="spellEnd"/>
      <w:r w:rsidR="00C91B18" w:rsidRPr="00824177">
        <w:rPr>
          <w:rFonts w:cstheme="minorHAnsi"/>
        </w:rPr>
        <w:t xml:space="preserve"> </w:t>
      </w:r>
      <w:proofErr w:type="spellStart"/>
      <w:r w:rsidR="00205C89" w:rsidRPr="00824177">
        <w:rPr>
          <w:rFonts w:cstheme="minorHAnsi"/>
        </w:rPr>
        <w:t>R</w:t>
      </w:r>
      <w:r w:rsidR="00C91B18" w:rsidRPr="00824177">
        <w:rPr>
          <w:rFonts w:cstheme="minorHAnsi"/>
        </w:rPr>
        <w:t>aporu</w:t>
      </w:r>
      <w:r w:rsidR="00D501B7">
        <w:rPr>
          <w:rFonts w:cstheme="minorHAnsi"/>
        </w:rPr>
        <w:t>’</w:t>
      </w:r>
      <w:r w:rsidR="00C91B18" w:rsidRPr="00824177">
        <w:rPr>
          <w:rFonts w:cstheme="minorHAnsi"/>
        </w:rPr>
        <w:t>nda</w:t>
      </w:r>
      <w:proofErr w:type="spellEnd"/>
      <w:r w:rsidR="00C91B18" w:rsidRPr="00824177">
        <w:rPr>
          <w:rFonts w:cstheme="minorHAnsi"/>
        </w:rPr>
        <w:t xml:space="preserve"> </w:t>
      </w:r>
      <w:proofErr w:type="spellStart"/>
      <w:r w:rsidR="00C91B18" w:rsidRPr="00824177">
        <w:rPr>
          <w:rFonts w:cstheme="minorHAnsi"/>
        </w:rPr>
        <w:t>geçen</w:t>
      </w:r>
      <w:proofErr w:type="spellEnd"/>
      <w:r w:rsidR="00C91B18" w:rsidRPr="00824177">
        <w:rPr>
          <w:rFonts w:cstheme="minorHAnsi"/>
        </w:rPr>
        <w:t xml:space="preserve"> </w:t>
      </w:r>
      <w:proofErr w:type="spellStart"/>
      <w:r w:rsidR="00C91B18" w:rsidRPr="00824177">
        <w:rPr>
          <w:rFonts w:cstheme="minorHAnsi"/>
        </w:rPr>
        <w:t>ve</w:t>
      </w:r>
      <w:proofErr w:type="spellEnd"/>
      <w:r w:rsidR="00C91B18" w:rsidRPr="00824177">
        <w:rPr>
          <w:rFonts w:cstheme="minorHAnsi"/>
        </w:rPr>
        <w:t xml:space="preserve"> </w:t>
      </w:r>
      <w:proofErr w:type="spellStart"/>
      <w:r w:rsidR="00C91B18" w:rsidRPr="00824177">
        <w:rPr>
          <w:rFonts w:cstheme="minorHAnsi"/>
        </w:rPr>
        <w:t>sayısı</w:t>
      </w:r>
      <w:proofErr w:type="spellEnd"/>
      <w:r w:rsidR="00C91B18" w:rsidRPr="00824177">
        <w:rPr>
          <w:rFonts w:cstheme="minorHAnsi"/>
        </w:rPr>
        <w:t xml:space="preserve"> “</w:t>
      </w:r>
      <w:proofErr w:type="spellStart"/>
      <w:r w:rsidR="00C91B18" w:rsidRPr="00824177">
        <w:rPr>
          <w:rFonts w:cstheme="minorHAnsi"/>
        </w:rPr>
        <w:t>bir</w:t>
      </w:r>
      <w:proofErr w:type="spellEnd"/>
      <w:r w:rsidR="00C91B18" w:rsidRPr="00824177">
        <w:rPr>
          <w:rFonts w:cstheme="minorHAnsi"/>
        </w:rPr>
        <w:t xml:space="preserve">” </w:t>
      </w:r>
      <w:proofErr w:type="spellStart"/>
      <w:r w:rsidR="00C91B18" w:rsidRPr="00824177">
        <w:rPr>
          <w:rFonts w:cstheme="minorHAnsi"/>
        </w:rPr>
        <w:t>olarak</w:t>
      </w:r>
      <w:proofErr w:type="spellEnd"/>
      <w:r w:rsidR="00C91B18" w:rsidRPr="00824177">
        <w:rPr>
          <w:rFonts w:cstheme="minorHAnsi"/>
        </w:rPr>
        <w:t xml:space="preserve"> </w:t>
      </w:r>
      <w:proofErr w:type="spellStart"/>
      <w:r w:rsidR="00C91B18" w:rsidRPr="00824177">
        <w:rPr>
          <w:rFonts w:cstheme="minorHAnsi"/>
        </w:rPr>
        <w:t>verilen</w:t>
      </w:r>
      <w:proofErr w:type="spellEnd"/>
      <w:r w:rsidR="00C91B18" w:rsidRPr="00824177">
        <w:rPr>
          <w:rFonts w:cstheme="minorHAnsi"/>
        </w:rPr>
        <w:t xml:space="preserve">; </w:t>
      </w:r>
      <w:proofErr w:type="spellStart"/>
      <w:r w:rsidR="00C91B18" w:rsidRPr="00824177">
        <w:rPr>
          <w:rFonts w:cstheme="minorHAnsi"/>
        </w:rPr>
        <w:t>erişilebilirlik</w:t>
      </w:r>
      <w:proofErr w:type="spellEnd"/>
      <w:r w:rsidR="00C91B18" w:rsidRPr="00824177">
        <w:rPr>
          <w:rFonts w:cstheme="minorHAnsi"/>
        </w:rPr>
        <w:t xml:space="preserve"> </w:t>
      </w:r>
      <w:proofErr w:type="spellStart"/>
      <w:r w:rsidR="00C91B18" w:rsidRPr="00824177">
        <w:rPr>
          <w:rFonts w:cstheme="minorHAnsi"/>
        </w:rPr>
        <w:t>ilkelerine</w:t>
      </w:r>
      <w:proofErr w:type="spellEnd"/>
      <w:r w:rsidR="00C91B18" w:rsidRPr="00824177">
        <w:rPr>
          <w:rFonts w:cstheme="minorHAnsi"/>
        </w:rPr>
        <w:t xml:space="preserve"> </w:t>
      </w:r>
      <w:proofErr w:type="spellStart"/>
      <w:r w:rsidR="00C91B18" w:rsidRPr="00824177">
        <w:rPr>
          <w:rFonts w:cstheme="minorHAnsi"/>
        </w:rPr>
        <w:t>uygun</w:t>
      </w:r>
      <w:proofErr w:type="spellEnd"/>
      <w:r w:rsidR="00C91B18" w:rsidRPr="00824177">
        <w:rPr>
          <w:rFonts w:cstheme="minorHAnsi"/>
        </w:rPr>
        <w:t xml:space="preserve"> </w:t>
      </w:r>
      <w:proofErr w:type="spellStart"/>
      <w:r w:rsidR="00C91B18" w:rsidRPr="00824177">
        <w:rPr>
          <w:rFonts w:cstheme="minorHAnsi"/>
        </w:rPr>
        <w:t>olarak</w:t>
      </w:r>
      <w:proofErr w:type="spellEnd"/>
      <w:r w:rsidR="00C91B18" w:rsidRPr="00824177">
        <w:rPr>
          <w:rFonts w:cstheme="minorHAnsi"/>
        </w:rPr>
        <w:t xml:space="preserve"> </w:t>
      </w:r>
      <w:proofErr w:type="spellStart"/>
      <w:r w:rsidR="00C91B18" w:rsidRPr="00824177">
        <w:rPr>
          <w:rFonts w:cstheme="minorHAnsi"/>
        </w:rPr>
        <w:t>yeniden</w:t>
      </w:r>
      <w:proofErr w:type="spellEnd"/>
      <w:r w:rsidR="00C91B18" w:rsidRPr="00824177">
        <w:rPr>
          <w:rFonts w:cstheme="minorHAnsi"/>
        </w:rPr>
        <w:t xml:space="preserve"> </w:t>
      </w:r>
      <w:proofErr w:type="spellStart"/>
      <w:r w:rsidR="00C91B18" w:rsidRPr="00824177">
        <w:rPr>
          <w:rFonts w:cstheme="minorHAnsi"/>
        </w:rPr>
        <w:t>yapılandırılmış</w:t>
      </w:r>
      <w:proofErr w:type="spellEnd"/>
      <w:r w:rsidR="00C91B18" w:rsidRPr="00824177">
        <w:rPr>
          <w:rFonts w:cstheme="minorHAnsi"/>
        </w:rPr>
        <w:t xml:space="preserve"> </w:t>
      </w:r>
      <w:proofErr w:type="spellStart"/>
      <w:r w:rsidR="00C91B18" w:rsidRPr="00824177">
        <w:rPr>
          <w:rFonts w:cstheme="minorHAnsi"/>
        </w:rPr>
        <w:t>ve</w:t>
      </w:r>
      <w:proofErr w:type="spellEnd"/>
      <w:r w:rsidR="00C91B18" w:rsidRPr="00824177">
        <w:rPr>
          <w:rFonts w:cstheme="minorHAnsi"/>
        </w:rPr>
        <w:t xml:space="preserve"> </w:t>
      </w:r>
      <w:proofErr w:type="spellStart"/>
      <w:r w:rsidR="00C91B18" w:rsidRPr="00824177">
        <w:rPr>
          <w:rFonts w:cstheme="minorHAnsi"/>
        </w:rPr>
        <w:t>Özelleştirilmiş</w:t>
      </w:r>
      <w:proofErr w:type="spellEnd"/>
      <w:r w:rsidR="00C91B18" w:rsidRPr="00824177">
        <w:rPr>
          <w:rFonts w:cstheme="minorHAnsi"/>
        </w:rPr>
        <w:t xml:space="preserve"> </w:t>
      </w:r>
      <w:proofErr w:type="spellStart"/>
      <w:r w:rsidR="00C91B18" w:rsidRPr="00824177">
        <w:rPr>
          <w:rFonts w:cstheme="minorHAnsi"/>
        </w:rPr>
        <w:t>Kadın</w:t>
      </w:r>
      <w:proofErr w:type="spellEnd"/>
      <w:r w:rsidR="00C91B18" w:rsidRPr="00824177">
        <w:rPr>
          <w:rFonts w:cstheme="minorHAnsi"/>
        </w:rPr>
        <w:t xml:space="preserve"> </w:t>
      </w:r>
      <w:proofErr w:type="spellStart"/>
      <w:r w:rsidR="00C91B18" w:rsidRPr="00824177">
        <w:rPr>
          <w:rFonts w:cstheme="minorHAnsi"/>
        </w:rPr>
        <w:t>Sığınmaevi</w:t>
      </w:r>
      <w:proofErr w:type="spellEnd"/>
      <w:r w:rsidR="00C91B18" w:rsidRPr="00824177">
        <w:rPr>
          <w:rFonts w:cstheme="minorHAnsi"/>
        </w:rPr>
        <w:t xml:space="preserve"> </w:t>
      </w:r>
      <w:proofErr w:type="spellStart"/>
      <w:r w:rsidR="00C91B18" w:rsidRPr="00824177">
        <w:rPr>
          <w:rFonts w:cstheme="minorHAnsi"/>
        </w:rPr>
        <w:t>adı</w:t>
      </w:r>
      <w:proofErr w:type="spellEnd"/>
      <w:r w:rsidR="00C91B18" w:rsidRPr="00824177">
        <w:rPr>
          <w:rFonts w:cstheme="minorHAnsi"/>
        </w:rPr>
        <w:t xml:space="preserve"> </w:t>
      </w:r>
      <w:proofErr w:type="spellStart"/>
      <w:r w:rsidR="00C91B18" w:rsidRPr="00824177">
        <w:rPr>
          <w:rFonts w:cstheme="minorHAnsi"/>
        </w:rPr>
        <w:t>altında</w:t>
      </w:r>
      <w:proofErr w:type="spellEnd"/>
      <w:r w:rsidR="00C91B18" w:rsidRPr="00824177">
        <w:rPr>
          <w:rFonts w:cstheme="minorHAnsi"/>
        </w:rPr>
        <w:t xml:space="preserve"> </w:t>
      </w:r>
      <w:proofErr w:type="spellStart"/>
      <w:r w:rsidR="00C91B18" w:rsidRPr="00824177">
        <w:rPr>
          <w:rFonts w:cstheme="minorHAnsi"/>
        </w:rPr>
        <w:t>hizmete</w:t>
      </w:r>
      <w:proofErr w:type="spellEnd"/>
      <w:r w:rsidR="00C91B18" w:rsidRPr="00824177">
        <w:rPr>
          <w:rFonts w:cstheme="minorHAnsi"/>
        </w:rPr>
        <w:t xml:space="preserve"> </w:t>
      </w:r>
      <w:proofErr w:type="spellStart"/>
      <w:r w:rsidR="00C91B18" w:rsidRPr="00824177">
        <w:rPr>
          <w:rFonts w:cstheme="minorHAnsi"/>
        </w:rPr>
        <w:t>sunulan</w:t>
      </w:r>
      <w:proofErr w:type="spellEnd"/>
      <w:r w:rsidR="00C91B18" w:rsidRPr="00824177">
        <w:rPr>
          <w:rFonts w:cstheme="minorHAnsi"/>
        </w:rPr>
        <w:t xml:space="preserve"> </w:t>
      </w:r>
      <w:proofErr w:type="spellStart"/>
      <w:r w:rsidR="00C91B18" w:rsidRPr="00824177">
        <w:rPr>
          <w:rFonts w:cstheme="minorHAnsi"/>
        </w:rPr>
        <w:t>kadın</w:t>
      </w:r>
      <w:proofErr w:type="spellEnd"/>
      <w:r w:rsidR="00C91B18" w:rsidRPr="00824177">
        <w:rPr>
          <w:rFonts w:cstheme="minorHAnsi"/>
        </w:rPr>
        <w:t xml:space="preserve"> </w:t>
      </w:r>
      <w:proofErr w:type="spellStart"/>
      <w:r w:rsidR="00C91B18" w:rsidRPr="00824177">
        <w:rPr>
          <w:rFonts w:cstheme="minorHAnsi"/>
        </w:rPr>
        <w:t>s</w:t>
      </w:r>
      <w:r w:rsidR="00824177" w:rsidRPr="00824177">
        <w:rPr>
          <w:rFonts w:cstheme="minorHAnsi"/>
        </w:rPr>
        <w:t>ığınma</w:t>
      </w:r>
      <w:proofErr w:type="spellEnd"/>
      <w:r w:rsidR="00824177" w:rsidRPr="00824177">
        <w:rPr>
          <w:rFonts w:cstheme="minorHAnsi"/>
        </w:rPr>
        <w:t xml:space="preserve"> </w:t>
      </w:r>
      <w:proofErr w:type="spellStart"/>
      <w:r w:rsidR="00824177" w:rsidRPr="00824177">
        <w:rPr>
          <w:rFonts w:cstheme="minorHAnsi"/>
        </w:rPr>
        <w:t>evleri</w:t>
      </w:r>
      <w:proofErr w:type="spellEnd"/>
      <w:r w:rsidR="00824177" w:rsidRPr="00824177">
        <w:rPr>
          <w:rFonts w:cstheme="minorHAnsi"/>
        </w:rPr>
        <w:t xml:space="preserve"> </w:t>
      </w:r>
      <w:proofErr w:type="spellStart"/>
      <w:r w:rsidR="00824177" w:rsidRPr="00824177">
        <w:rPr>
          <w:rFonts w:cstheme="minorHAnsi"/>
        </w:rPr>
        <w:t>tüm</w:t>
      </w:r>
      <w:proofErr w:type="spellEnd"/>
      <w:r w:rsidR="00824177" w:rsidRPr="00824177">
        <w:rPr>
          <w:rFonts w:cstheme="minorHAnsi"/>
        </w:rPr>
        <w:t xml:space="preserve"> </w:t>
      </w:r>
      <w:proofErr w:type="spellStart"/>
      <w:r w:rsidR="00824177" w:rsidRPr="00824177">
        <w:rPr>
          <w:rFonts w:cstheme="minorHAnsi"/>
        </w:rPr>
        <w:t>illerde</w:t>
      </w:r>
      <w:proofErr w:type="spellEnd"/>
      <w:r w:rsidR="00824177" w:rsidRPr="00824177">
        <w:rPr>
          <w:rFonts w:cstheme="minorHAnsi"/>
        </w:rPr>
        <w:t xml:space="preserve"> </w:t>
      </w:r>
      <w:proofErr w:type="spellStart"/>
      <w:r w:rsidR="00824177" w:rsidRPr="00824177">
        <w:rPr>
          <w:rFonts w:cstheme="minorHAnsi"/>
        </w:rPr>
        <w:t>olacak</w:t>
      </w:r>
      <w:proofErr w:type="spellEnd"/>
      <w:r w:rsidR="00824177" w:rsidRPr="00824177">
        <w:rPr>
          <w:rFonts w:cstheme="minorHAnsi"/>
        </w:rPr>
        <w:t xml:space="preserve"> </w:t>
      </w:r>
      <w:proofErr w:type="spellStart"/>
      <w:r w:rsidR="00824177" w:rsidRPr="00824177">
        <w:rPr>
          <w:rFonts w:cstheme="minorHAnsi"/>
        </w:rPr>
        <w:t>şekilde</w:t>
      </w:r>
      <w:proofErr w:type="spellEnd"/>
      <w:r w:rsidR="00824177" w:rsidRPr="00824177">
        <w:rPr>
          <w:rFonts w:cstheme="minorHAnsi"/>
        </w:rPr>
        <w:t xml:space="preserve"> </w:t>
      </w:r>
      <w:proofErr w:type="spellStart"/>
      <w:r>
        <w:rPr>
          <w:rFonts w:cstheme="minorHAnsi"/>
        </w:rPr>
        <w:t>yaygınla</w:t>
      </w:r>
      <w:r w:rsidR="00D501B7">
        <w:rPr>
          <w:rFonts w:cstheme="minorHAnsi"/>
        </w:rPr>
        <w:t>ş</w:t>
      </w:r>
      <w:r>
        <w:rPr>
          <w:rFonts w:cstheme="minorHAnsi"/>
        </w:rPr>
        <w:t>tırılmış</w:t>
      </w:r>
      <w:proofErr w:type="spellEnd"/>
      <w:r>
        <w:rPr>
          <w:rFonts w:cstheme="minorHAnsi"/>
        </w:rPr>
        <w:t xml:space="preserve"> </w:t>
      </w:r>
      <w:proofErr w:type="spellStart"/>
      <w:r>
        <w:rPr>
          <w:rFonts w:cstheme="minorHAnsi"/>
        </w:rPr>
        <w:t>mıdır</w:t>
      </w:r>
      <w:proofErr w:type="spellEnd"/>
      <w:r>
        <w:rPr>
          <w:rFonts w:cstheme="minorHAnsi"/>
        </w:rPr>
        <w:t xml:space="preserve">? </w:t>
      </w:r>
      <w:proofErr w:type="spellStart"/>
      <w:r>
        <w:rPr>
          <w:rFonts w:cstheme="minorHAnsi"/>
        </w:rPr>
        <w:t>Bunların</w:t>
      </w:r>
      <w:proofErr w:type="spellEnd"/>
      <w:r>
        <w:rPr>
          <w:rFonts w:cstheme="minorHAnsi"/>
        </w:rPr>
        <w:t xml:space="preserve"> </w:t>
      </w:r>
      <w:proofErr w:type="spellStart"/>
      <w:r>
        <w:rPr>
          <w:rFonts w:cstheme="minorHAnsi"/>
        </w:rPr>
        <w:t>sayısı</w:t>
      </w:r>
      <w:proofErr w:type="spellEnd"/>
      <w:r>
        <w:rPr>
          <w:rFonts w:cstheme="minorHAnsi"/>
        </w:rPr>
        <w:t xml:space="preserve"> </w:t>
      </w:r>
      <w:proofErr w:type="spellStart"/>
      <w:r>
        <w:rPr>
          <w:rFonts w:cstheme="minorHAnsi"/>
        </w:rPr>
        <w:t>nedir</w:t>
      </w:r>
      <w:proofErr w:type="spellEnd"/>
      <w:r w:rsidR="00C91B18" w:rsidRPr="00824177">
        <w:rPr>
          <w:rFonts w:cstheme="minorHAnsi"/>
        </w:rPr>
        <w:t>?</w:t>
      </w:r>
    </w:p>
    <w:p w:rsidR="00C91B18" w:rsidRPr="00824177" w:rsidRDefault="00824177" w:rsidP="007A2717">
      <w:pPr>
        <w:pStyle w:val="AralkYok"/>
        <w:rPr>
          <w:rFonts w:cstheme="minorHAnsi"/>
        </w:rPr>
      </w:pPr>
      <w:proofErr w:type="spellStart"/>
      <w:r w:rsidRPr="00824177">
        <w:rPr>
          <w:rFonts w:cstheme="minorHAnsi"/>
          <w:b/>
        </w:rPr>
        <w:t>Soru</w:t>
      </w:r>
      <w:proofErr w:type="spellEnd"/>
      <w:r w:rsidRPr="00824177">
        <w:rPr>
          <w:rFonts w:cstheme="minorHAnsi"/>
          <w:b/>
        </w:rPr>
        <w:t xml:space="preserve"> 3</w:t>
      </w:r>
      <w:r w:rsidR="007920B8">
        <w:rPr>
          <w:rFonts w:cstheme="minorHAnsi"/>
          <w:b/>
        </w:rPr>
        <w:t>4</w:t>
      </w:r>
      <w:r w:rsidRPr="00824177">
        <w:rPr>
          <w:rFonts w:cstheme="minorHAnsi"/>
          <w:b/>
        </w:rPr>
        <w:t>:</w:t>
      </w:r>
      <w:r w:rsidRPr="00824177">
        <w:rPr>
          <w:rFonts w:cstheme="minorHAnsi"/>
        </w:rPr>
        <w:t xml:space="preserve"> </w:t>
      </w:r>
      <w:proofErr w:type="spellStart"/>
      <w:r w:rsidRPr="00824177">
        <w:rPr>
          <w:rFonts w:cstheme="minorHAnsi"/>
        </w:rPr>
        <w:t>Ülke</w:t>
      </w:r>
      <w:proofErr w:type="spellEnd"/>
      <w:r w:rsidRPr="00824177">
        <w:rPr>
          <w:rFonts w:cstheme="minorHAnsi"/>
        </w:rPr>
        <w:t xml:space="preserve"> </w:t>
      </w:r>
      <w:proofErr w:type="spellStart"/>
      <w:r w:rsidRPr="00824177">
        <w:rPr>
          <w:rFonts w:cstheme="minorHAnsi"/>
        </w:rPr>
        <w:t>Raporu</w:t>
      </w:r>
      <w:proofErr w:type="spellEnd"/>
      <w:r w:rsidRPr="00824177">
        <w:rPr>
          <w:rFonts w:cstheme="minorHAnsi"/>
        </w:rPr>
        <w:t xml:space="preserve"> </w:t>
      </w:r>
      <w:proofErr w:type="spellStart"/>
      <w:r w:rsidRPr="00824177">
        <w:rPr>
          <w:rFonts w:cstheme="minorHAnsi"/>
        </w:rPr>
        <w:t>Paragraf</w:t>
      </w:r>
      <w:proofErr w:type="spellEnd"/>
      <w:r w:rsidR="00C91B18" w:rsidRPr="00824177">
        <w:rPr>
          <w:rFonts w:cstheme="minorHAnsi"/>
        </w:rPr>
        <w:t xml:space="preserve"> 122</w:t>
      </w:r>
      <w:r w:rsidRPr="00824177">
        <w:rPr>
          <w:rFonts w:cstheme="minorHAnsi"/>
        </w:rPr>
        <w:t xml:space="preserve">’de </w:t>
      </w:r>
      <w:proofErr w:type="spellStart"/>
      <w:r w:rsidR="00205C89" w:rsidRPr="00824177">
        <w:rPr>
          <w:rFonts w:cstheme="minorHAnsi"/>
        </w:rPr>
        <w:t>bahsedilen</w:t>
      </w:r>
      <w:proofErr w:type="spellEnd"/>
      <w:r w:rsidR="00205C89" w:rsidRPr="00824177">
        <w:rPr>
          <w:rFonts w:cstheme="minorHAnsi"/>
        </w:rPr>
        <w:t xml:space="preserve"> </w:t>
      </w:r>
      <w:proofErr w:type="spellStart"/>
      <w:r w:rsidR="00205C89" w:rsidRPr="00824177">
        <w:rPr>
          <w:rFonts w:cstheme="minorHAnsi"/>
        </w:rPr>
        <w:t>bağımsız</w:t>
      </w:r>
      <w:proofErr w:type="spellEnd"/>
      <w:r w:rsidR="00205C89" w:rsidRPr="00824177">
        <w:rPr>
          <w:rFonts w:cstheme="minorHAnsi"/>
        </w:rPr>
        <w:t xml:space="preserve"> </w:t>
      </w:r>
      <w:proofErr w:type="spellStart"/>
      <w:r w:rsidR="00205C89" w:rsidRPr="00824177">
        <w:rPr>
          <w:rFonts w:cstheme="minorHAnsi"/>
        </w:rPr>
        <w:t>denetim</w:t>
      </w:r>
      <w:proofErr w:type="spellEnd"/>
      <w:r w:rsidR="00205C89" w:rsidRPr="00824177">
        <w:rPr>
          <w:rFonts w:cstheme="minorHAnsi"/>
        </w:rPr>
        <w:t xml:space="preserve"> </w:t>
      </w:r>
      <w:proofErr w:type="spellStart"/>
      <w:r w:rsidR="00C91B18" w:rsidRPr="00824177">
        <w:rPr>
          <w:rFonts w:cstheme="minorHAnsi"/>
        </w:rPr>
        <w:t>mekanizması</w:t>
      </w:r>
      <w:proofErr w:type="spellEnd"/>
      <w:r w:rsidR="00C91B18" w:rsidRPr="00824177">
        <w:rPr>
          <w:rFonts w:cstheme="minorHAnsi"/>
        </w:rPr>
        <w:t xml:space="preserve"> </w:t>
      </w:r>
      <w:proofErr w:type="spellStart"/>
      <w:r w:rsidR="00C91B18" w:rsidRPr="00824177">
        <w:rPr>
          <w:rFonts w:cstheme="minorHAnsi"/>
        </w:rPr>
        <w:t>kurulmuş</w:t>
      </w:r>
      <w:proofErr w:type="spellEnd"/>
      <w:r w:rsidR="00C91B18" w:rsidRPr="00824177">
        <w:rPr>
          <w:rFonts w:cstheme="minorHAnsi"/>
        </w:rPr>
        <w:t xml:space="preserve"> </w:t>
      </w:r>
      <w:proofErr w:type="spellStart"/>
      <w:r w:rsidR="00C91B18" w:rsidRPr="00824177">
        <w:rPr>
          <w:rFonts w:cstheme="minorHAnsi"/>
        </w:rPr>
        <w:t>mudur</w:t>
      </w:r>
      <w:proofErr w:type="spellEnd"/>
      <w:r w:rsidR="00C91B18" w:rsidRPr="00824177">
        <w:rPr>
          <w:rFonts w:cstheme="minorHAnsi"/>
        </w:rPr>
        <w:t xml:space="preserve">? Bu </w:t>
      </w:r>
      <w:proofErr w:type="spellStart"/>
      <w:r w:rsidR="00C91B18" w:rsidRPr="00824177">
        <w:rPr>
          <w:rFonts w:cstheme="minorHAnsi"/>
        </w:rPr>
        <w:t>mekanizmanın</w:t>
      </w:r>
      <w:proofErr w:type="spellEnd"/>
      <w:r w:rsidR="00C91B18" w:rsidRPr="00824177">
        <w:rPr>
          <w:rFonts w:cstheme="minorHAnsi"/>
        </w:rPr>
        <w:t xml:space="preserve"> </w:t>
      </w:r>
      <w:proofErr w:type="spellStart"/>
      <w:r w:rsidR="00C91B18" w:rsidRPr="00824177">
        <w:rPr>
          <w:rFonts w:cstheme="minorHAnsi"/>
        </w:rPr>
        <w:t>bugüne</w:t>
      </w:r>
      <w:proofErr w:type="spellEnd"/>
      <w:r w:rsidR="00C91B18" w:rsidRPr="00824177">
        <w:rPr>
          <w:rFonts w:cstheme="minorHAnsi"/>
        </w:rPr>
        <w:t xml:space="preserve"> </w:t>
      </w:r>
      <w:proofErr w:type="spellStart"/>
      <w:r w:rsidR="00C91B18" w:rsidRPr="00824177">
        <w:rPr>
          <w:rFonts w:cstheme="minorHAnsi"/>
        </w:rPr>
        <w:t>dek</w:t>
      </w:r>
      <w:proofErr w:type="spellEnd"/>
      <w:r w:rsidR="00C91B18" w:rsidRPr="00824177">
        <w:rPr>
          <w:rFonts w:cstheme="minorHAnsi"/>
        </w:rPr>
        <w:t xml:space="preserve"> </w:t>
      </w:r>
      <w:proofErr w:type="spellStart"/>
      <w:r w:rsidR="00C91B18" w:rsidRPr="00824177">
        <w:rPr>
          <w:rFonts w:cstheme="minorHAnsi"/>
        </w:rPr>
        <w:t>yapılan</w:t>
      </w:r>
      <w:proofErr w:type="spellEnd"/>
      <w:r w:rsidR="00C91B18" w:rsidRPr="00824177">
        <w:rPr>
          <w:rFonts w:cstheme="minorHAnsi"/>
        </w:rPr>
        <w:t xml:space="preserve"> </w:t>
      </w:r>
      <w:proofErr w:type="spellStart"/>
      <w:r w:rsidR="00C91B18" w:rsidRPr="00824177">
        <w:rPr>
          <w:rFonts w:cstheme="minorHAnsi"/>
        </w:rPr>
        <w:t>faaliyetleri</w:t>
      </w:r>
      <w:proofErr w:type="spellEnd"/>
      <w:r w:rsidR="00C91B18" w:rsidRPr="00824177">
        <w:rPr>
          <w:rFonts w:cstheme="minorHAnsi"/>
        </w:rPr>
        <w:t xml:space="preserve"> </w:t>
      </w:r>
      <w:proofErr w:type="spellStart"/>
      <w:r w:rsidR="00C91B18" w:rsidRPr="00824177">
        <w:rPr>
          <w:rFonts w:cstheme="minorHAnsi"/>
        </w:rPr>
        <w:t>nelerdir</w:t>
      </w:r>
      <w:proofErr w:type="spellEnd"/>
      <w:r w:rsidR="00C91B18" w:rsidRPr="00824177">
        <w:rPr>
          <w:rFonts w:cstheme="minorHAnsi"/>
        </w:rPr>
        <w:t>?</w:t>
      </w:r>
    </w:p>
    <w:p w:rsidR="00C91B18" w:rsidRPr="00824177" w:rsidRDefault="00C91B18" w:rsidP="007A2717">
      <w:pPr>
        <w:pStyle w:val="AralkYok"/>
        <w:rPr>
          <w:rFonts w:cstheme="minorHAnsi"/>
          <w:i/>
        </w:rPr>
      </w:pPr>
    </w:p>
    <w:p w:rsidR="00F25C07" w:rsidRDefault="00F25C07" w:rsidP="007A2717">
      <w:pPr>
        <w:pStyle w:val="AralkYok"/>
        <w:rPr>
          <w:rFonts w:cstheme="minorHAnsi"/>
          <w:lang w:val="tr-TR"/>
        </w:rPr>
      </w:pPr>
    </w:p>
    <w:p w:rsidR="007920B8" w:rsidRPr="007920B8" w:rsidRDefault="00C71343" w:rsidP="007A2717">
      <w:pPr>
        <w:pStyle w:val="AralkYok"/>
        <w:rPr>
          <w:rFonts w:cstheme="minorHAnsi"/>
          <w:b/>
          <w:color w:val="ED7D31" w:themeColor="accent2"/>
          <w:sz w:val="28"/>
          <w:szCs w:val="28"/>
          <w:lang w:val="tr-TR"/>
        </w:rPr>
      </w:pPr>
      <w:r w:rsidRPr="007920B8">
        <w:rPr>
          <w:rFonts w:cstheme="minorHAnsi"/>
          <w:b/>
          <w:color w:val="ED7D31" w:themeColor="accent2"/>
          <w:sz w:val="28"/>
          <w:szCs w:val="28"/>
          <w:lang w:val="tr-TR"/>
        </w:rPr>
        <w:t>Madde</w:t>
      </w:r>
      <w:r w:rsidR="00024904" w:rsidRPr="007920B8">
        <w:rPr>
          <w:rFonts w:cstheme="minorHAnsi"/>
          <w:b/>
          <w:color w:val="ED7D31" w:themeColor="accent2"/>
          <w:sz w:val="28"/>
          <w:szCs w:val="28"/>
          <w:lang w:val="tr-TR"/>
        </w:rPr>
        <w:t xml:space="preserve"> 19</w:t>
      </w:r>
      <w:r w:rsidR="00BB1B14" w:rsidRPr="007920B8">
        <w:rPr>
          <w:rFonts w:cstheme="minorHAnsi"/>
          <w:b/>
          <w:color w:val="ED7D31" w:themeColor="accent2"/>
          <w:sz w:val="28"/>
          <w:szCs w:val="28"/>
          <w:lang w:val="tr-TR"/>
        </w:rPr>
        <w:tab/>
      </w:r>
    </w:p>
    <w:p w:rsidR="00024904" w:rsidRPr="007920B8" w:rsidRDefault="00BB1B14" w:rsidP="007A2717">
      <w:pPr>
        <w:pStyle w:val="AralkYok"/>
        <w:rPr>
          <w:rFonts w:cstheme="minorHAnsi"/>
          <w:b/>
          <w:color w:val="ED7D31" w:themeColor="accent2"/>
          <w:sz w:val="28"/>
          <w:szCs w:val="28"/>
          <w:lang w:val="tr-TR"/>
        </w:rPr>
      </w:pPr>
      <w:r w:rsidRPr="007920B8">
        <w:rPr>
          <w:rFonts w:cstheme="minorHAnsi"/>
          <w:b/>
          <w:color w:val="ED7D31" w:themeColor="accent2"/>
          <w:sz w:val="28"/>
          <w:szCs w:val="28"/>
          <w:lang w:val="tr-TR"/>
        </w:rPr>
        <w:t xml:space="preserve">BAĞIMSIZ YAŞAMA VE TOPLUMA KATILIM </w:t>
      </w:r>
    </w:p>
    <w:p w:rsidR="008E7ACF" w:rsidRPr="00BB1B14" w:rsidRDefault="008E7ACF" w:rsidP="007A2717">
      <w:pPr>
        <w:pStyle w:val="AralkYok"/>
        <w:rPr>
          <w:rFonts w:cstheme="minorHAnsi"/>
          <w:b/>
          <w:color w:val="8496B0" w:themeColor="text2" w:themeTint="99"/>
          <w:sz w:val="28"/>
          <w:szCs w:val="28"/>
          <w:lang w:val="tr-TR"/>
        </w:rPr>
      </w:pPr>
    </w:p>
    <w:p w:rsidR="0029214C" w:rsidRPr="00937261" w:rsidRDefault="00BB1B14" w:rsidP="007A2717">
      <w:pPr>
        <w:pStyle w:val="AralkYok"/>
        <w:numPr>
          <w:ilvl w:val="0"/>
          <w:numId w:val="41"/>
        </w:numPr>
        <w:rPr>
          <w:rFonts w:cstheme="minorHAnsi"/>
          <w:strike/>
        </w:rPr>
      </w:pPr>
      <w:r w:rsidRPr="00937261">
        <w:rPr>
          <w:rFonts w:cstheme="minorHAnsi"/>
          <w:lang w:val="tr-TR"/>
        </w:rPr>
        <w:t xml:space="preserve">Bağımsız yaşam engelli bireyin kendi yaşamı ve yaşam tarzı üzerinde kontrole ve seçme özgürlüğüne sahip olmasıdır. Bunun sağlanabilmesi için en başta </w:t>
      </w:r>
      <w:proofErr w:type="spellStart"/>
      <w:r w:rsidRPr="00937261">
        <w:rPr>
          <w:rFonts w:cstheme="minorHAnsi"/>
          <w:lang w:val="tr-TR"/>
        </w:rPr>
        <w:t>kurumsuzlaştırma</w:t>
      </w:r>
      <w:proofErr w:type="spellEnd"/>
      <w:r w:rsidRPr="00937261">
        <w:rPr>
          <w:rFonts w:cstheme="minorHAnsi"/>
          <w:lang w:val="tr-TR"/>
        </w:rPr>
        <w:t>, erişilebilir çevre ve bireysel asistanlık hizmetinin sağlanması gerekir. Ülke Raporu</w:t>
      </w:r>
      <w:r w:rsidR="004424A0" w:rsidRPr="00937261">
        <w:rPr>
          <w:rFonts w:cstheme="minorHAnsi"/>
          <w:lang w:val="tr-TR"/>
        </w:rPr>
        <w:t>’nda</w:t>
      </w:r>
      <w:r w:rsidRPr="00937261">
        <w:rPr>
          <w:rFonts w:cstheme="minorHAnsi"/>
          <w:lang w:val="tr-TR"/>
        </w:rPr>
        <w:t xml:space="preserve"> </w:t>
      </w:r>
      <w:r w:rsidR="00295B19">
        <w:rPr>
          <w:rFonts w:cstheme="minorHAnsi"/>
          <w:lang w:val="tr-TR"/>
        </w:rPr>
        <w:t>‘</w:t>
      </w:r>
      <w:r w:rsidRPr="00937261">
        <w:rPr>
          <w:rFonts w:cstheme="minorHAnsi"/>
          <w:lang w:val="tr-TR"/>
        </w:rPr>
        <w:t>Bağımsız Yaşama ve Topluma Dahil Olma Hakkı</w:t>
      </w:r>
      <w:r w:rsidR="0029214C" w:rsidRPr="00937261">
        <w:rPr>
          <w:rFonts w:cstheme="minorHAnsi"/>
          <w:lang w:val="tr-TR"/>
        </w:rPr>
        <w:t>’</w:t>
      </w:r>
      <w:r w:rsidRPr="00937261">
        <w:rPr>
          <w:rFonts w:cstheme="minorHAnsi"/>
          <w:lang w:val="tr-TR"/>
        </w:rPr>
        <w:t>nın Sözleşme</w:t>
      </w:r>
      <w:r w:rsidR="00295B19">
        <w:rPr>
          <w:rFonts w:cstheme="minorHAnsi"/>
          <w:lang w:val="tr-TR"/>
        </w:rPr>
        <w:t>’</w:t>
      </w:r>
      <w:r w:rsidRPr="00937261">
        <w:rPr>
          <w:rFonts w:cstheme="minorHAnsi"/>
          <w:lang w:val="tr-TR"/>
        </w:rPr>
        <w:t>nin ruhuna uygun olarak anlaşılmadığı görülmektedir; bağımsız yaşam</w:t>
      </w:r>
      <w:r w:rsidR="00677941">
        <w:rPr>
          <w:rFonts w:cstheme="minorHAnsi"/>
          <w:lang w:val="tr-TR"/>
        </w:rPr>
        <w:t>a</w:t>
      </w:r>
      <w:r w:rsidRPr="00937261">
        <w:rPr>
          <w:rFonts w:cstheme="minorHAnsi"/>
          <w:lang w:val="tr-TR"/>
        </w:rPr>
        <w:t xml:space="preserve"> politikası engelli bireylerin kurum ya da aile yanında bakımını desteklemektedir. Kurum ya da aile yanında bakım desteğinden yararlanabilen kesim</w:t>
      </w:r>
      <w:r w:rsidR="00295B19">
        <w:rPr>
          <w:rFonts w:cstheme="minorHAnsi"/>
          <w:lang w:val="tr-TR"/>
        </w:rPr>
        <w:t xml:space="preserve"> </w:t>
      </w:r>
      <w:r w:rsidRPr="00937261">
        <w:rPr>
          <w:rFonts w:cstheme="minorHAnsi"/>
          <w:lang w:val="tr-TR"/>
        </w:rPr>
        <w:t xml:space="preserve">“ağır engelli raporu” </w:t>
      </w:r>
      <w:r w:rsidR="00295B19">
        <w:rPr>
          <w:rFonts w:cstheme="minorHAnsi"/>
          <w:lang w:val="tr-TR"/>
        </w:rPr>
        <w:t xml:space="preserve">almaya mecbur tutulmaktadır. </w:t>
      </w:r>
      <w:r w:rsidRPr="00937261">
        <w:rPr>
          <w:rFonts w:cstheme="minorHAnsi"/>
          <w:lang w:val="tr-TR"/>
        </w:rPr>
        <w:t>Bakıcısı olmadan evden çıkabilen ya da öz bakımını yapabilen kişiler bu destekten yararlanamamaktadır.</w:t>
      </w:r>
      <w:r w:rsidR="00936C84" w:rsidRPr="00937261">
        <w:rPr>
          <w:rFonts w:cstheme="minorHAnsi"/>
          <w:lang w:val="tr-TR"/>
        </w:rPr>
        <w:t xml:space="preserve"> Devlet tarafından yürütülen ve engelli bireylerin bağımsızlığını destekleyecek en önemli araçlardan biri olan Kişisel Asistanlık hizmetinin geliştirilmesi yönünde hiçbir çalışma yoktur. </w:t>
      </w:r>
      <w:r w:rsidR="00936C84" w:rsidRPr="00937261">
        <w:rPr>
          <w:rFonts w:cstheme="minorHAnsi"/>
          <w:strike/>
        </w:rPr>
        <w:t xml:space="preserve"> </w:t>
      </w:r>
    </w:p>
    <w:p w:rsidR="00937261" w:rsidRPr="00937261" w:rsidRDefault="00543862" w:rsidP="00937261">
      <w:pPr>
        <w:pStyle w:val="AralkYok"/>
        <w:numPr>
          <w:ilvl w:val="0"/>
          <w:numId w:val="41"/>
        </w:numPr>
        <w:rPr>
          <w:rFonts w:cs="Times New Roman"/>
        </w:rPr>
      </w:pPr>
      <w:proofErr w:type="spellStart"/>
      <w:r w:rsidRPr="00937261">
        <w:rPr>
          <w:rFonts w:cs="Times New Roman"/>
          <w:shd w:val="clear" w:color="auto" w:fill="FFFFFF"/>
        </w:rPr>
        <w:t>Ülkemizdeki</w:t>
      </w:r>
      <w:proofErr w:type="spellEnd"/>
      <w:r w:rsidRPr="00937261">
        <w:rPr>
          <w:rFonts w:cs="Times New Roman"/>
          <w:shd w:val="clear" w:color="auto" w:fill="FFFFFF"/>
        </w:rPr>
        <w:t xml:space="preserve"> </w:t>
      </w:r>
      <w:proofErr w:type="spellStart"/>
      <w:r w:rsidRPr="00937261">
        <w:rPr>
          <w:rFonts w:cs="Times New Roman"/>
          <w:shd w:val="clear" w:color="auto" w:fill="FFFFFF"/>
        </w:rPr>
        <w:t>mevzuat</w:t>
      </w:r>
      <w:proofErr w:type="spellEnd"/>
      <w:r w:rsidRPr="00937261">
        <w:rPr>
          <w:rFonts w:cs="Times New Roman"/>
          <w:shd w:val="clear" w:color="auto" w:fill="FFFFFF"/>
        </w:rPr>
        <w:t xml:space="preserve">, </w:t>
      </w:r>
      <w:proofErr w:type="spellStart"/>
      <w:r w:rsidR="00937261" w:rsidRPr="00937261">
        <w:rPr>
          <w:rFonts w:cs="Times New Roman"/>
          <w:shd w:val="clear" w:color="auto" w:fill="FFFFFF"/>
        </w:rPr>
        <w:t>Engelli</w:t>
      </w:r>
      <w:proofErr w:type="spellEnd"/>
      <w:r w:rsidR="00937261" w:rsidRPr="00937261">
        <w:rPr>
          <w:rFonts w:cs="Times New Roman"/>
          <w:shd w:val="clear" w:color="auto" w:fill="FFFFFF"/>
        </w:rPr>
        <w:t xml:space="preserve"> </w:t>
      </w:r>
      <w:proofErr w:type="spellStart"/>
      <w:r w:rsidR="00937261" w:rsidRPr="00937261">
        <w:rPr>
          <w:rFonts w:cs="Times New Roman"/>
          <w:shd w:val="clear" w:color="auto" w:fill="FFFFFF"/>
        </w:rPr>
        <w:t>Hakları</w:t>
      </w:r>
      <w:proofErr w:type="spellEnd"/>
      <w:r w:rsidR="00937261" w:rsidRPr="00937261">
        <w:rPr>
          <w:rFonts w:cs="Times New Roman"/>
          <w:shd w:val="clear" w:color="auto" w:fill="FFFFFF"/>
        </w:rPr>
        <w:t xml:space="preserve"> </w:t>
      </w:r>
      <w:proofErr w:type="spellStart"/>
      <w:r w:rsidR="00937261" w:rsidRPr="00937261">
        <w:rPr>
          <w:rFonts w:cs="Times New Roman"/>
          <w:shd w:val="clear" w:color="auto" w:fill="FFFFFF"/>
        </w:rPr>
        <w:t>Sözleşmesi</w:t>
      </w:r>
      <w:proofErr w:type="spellEnd"/>
      <w:r w:rsidRPr="00937261">
        <w:rPr>
          <w:rFonts w:cs="Times New Roman"/>
          <w:shd w:val="clear" w:color="auto" w:fill="FFFFFF"/>
        </w:rPr>
        <w:t xml:space="preserve"> </w:t>
      </w:r>
      <w:proofErr w:type="spellStart"/>
      <w:r w:rsidR="00937261" w:rsidRPr="00937261">
        <w:rPr>
          <w:rFonts w:cs="Times New Roman"/>
          <w:shd w:val="clear" w:color="auto" w:fill="FFFFFF"/>
        </w:rPr>
        <w:t>M</w:t>
      </w:r>
      <w:r w:rsidRPr="00937261">
        <w:rPr>
          <w:rFonts w:cs="Times New Roman"/>
          <w:shd w:val="clear" w:color="auto" w:fill="FFFFFF"/>
        </w:rPr>
        <w:t>adde</w:t>
      </w:r>
      <w:proofErr w:type="spellEnd"/>
      <w:r w:rsidRPr="00937261">
        <w:rPr>
          <w:rFonts w:cs="Times New Roman"/>
          <w:shd w:val="clear" w:color="auto" w:fill="FFFFFF"/>
        </w:rPr>
        <w:t xml:space="preserve"> 19 </w:t>
      </w:r>
      <w:proofErr w:type="spellStart"/>
      <w:r w:rsidRPr="00937261">
        <w:rPr>
          <w:rFonts w:cs="Times New Roman"/>
          <w:shd w:val="clear" w:color="auto" w:fill="FFFFFF"/>
        </w:rPr>
        <w:t>ile</w:t>
      </w:r>
      <w:proofErr w:type="spellEnd"/>
      <w:r w:rsidRPr="00937261">
        <w:rPr>
          <w:rFonts w:cs="Times New Roman"/>
          <w:shd w:val="clear" w:color="auto" w:fill="FFFFFF"/>
        </w:rPr>
        <w:t xml:space="preserve"> </w:t>
      </w:r>
      <w:proofErr w:type="spellStart"/>
      <w:r w:rsidRPr="00937261">
        <w:rPr>
          <w:rFonts w:cs="Times New Roman"/>
          <w:shd w:val="clear" w:color="auto" w:fill="FFFFFF"/>
        </w:rPr>
        <w:t>uyum</w:t>
      </w:r>
      <w:r w:rsidR="00937261" w:rsidRPr="00937261">
        <w:rPr>
          <w:rFonts w:cs="Times New Roman"/>
          <w:shd w:val="clear" w:color="auto" w:fill="FFFFFF"/>
        </w:rPr>
        <w:t>lu</w:t>
      </w:r>
      <w:proofErr w:type="spellEnd"/>
      <w:r w:rsidR="00937261" w:rsidRPr="00937261">
        <w:rPr>
          <w:rFonts w:cs="Times New Roman"/>
          <w:shd w:val="clear" w:color="auto" w:fill="FFFFFF"/>
        </w:rPr>
        <w:t xml:space="preserve"> </w:t>
      </w:r>
      <w:proofErr w:type="spellStart"/>
      <w:r w:rsidR="00937261" w:rsidRPr="00937261">
        <w:rPr>
          <w:rFonts w:cs="Times New Roman"/>
          <w:shd w:val="clear" w:color="auto" w:fill="FFFFFF"/>
        </w:rPr>
        <w:t>olarak</w:t>
      </w:r>
      <w:proofErr w:type="spellEnd"/>
      <w:r w:rsidRPr="00937261">
        <w:rPr>
          <w:rFonts w:cs="Times New Roman"/>
          <w:shd w:val="clear" w:color="auto" w:fill="FFFFFF"/>
        </w:rPr>
        <w:t xml:space="preserve"> </w:t>
      </w:r>
      <w:proofErr w:type="spellStart"/>
      <w:r w:rsidRPr="00937261">
        <w:rPr>
          <w:rFonts w:cs="Times New Roman"/>
          <w:shd w:val="clear" w:color="auto" w:fill="FFFFFF"/>
        </w:rPr>
        <w:t>tüm</w:t>
      </w:r>
      <w:proofErr w:type="spellEnd"/>
      <w:r w:rsidRPr="00937261">
        <w:rPr>
          <w:rFonts w:cs="Times New Roman"/>
          <w:shd w:val="clear" w:color="auto" w:fill="FFFFFF"/>
        </w:rPr>
        <w:t xml:space="preserve"> </w:t>
      </w:r>
      <w:proofErr w:type="spellStart"/>
      <w:r w:rsidRPr="00937261">
        <w:rPr>
          <w:rFonts w:cs="Times New Roman"/>
          <w:shd w:val="clear" w:color="auto" w:fill="FFFFFF"/>
        </w:rPr>
        <w:t>engellilerin</w:t>
      </w:r>
      <w:proofErr w:type="spellEnd"/>
      <w:r w:rsidRPr="00937261">
        <w:rPr>
          <w:rFonts w:cs="Times New Roman"/>
          <w:shd w:val="clear" w:color="auto" w:fill="FFFFFF"/>
        </w:rPr>
        <w:t xml:space="preserve"> </w:t>
      </w:r>
      <w:proofErr w:type="spellStart"/>
      <w:r w:rsidRPr="00937261">
        <w:rPr>
          <w:rFonts w:cs="Times New Roman"/>
          <w:shd w:val="clear" w:color="auto" w:fill="FFFFFF"/>
        </w:rPr>
        <w:t>diğerleriyle</w:t>
      </w:r>
      <w:proofErr w:type="spellEnd"/>
      <w:r w:rsidRPr="00937261">
        <w:rPr>
          <w:rFonts w:cs="Times New Roman"/>
          <w:shd w:val="clear" w:color="auto" w:fill="FFFFFF"/>
        </w:rPr>
        <w:t xml:space="preserve"> </w:t>
      </w:r>
      <w:proofErr w:type="spellStart"/>
      <w:r w:rsidRPr="00937261">
        <w:rPr>
          <w:rFonts w:cs="Times New Roman"/>
          <w:shd w:val="clear" w:color="auto" w:fill="FFFFFF"/>
        </w:rPr>
        <w:t>eşit</w:t>
      </w:r>
      <w:proofErr w:type="spellEnd"/>
      <w:r w:rsidRPr="00937261">
        <w:rPr>
          <w:rFonts w:cs="Times New Roman"/>
          <w:shd w:val="clear" w:color="auto" w:fill="FFFFFF"/>
        </w:rPr>
        <w:t xml:space="preserve"> </w:t>
      </w:r>
      <w:proofErr w:type="spellStart"/>
      <w:r w:rsidRPr="00937261">
        <w:rPr>
          <w:rFonts w:cs="Times New Roman"/>
          <w:shd w:val="clear" w:color="auto" w:fill="FFFFFF"/>
        </w:rPr>
        <w:t>seçeneklere</w:t>
      </w:r>
      <w:proofErr w:type="spellEnd"/>
      <w:r w:rsidRPr="00937261">
        <w:rPr>
          <w:rFonts w:cs="Times New Roman"/>
          <w:shd w:val="clear" w:color="auto" w:fill="FFFFFF"/>
        </w:rPr>
        <w:t xml:space="preserve"> </w:t>
      </w:r>
      <w:proofErr w:type="spellStart"/>
      <w:r w:rsidR="00295B19">
        <w:rPr>
          <w:rFonts w:cs="Times New Roman"/>
          <w:shd w:val="clear" w:color="auto" w:fill="FFFFFF"/>
        </w:rPr>
        <w:t>ve</w:t>
      </w:r>
      <w:proofErr w:type="spellEnd"/>
      <w:r w:rsidRPr="00937261">
        <w:rPr>
          <w:rFonts w:cs="Times New Roman"/>
          <w:shd w:val="clear" w:color="auto" w:fill="FFFFFF"/>
        </w:rPr>
        <w:t xml:space="preserve"> </w:t>
      </w:r>
      <w:proofErr w:type="spellStart"/>
      <w:r w:rsidRPr="00937261">
        <w:rPr>
          <w:rFonts w:cs="Times New Roman"/>
          <w:shd w:val="clear" w:color="auto" w:fill="FFFFFF"/>
        </w:rPr>
        <w:t>toplum</w:t>
      </w:r>
      <w:proofErr w:type="spellEnd"/>
      <w:r w:rsidRPr="00937261">
        <w:rPr>
          <w:rFonts w:cs="Times New Roman"/>
          <w:shd w:val="clear" w:color="auto" w:fill="FFFFFF"/>
        </w:rPr>
        <w:t xml:space="preserve"> </w:t>
      </w:r>
      <w:proofErr w:type="spellStart"/>
      <w:r w:rsidRPr="00937261">
        <w:rPr>
          <w:rFonts w:cs="Times New Roman"/>
          <w:shd w:val="clear" w:color="auto" w:fill="FFFFFF"/>
        </w:rPr>
        <w:t>içinde</w:t>
      </w:r>
      <w:proofErr w:type="spellEnd"/>
      <w:r w:rsidRPr="00937261">
        <w:rPr>
          <w:rFonts w:cs="Times New Roman"/>
          <w:shd w:val="clear" w:color="auto" w:fill="FFFFFF"/>
        </w:rPr>
        <w:t xml:space="preserve"> </w:t>
      </w:r>
      <w:proofErr w:type="spellStart"/>
      <w:r w:rsidRPr="00937261">
        <w:rPr>
          <w:rFonts w:cs="Times New Roman"/>
          <w:shd w:val="clear" w:color="auto" w:fill="FFFFFF"/>
        </w:rPr>
        <w:t>yaşama</w:t>
      </w:r>
      <w:proofErr w:type="spellEnd"/>
      <w:r w:rsidRPr="00937261">
        <w:rPr>
          <w:rFonts w:cs="Times New Roman"/>
          <w:shd w:val="clear" w:color="auto" w:fill="FFFFFF"/>
        </w:rPr>
        <w:t xml:space="preserve"> </w:t>
      </w:r>
      <w:proofErr w:type="spellStart"/>
      <w:r w:rsidRPr="00937261">
        <w:rPr>
          <w:rFonts w:cs="Times New Roman"/>
          <w:shd w:val="clear" w:color="auto" w:fill="FFFFFF"/>
        </w:rPr>
        <w:t>hakkına</w:t>
      </w:r>
      <w:proofErr w:type="spellEnd"/>
      <w:r w:rsidRPr="00937261">
        <w:rPr>
          <w:rFonts w:cs="Times New Roman"/>
          <w:shd w:val="clear" w:color="auto" w:fill="FFFFFF"/>
        </w:rPr>
        <w:t xml:space="preserve"> </w:t>
      </w:r>
      <w:proofErr w:type="spellStart"/>
      <w:r w:rsidRPr="00937261">
        <w:rPr>
          <w:rFonts w:cs="Times New Roman"/>
          <w:shd w:val="clear" w:color="auto" w:fill="FFFFFF"/>
        </w:rPr>
        <w:t>sahip</w:t>
      </w:r>
      <w:proofErr w:type="spellEnd"/>
      <w:r w:rsidRPr="00937261">
        <w:rPr>
          <w:rFonts w:cs="Times New Roman"/>
          <w:shd w:val="clear" w:color="auto" w:fill="FFFFFF"/>
        </w:rPr>
        <w:t xml:space="preserve"> </w:t>
      </w:r>
      <w:proofErr w:type="spellStart"/>
      <w:r w:rsidRPr="00937261">
        <w:rPr>
          <w:rFonts w:cs="Times New Roman"/>
          <w:shd w:val="clear" w:color="auto" w:fill="FFFFFF"/>
        </w:rPr>
        <w:t>olduğunu</w:t>
      </w:r>
      <w:proofErr w:type="spellEnd"/>
      <w:r w:rsidRPr="00937261">
        <w:rPr>
          <w:rFonts w:cs="Times New Roman"/>
          <w:shd w:val="clear" w:color="auto" w:fill="FFFFFF"/>
        </w:rPr>
        <w:t xml:space="preserve"> </w:t>
      </w:r>
      <w:proofErr w:type="spellStart"/>
      <w:r w:rsidRPr="00937261">
        <w:rPr>
          <w:rFonts w:cs="Times New Roman"/>
          <w:shd w:val="clear" w:color="auto" w:fill="FFFFFF"/>
        </w:rPr>
        <w:t>kabul</w:t>
      </w:r>
      <w:proofErr w:type="spellEnd"/>
      <w:r w:rsidRPr="00937261">
        <w:rPr>
          <w:rFonts w:cs="Times New Roman"/>
          <w:shd w:val="clear" w:color="auto" w:fill="FFFFFF"/>
        </w:rPr>
        <w:t xml:space="preserve"> </w:t>
      </w:r>
      <w:proofErr w:type="spellStart"/>
      <w:r w:rsidRPr="00937261">
        <w:rPr>
          <w:rFonts w:cs="Times New Roman"/>
          <w:shd w:val="clear" w:color="auto" w:fill="FFFFFF"/>
        </w:rPr>
        <w:t>etmektedir</w:t>
      </w:r>
      <w:proofErr w:type="spellEnd"/>
      <w:r w:rsidRPr="00937261">
        <w:rPr>
          <w:rFonts w:cs="Times New Roman"/>
          <w:shd w:val="clear" w:color="auto" w:fill="FFFFFF"/>
        </w:rPr>
        <w:t xml:space="preserve">. </w:t>
      </w:r>
      <w:proofErr w:type="spellStart"/>
      <w:r w:rsidRPr="00937261">
        <w:rPr>
          <w:rFonts w:cs="Times New Roman"/>
          <w:shd w:val="clear" w:color="auto" w:fill="FFFFFF"/>
        </w:rPr>
        <w:t>Ancak</w:t>
      </w:r>
      <w:proofErr w:type="spellEnd"/>
      <w:r w:rsidR="00937261" w:rsidRPr="00937261">
        <w:rPr>
          <w:rFonts w:cs="Times New Roman"/>
          <w:shd w:val="clear" w:color="auto" w:fill="FFFFFF"/>
        </w:rPr>
        <w:t xml:space="preserve">, </w:t>
      </w:r>
      <w:proofErr w:type="spellStart"/>
      <w:r w:rsidR="00937261" w:rsidRPr="00937261">
        <w:rPr>
          <w:rFonts w:cs="Times New Roman"/>
          <w:shd w:val="clear" w:color="auto" w:fill="FFFFFF"/>
        </w:rPr>
        <w:t>Ülke</w:t>
      </w:r>
      <w:proofErr w:type="spellEnd"/>
      <w:r w:rsidR="00937261" w:rsidRPr="00937261">
        <w:rPr>
          <w:rFonts w:cs="Times New Roman"/>
          <w:shd w:val="clear" w:color="auto" w:fill="FFFFFF"/>
        </w:rPr>
        <w:t xml:space="preserve"> </w:t>
      </w:r>
      <w:proofErr w:type="spellStart"/>
      <w:r w:rsidR="00937261" w:rsidRPr="00937261">
        <w:rPr>
          <w:rFonts w:cs="Times New Roman"/>
          <w:shd w:val="clear" w:color="auto" w:fill="FFFFFF"/>
        </w:rPr>
        <w:t>Raporu</w:t>
      </w:r>
      <w:r w:rsidR="00295B19">
        <w:rPr>
          <w:rFonts w:cs="Times New Roman"/>
          <w:shd w:val="clear" w:color="auto" w:fill="FFFFFF"/>
        </w:rPr>
        <w:t>’</w:t>
      </w:r>
      <w:r w:rsidR="00937261" w:rsidRPr="00937261">
        <w:rPr>
          <w:rFonts w:cs="Times New Roman"/>
          <w:shd w:val="clear" w:color="auto" w:fill="FFFFFF"/>
        </w:rPr>
        <w:t>nda</w:t>
      </w:r>
      <w:proofErr w:type="spellEnd"/>
      <w:r w:rsidR="00937261" w:rsidRPr="00937261">
        <w:rPr>
          <w:rFonts w:cs="Times New Roman"/>
          <w:shd w:val="clear" w:color="auto" w:fill="FFFFFF"/>
        </w:rPr>
        <w:t xml:space="preserve"> </w:t>
      </w:r>
      <w:proofErr w:type="spellStart"/>
      <w:r w:rsidRPr="00937261">
        <w:rPr>
          <w:rFonts w:cs="Times New Roman"/>
          <w:shd w:val="clear" w:color="auto" w:fill="FFFFFF"/>
        </w:rPr>
        <w:t>daha</w:t>
      </w:r>
      <w:proofErr w:type="spellEnd"/>
      <w:r w:rsidRPr="00937261">
        <w:rPr>
          <w:rFonts w:cs="Times New Roman"/>
          <w:shd w:val="clear" w:color="auto" w:fill="FFFFFF"/>
        </w:rPr>
        <w:t xml:space="preserve"> </w:t>
      </w:r>
      <w:proofErr w:type="spellStart"/>
      <w:r w:rsidRPr="00937261">
        <w:rPr>
          <w:rFonts w:cs="Times New Roman"/>
          <w:shd w:val="clear" w:color="auto" w:fill="FFFFFF"/>
        </w:rPr>
        <w:t>çok</w:t>
      </w:r>
      <w:proofErr w:type="spellEnd"/>
      <w:r w:rsidRPr="00937261">
        <w:rPr>
          <w:rFonts w:cs="Times New Roman"/>
          <w:shd w:val="clear" w:color="auto" w:fill="FFFFFF"/>
        </w:rPr>
        <w:t xml:space="preserve"> </w:t>
      </w:r>
      <w:proofErr w:type="spellStart"/>
      <w:r w:rsidRPr="00937261">
        <w:rPr>
          <w:rFonts w:cs="Times New Roman"/>
          <w:shd w:val="clear" w:color="auto" w:fill="FFFFFF"/>
        </w:rPr>
        <w:t>evde</w:t>
      </w:r>
      <w:proofErr w:type="spellEnd"/>
      <w:r w:rsidRPr="00937261">
        <w:rPr>
          <w:rFonts w:cs="Times New Roman"/>
          <w:shd w:val="clear" w:color="auto" w:fill="FFFFFF"/>
        </w:rPr>
        <w:t xml:space="preserve"> </w:t>
      </w:r>
      <w:proofErr w:type="spellStart"/>
      <w:r w:rsidRPr="00937261">
        <w:rPr>
          <w:rFonts w:cs="Times New Roman"/>
          <w:shd w:val="clear" w:color="auto" w:fill="FFFFFF"/>
        </w:rPr>
        <w:t>ya</w:t>
      </w:r>
      <w:proofErr w:type="spellEnd"/>
      <w:r w:rsidRPr="00937261">
        <w:rPr>
          <w:rFonts w:cs="Times New Roman"/>
          <w:shd w:val="clear" w:color="auto" w:fill="FFFFFF"/>
        </w:rPr>
        <w:t xml:space="preserve"> da </w:t>
      </w:r>
      <w:proofErr w:type="spellStart"/>
      <w:r w:rsidRPr="00937261">
        <w:rPr>
          <w:rFonts w:cs="Times New Roman"/>
          <w:shd w:val="clear" w:color="auto" w:fill="FFFFFF"/>
        </w:rPr>
        <w:t>kurumda</w:t>
      </w:r>
      <w:proofErr w:type="spellEnd"/>
      <w:r w:rsidRPr="00937261">
        <w:rPr>
          <w:rFonts w:cs="Times New Roman"/>
          <w:shd w:val="clear" w:color="auto" w:fill="FFFFFF"/>
        </w:rPr>
        <w:t xml:space="preserve"> </w:t>
      </w:r>
      <w:proofErr w:type="spellStart"/>
      <w:r w:rsidRPr="00937261">
        <w:rPr>
          <w:rFonts w:cs="Times New Roman"/>
          <w:shd w:val="clear" w:color="auto" w:fill="FFFFFF"/>
        </w:rPr>
        <w:t>bakım</w:t>
      </w:r>
      <w:proofErr w:type="spellEnd"/>
      <w:r w:rsidRPr="00937261">
        <w:rPr>
          <w:rFonts w:cs="Times New Roman"/>
          <w:shd w:val="clear" w:color="auto" w:fill="FFFFFF"/>
        </w:rPr>
        <w:t xml:space="preserve"> </w:t>
      </w:r>
      <w:proofErr w:type="spellStart"/>
      <w:r w:rsidRPr="00937261">
        <w:rPr>
          <w:rFonts w:cs="Times New Roman"/>
          <w:shd w:val="clear" w:color="auto" w:fill="FFFFFF"/>
        </w:rPr>
        <w:t>konusuna</w:t>
      </w:r>
      <w:proofErr w:type="spellEnd"/>
      <w:r w:rsidRPr="00937261">
        <w:rPr>
          <w:rFonts w:cs="Times New Roman"/>
          <w:shd w:val="clear" w:color="auto" w:fill="FFFFFF"/>
        </w:rPr>
        <w:t xml:space="preserve"> </w:t>
      </w:r>
      <w:proofErr w:type="spellStart"/>
      <w:r w:rsidRPr="00937261">
        <w:rPr>
          <w:rFonts w:cs="Times New Roman"/>
          <w:shd w:val="clear" w:color="auto" w:fill="FFFFFF"/>
        </w:rPr>
        <w:t>değinilmiştir</w:t>
      </w:r>
      <w:proofErr w:type="spellEnd"/>
      <w:r w:rsidRPr="00937261">
        <w:rPr>
          <w:rFonts w:cs="Times New Roman"/>
          <w:shd w:val="clear" w:color="auto" w:fill="FFFFFF"/>
        </w:rPr>
        <w:t xml:space="preserve">. </w:t>
      </w:r>
    </w:p>
    <w:p w:rsidR="00937261" w:rsidRPr="007920B8" w:rsidRDefault="00543862" w:rsidP="00937261">
      <w:pPr>
        <w:pStyle w:val="AralkYok"/>
        <w:numPr>
          <w:ilvl w:val="0"/>
          <w:numId w:val="41"/>
        </w:numPr>
        <w:rPr>
          <w:rFonts w:cs="Times New Roman"/>
          <w:shd w:val="clear" w:color="auto" w:fill="FFFFFF"/>
        </w:rPr>
      </w:pPr>
      <w:proofErr w:type="spellStart"/>
      <w:r w:rsidRPr="007920B8">
        <w:rPr>
          <w:rFonts w:cs="Times New Roman"/>
          <w:shd w:val="clear" w:color="auto" w:fill="FFFFFF"/>
        </w:rPr>
        <w:t>Engellilerin</w:t>
      </w:r>
      <w:proofErr w:type="spellEnd"/>
      <w:r w:rsidR="00937261" w:rsidRPr="007920B8">
        <w:rPr>
          <w:rFonts w:cs="Times New Roman"/>
          <w:shd w:val="clear" w:color="auto" w:fill="FFFFFF"/>
        </w:rPr>
        <w:t xml:space="preserve"> </w:t>
      </w:r>
      <w:proofErr w:type="spellStart"/>
      <w:r w:rsidR="00937261" w:rsidRPr="007920B8">
        <w:rPr>
          <w:rFonts w:cs="Times New Roman"/>
          <w:shd w:val="clear" w:color="auto" w:fill="FFFFFF"/>
        </w:rPr>
        <w:t>bağımsız</w:t>
      </w:r>
      <w:proofErr w:type="spellEnd"/>
      <w:r w:rsidR="00937261" w:rsidRPr="007920B8">
        <w:rPr>
          <w:rFonts w:cs="Times New Roman"/>
          <w:shd w:val="clear" w:color="auto" w:fill="FFFFFF"/>
        </w:rPr>
        <w:t xml:space="preserve"> </w:t>
      </w:r>
      <w:proofErr w:type="spellStart"/>
      <w:r w:rsidR="00937261" w:rsidRPr="007920B8">
        <w:rPr>
          <w:rFonts w:cs="Times New Roman"/>
          <w:shd w:val="clear" w:color="auto" w:fill="FFFFFF"/>
        </w:rPr>
        <w:t>yaşama</w:t>
      </w:r>
      <w:proofErr w:type="spellEnd"/>
      <w:r w:rsidRPr="007920B8">
        <w:rPr>
          <w:rFonts w:cs="Times New Roman"/>
          <w:shd w:val="clear" w:color="auto" w:fill="FFFFFF"/>
        </w:rPr>
        <w:t xml:space="preserve"> </w:t>
      </w:r>
      <w:proofErr w:type="spellStart"/>
      <w:r w:rsidRPr="007920B8">
        <w:rPr>
          <w:rFonts w:cs="Times New Roman"/>
          <w:shd w:val="clear" w:color="auto" w:fill="FFFFFF"/>
        </w:rPr>
        <w:t>için</w:t>
      </w:r>
      <w:proofErr w:type="spellEnd"/>
      <w:r w:rsidRPr="007920B8">
        <w:rPr>
          <w:rFonts w:cs="Times New Roman"/>
          <w:shd w:val="clear" w:color="auto" w:fill="FFFFFF"/>
        </w:rPr>
        <w:t xml:space="preserve"> </w:t>
      </w:r>
      <w:proofErr w:type="spellStart"/>
      <w:r w:rsidRPr="007920B8">
        <w:rPr>
          <w:rFonts w:cs="Times New Roman"/>
          <w:shd w:val="clear" w:color="auto" w:fill="FFFFFF"/>
        </w:rPr>
        <w:t>ihtiyaç</w:t>
      </w:r>
      <w:proofErr w:type="spellEnd"/>
      <w:r w:rsidRPr="007920B8">
        <w:rPr>
          <w:rFonts w:cs="Times New Roman"/>
          <w:shd w:val="clear" w:color="auto" w:fill="FFFFFF"/>
        </w:rPr>
        <w:t xml:space="preserve"> </w:t>
      </w:r>
      <w:proofErr w:type="spellStart"/>
      <w:r w:rsidRPr="007920B8">
        <w:rPr>
          <w:rFonts w:cs="Times New Roman"/>
          <w:shd w:val="clear" w:color="auto" w:fill="FFFFFF"/>
        </w:rPr>
        <w:t>duydukları</w:t>
      </w:r>
      <w:proofErr w:type="spellEnd"/>
      <w:r w:rsidRPr="007920B8">
        <w:rPr>
          <w:rFonts w:cs="Times New Roman"/>
          <w:shd w:val="clear" w:color="auto" w:fill="FFFFFF"/>
        </w:rPr>
        <w:t xml:space="preserve"> </w:t>
      </w:r>
      <w:proofErr w:type="spellStart"/>
      <w:r w:rsidRPr="007920B8">
        <w:rPr>
          <w:rFonts w:cs="Times New Roman"/>
          <w:shd w:val="clear" w:color="auto" w:fill="FFFFFF"/>
        </w:rPr>
        <w:t>kişisel</w:t>
      </w:r>
      <w:proofErr w:type="spellEnd"/>
      <w:r w:rsidRPr="007920B8">
        <w:rPr>
          <w:rFonts w:cs="Times New Roman"/>
          <w:shd w:val="clear" w:color="auto" w:fill="FFFFFF"/>
        </w:rPr>
        <w:t xml:space="preserve">, </w:t>
      </w:r>
      <w:proofErr w:type="spellStart"/>
      <w:r w:rsidRPr="007920B8">
        <w:rPr>
          <w:rFonts w:cs="Times New Roman"/>
          <w:shd w:val="clear" w:color="auto" w:fill="FFFFFF"/>
        </w:rPr>
        <w:t>mekansal</w:t>
      </w:r>
      <w:proofErr w:type="spellEnd"/>
      <w:r w:rsidRPr="007920B8">
        <w:rPr>
          <w:rFonts w:cs="Times New Roman"/>
          <w:shd w:val="clear" w:color="auto" w:fill="FFFFFF"/>
        </w:rPr>
        <w:t xml:space="preserve"> </w:t>
      </w:r>
      <w:proofErr w:type="spellStart"/>
      <w:r w:rsidRPr="007920B8">
        <w:rPr>
          <w:rFonts w:cs="Times New Roman"/>
          <w:shd w:val="clear" w:color="auto" w:fill="FFFFFF"/>
        </w:rPr>
        <w:t>ve</w:t>
      </w:r>
      <w:proofErr w:type="spellEnd"/>
      <w:r w:rsidRPr="007920B8">
        <w:rPr>
          <w:rFonts w:cs="Times New Roman"/>
          <w:shd w:val="clear" w:color="auto" w:fill="FFFFFF"/>
        </w:rPr>
        <w:t xml:space="preserve"> </w:t>
      </w:r>
      <w:proofErr w:type="spellStart"/>
      <w:r w:rsidRPr="007920B8">
        <w:rPr>
          <w:rFonts w:cs="Times New Roman"/>
          <w:shd w:val="clear" w:color="auto" w:fill="FFFFFF"/>
        </w:rPr>
        <w:t>toplumsal</w:t>
      </w:r>
      <w:proofErr w:type="spellEnd"/>
      <w:r w:rsidRPr="007920B8">
        <w:rPr>
          <w:rFonts w:cs="Times New Roman"/>
          <w:shd w:val="clear" w:color="auto" w:fill="FFFFFF"/>
        </w:rPr>
        <w:t xml:space="preserve"> </w:t>
      </w:r>
      <w:proofErr w:type="spellStart"/>
      <w:r w:rsidRPr="007920B8">
        <w:rPr>
          <w:rFonts w:cs="Times New Roman"/>
          <w:shd w:val="clear" w:color="auto" w:fill="FFFFFF"/>
        </w:rPr>
        <w:t>desteklere</w:t>
      </w:r>
      <w:proofErr w:type="spellEnd"/>
      <w:r w:rsidRPr="007920B8">
        <w:rPr>
          <w:rFonts w:cs="Times New Roman"/>
          <w:shd w:val="clear" w:color="auto" w:fill="FFFFFF"/>
        </w:rPr>
        <w:t xml:space="preserve"> </w:t>
      </w:r>
      <w:proofErr w:type="spellStart"/>
      <w:r w:rsidRPr="007920B8">
        <w:rPr>
          <w:rFonts w:cs="Times New Roman"/>
          <w:shd w:val="clear" w:color="auto" w:fill="FFFFFF"/>
        </w:rPr>
        <w:t>erişimi</w:t>
      </w:r>
      <w:proofErr w:type="spellEnd"/>
      <w:r w:rsidRPr="007920B8">
        <w:rPr>
          <w:rFonts w:cs="Times New Roman"/>
          <w:shd w:val="clear" w:color="auto" w:fill="FFFFFF"/>
        </w:rPr>
        <w:t xml:space="preserve"> </w:t>
      </w:r>
      <w:proofErr w:type="spellStart"/>
      <w:r w:rsidRPr="007920B8">
        <w:rPr>
          <w:rFonts w:cs="Times New Roman"/>
          <w:shd w:val="clear" w:color="auto" w:fill="FFFFFF"/>
        </w:rPr>
        <w:t>konusunda</w:t>
      </w:r>
      <w:proofErr w:type="spellEnd"/>
      <w:r w:rsidRPr="007920B8">
        <w:rPr>
          <w:rFonts w:cs="Times New Roman"/>
          <w:shd w:val="clear" w:color="auto" w:fill="FFFFFF"/>
        </w:rPr>
        <w:t xml:space="preserve"> </w:t>
      </w:r>
      <w:proofErr w:type="spellStart"/>
      <w:r w:rsidR="00937261" w:rsidRPr="007920B8">
        <w:rPr>
          <w:rFonts w:cs="Times New Roman"/>
          <w:shd w:val="clear" w:color="auto" w:fill="FFFFFF"/>
        </w:rPr>
        <w:t>politikalara</w:t>
      </w:r>
      <w:proofErr w:type="spellEnd"/>
      <w:r w:rsidR="00937261" w:rsidRPr="007920B8">
        <w:rPr>
          <w:rFonts w:cs="Times New Roman"/>
          <w:shd w:val="clear" w:color="auto" w:fill="FFFFFF"/>
        </w:rPr>
        <w:t xml:space="preserve"> </w:t>
      </w:r>
      <w:proofErr w:type="spellStart"/>
      <w:r w:rsidR="00937261" w:rsidRPr="007920B8">
        <w:rPr>
          <w:rFonts w:cs="Times New Roman"/>
          <w:shd w:val="clear" w:color="auto" w:fill="FFFFFF"/>
        </w:rPr>
        <w:t>yer</w:t>
      </w:r>
      <w:proofErr w:type="spellEnd"/>
      <w:r w:rsidR="00937261" w:rsidRPr="007920B8">
        <w:rPr>
          <w:rFonts w:cs="Times New Roman"/>
          <w:shd w:val="clear" w:color="auto" w:fill="FFFFFF"/>
        </w:rPr>
        <w:t xml:space="preserve"> </w:t>
      </w:r>
      <w:proofErr w:type="spellStart"/>
      <w:r w:rsidR="00937261" w:rsidRPr="007920B8">
        <w:rPr>
          <w:rFonts w:cs="Times New Roman"/>
          <w:shd w:val="clear" w:color="auto" w:fill="FFFFFF"/>
        </w:rPr>
        <w:t>verilmemiştir</w:t>
      </w:r>
      <w:proofErr w:type="spellEnd"/>
      <w:r w:rsidR="00937261" w:rsidRPr="007920B8">
        <w:rPr>
          <w:rFonts w:cs="Times New Roman"/>
          <w:shd w:val="clear" w:color="auto" w:fill="FFFFFF"/>
        </w:rPr>
        <w:t xml:space="preserve">. </w:t>
      </w:r>
      <w:proofErr w:type="spellStart"/>
      <w:r w:rsidR="00937261" w:rsidRPr="007920B8">
        <w:rPr>
          <w:rFonts w:cs="Times New Roman"/>
          <w:shd w:val="clear" w:color="auto" w:fill="FFFFFF"/>
        </w:rPr>
        <w:t>K</w:t>
      </w:r>
      <w:r w:rsidRPr="007920B8">
        <w:rPr>
          <w:rFonts w:cs="Times New Roman"/>
          <w:shd w:val="clear" w:color="auto" w:fill="FFFFFF"/>
        </w:rPr>
        <w:t>işisel</w:t>
      </w:r>
      <w:proofErr w:type="spellEnd"/>
      <w:r w:rsidRPr="007920B8">
        <w:rPr>
          <w:rFonts w:cs="Times New Roman"/>
          <w:shd w:val="clear" w:color="auto" w:fill="FFFFFF"/>
        </w:rPr>
        <w:t xml:space="preserve"> </w:t>
      </w:r>
      <w:proofErr w:type="spellStart"/>
      <w:r w:rsidRPr="007920B8">
        <w:rPr>
          <w:rFonts w:cs="Times New Roman"/>
          <w:shd w:val="clear" w:color="auto" w:fill="FFFFFF"/>
        </w:rPr>
        <w:t>olarak</w:t>
      </w:r>
      <w:proofErr w:type="spellEnd"/>
      <w:r w:rsidRPr="007920B8">
        <w:rPr>
          <w:rFonts w:cs="Times New Roman"/>
          <w:shd w:val="clear" w:color="auto" w:fill="FFFFFF"/>
        </w:rPr>
        <w:t xml:space="preserve"> </w:t>
      </w:r>
      <w:proofErr w:type="spellStart"/>
      <w:r w:rsidRPr="007920B8">
        <w:rPr>
          <w:rFonts w:cs="Times New Roman"/>
          <w:shd w:val="clear" w:color="auto" w:fill="FFFFFF"/>
        </w:rPr>
        <w:t>ihtiyaç</w:t>
      </w:r>
      <w:proofErr w:type="spellEnd"/>
      <w:r w:rsidRPr="007920B8">
        <w:rPr>
          <w:rFonts w:cs="Times New Roman"/>
          <w:shd w:val="clear" w:color="auto" w:fill="FFFFFF"/>
        </w:rPr>
        <w:t xml:space="preserve"> </w:t>
      </w:r>
      <w:proofErr w:type="spellStart"/>
      <w:r w:rsidRPr="007920B8">
        <w:rPr>
          <w:rFonts w:cs="Times New Roman"/>
          <w:shd w:val="clear" w:color="auto" w:fill="FFFFFF"/>
        </w:rPr>
        <w:t>duydukları</w:t>
      </w:r>
      <w:proofErr w:type="spellEnd"/>
      <w:r w:rsidRPr="007920B8">
        <w:rPr>
          <w:rFonts w:cs="Times New Roman"/>
          <w:shd w:val="clear" w:color="auto" w:fill="FFFFFF"/>
        </w:rPr>
        <w:t xml:space="preserve"> </w:t>
      </w:r>
      <w:proofErr w:type="spellStart"/>
      <w:r w:rsidRPr="007920B8">
        <w:rPr>
          <w:rFonts w:cs="Times New Roman"/>
          <w:shd w:val="clear" w:color="auto" w:fill="FFFFFF"/>
        </w:rPr>
        <w:t>işitme</w:t>
      </w:r>
      <w:proofErr w:type="spellEnd"/>
      <w:r w:rsidRPr="007920B8">
        <w:rPr>
          <w:rFonts w:cs="Times New Roman"/>
          <w:shd w:val="clear" w:color="auto" w:fill="FFFFFF"/>
        </w:rPr>
        <w:t xml:space="preserve"> </w:t>
      </w:r>
      <w:proofErr w:type="spellStart"/>
      <w:r w:rsidRPr="007920B8">
        <w:rPr>
          <w:rFonts w:cs="Times New Roman"/>
          <w:shd w:val="clear" w:color="auto" w:fill="FFFFFF"/>
        </w:rPr>
        <w:t>cihazı</w:t>
      </w:r>
      <w:proofErr w:type="spellEnd"/>
      <w:r w:rsidRPr="007920B8">
        <w:rPr>
          <w:rFonts w:cs="Times New Roman"/>
          <w:shd w:val="clear" w:color="auto" w:fill="FFFFFF"/>
        </w:rPr>
        <w:t xml:space="preserve">, </w:t>
      </w:r>
      <w:proofErr w:type="spellStart"/>
      <w:r w:rsidRPr="007920B8">
        <w:rPr>
          <w:rFonts w:cs="Times New Roman"/>
          <w:shd w:val="clear" w:color="auto" w:fill="FFFFFF"/>
        </w:rPr>
        <w:t>tekerlekli</w:t>
      </w:r>
      <w:proofErr w:type="spellEnd"/>
      <w:r w:rsidRPr="007920B8">
        <w:rPr>
          <w:rFonts w:cs="Times New Roman"/>
          <w:shd w:val="clear" w:color="auto" w:fill="FFFFFF"/>
        </w:rPr>
        <w:t xml:space="preserve"> </w:t>
      </w:r>
      <w:proofErr w:type="spellStart"/>
      <w:r w:rsidRPr="007920B8">
        <w:rPr>
          <w:rFonts w:cs="Times New Roman"/>
          <w:shd w:val="clear" w:color="auto" w:fill="FFFFFF"/>
        </w:rPr>
        <w:t>sandalye</w:t>
      </w:r>
      <w:proofErr w:type="spellEnd"/>
      <w:r w:rsidRPr="007920B8">
        <w:rPr>
          <w:rFonts w:cs="Times New Roman"/>
          <w:shd w:val="clear" w:color="auto" w:fill="FFFFFF"/>
        </w:rPr>
        <w:t xml:space="preserve">, </w:t>
      </w:r>
      <w:proofErr w:type="spellStart"/>
      <w:r w:rsidRPr="007920B8">
        <w:rPr>
          <w:rFonts w:cs="Times New Roman"/>
          <w:shd w:val="clear" w:color="auto" w:fill="FFFFFF"/>
        </w:rPr>
        <w:t>ortez</w:t>
      </w:r>
      <w:proofErr w:type="spellEnd"/>
      <w:r w:rsidRPr="007920B8">
        <w:rPr>
          <w:rFonts w:cs="Times New Roman"/>
          <w:shd w:val="clear" w:color="auto" w:fill="FFFFFF"/>
        </w:rPr>
        <w:t xml:space="preserve">, </w:t>
      </w:r>
      <w:proofErr w:type="spellStart"/>
      <w:r w:rsidRPr="007920B8">
        <w:rPr>
          <w:rFonts w:cs="Times New Roman"/>
          <w:shd w:val="clear" w:color="auto" w:fill="FFFFFF"/>
        </w:rPr>
        <w:t>protez</w:t>
      </w:r>
      <w:proofErr w:type="spellEnd"/>
      <w:r w:rsidRPr="007920B8">
        <w:rPr>
          <w:rFonts w:cs="Times New Roman"/>
          <w:shd w:val="clear" w:color="auto" w:fill="FFFFFF"/>
        </w:rPr>
        <w:t xml:space="preserve"> </w:t>
      </w:r>
      <w:proofErr w:type="spellStart"/>
      <w:r w:rsidRPr="007920B8">
        <w:rPr>
          <w:rFonts w:cs="Times New Roman"/>
          <w:shd w:val="clear" w:color="auto" w:fill="FFFFFF"/>
        </w:rPr>
        <w:t>ve</w:t>
      </w:r>
      <w:proofErr w:type="spellEnd"/>
      <w:r w:rsidRPr="007920B8">
        <w:rPr>
          <w:rFonts w:cs="Times New Roman"/>
          <w:shd w:val="clear" w:color="auto" w:fill="FFFFFF"/>
        </w:rPr>
        <w:t xml:space="preserve"> </w:t>
      </w:r>
      <w:proofErr w:type="spellStart"/>
      <w:r w:rsidRPr="007920B8">
        <w:rPr>
          <w:rFonts w:cs="Times New Roman"/>
          <w:shd w:val="clear" w:color="auto" w:fill="FFFFFF"/>
        </w:rPr>
        <w:t>benzeri</w:t>
      </w:r>
      <w:proofErr w:type="spellEnd"/>
      <w:r w:rsidRPr="007920B8">
        <w:rPr>
          <w:rFonts w:cs="Times New Roman"/>
          <w:shd w:val="clear" w:color="auto" w:fill="FFFFFF"/>
        </w:rPr>
        <w:t xml:space="preserve"> </w:t>
      </w:r>
      <w:proofErr w:type="spellStart"/>
      <w:r w:rsidRPr="007920B8">
        <w:rPr>
          <w:rFonts w:cs="Times New Roman"/>
          <w:shd w:val="clear" w:color="auto" w:fill="FFFFFF"/>
        </w:rPr>
        <w:t>araçların</w:t>
      </w:r>
      <w:proofErr w:type="spellEnd"/>
      <w:r w:rsidRPr="007920B8">
        <w:rPr>
          <w:rFonts w:cs="Times New Roman"/>
          <w:shd w:val="clear" w:color="auto" w:fill="FFFFFF"/>
        </w:rPr>
        <w:t xml:space="preserve"> </w:t>
      </w:r>
      <w:proofErr w:type="spellStart"/>
      <w:r w:rsidR="00677941">
        <w:rPr>
          <w:rFonts w:cs="Times New Roman"/>
          <w:shd w:val="clear" w:color="auto" w:fill="FFFFFF"/>
        </w:rPr>
        <w:t>d</w:t>
      </w:r>
      <w:r w:rsidRPr="007920B8">
        <w:rPr>
          <w:rFonts w:cs="Times New Roman"/>
          <w:shd w:val="clear" w:color="auto" w:fill="FFFFFF"/>
        </w:rPr>
        <w:t>evlet</w:t>
      </w:r>
      <w:proofErr w:type="spellEnd"/>
      <w:r w:rsidRPr="007920B8">
        <w:rPr>
          <w:rFonts w:cs="Times New Roman"/>
          <w:shd w:val="clear" w:color="auto" w:fill="FFFFFF"/>
        </w:rPr>
        <w:t xml:space="preserve"> </w:t>
      </w:r>
      <w:proofErr w:type="spellStart"/>
      <w:r w:rsidRPr="007920B8">
        <w:rPr>
          <w:rFonts w:cs="Times New Roman"/>
          <w:shd w:val="clear" w:color="auto" w:fill="FFFFFF"/>
        </w:rPr>
        <w:t>tarafından</w:t>
      </w:r>
      <w:proofErr w:type="spellEnd"/>
      <w:r w:rsidRPr="007920B8">
        <w:rPr>
          <w:rFonts w:cs="Times New Roman"/>
          <w:shd w:val="clear" w:color="auto" w:fill="FFFFFF"/>
        </w:rPr>
        <w:t xml:space="preserve"> </w:t>
      </w:r>
      <w:proofErr w:type="spellStart"/>
      <w:r w:rsidRPr="007920B8">
        <w:rPr>
          <w:rFonts w:cs="Times New Roman"/>
          <w:shd w:val="clear" w:color="auto" w:fill="FFFFFF"/>
        </w:rPr>
        <w:t>sağlanmasında</w:t>
      </w:r>
      <w:proofErr w:type="spellEnd"/>
      <w:r w:rsidRPr="007920B8">
        <w:rPr>
          <w:rFonts w:cs="Times New Roman"/>
          <w:shd w:val="clear" w:color="auto" w:fill="FFFFFF"/>
        </w:rPr>
        <w:t xml:space="preserve"> </w:t>
      </w:r>
      <w:proofErr w:type="spellStart"/>
      <w:r w:rsidRPr="007920B8">
        <w:rPr>
          <w:rFonts w:cs="Times New Roman"/>
          <w:shd w:val="clear" w:color="auto" w:fill="FFFFFF"/>
        </w:rPr>
        <w:t>kısıtlılıklar</w:t>
      </w:r>
      <w:proofErr w:type="spellEnd"/>
      <w:r w:rsidRPr="007920B8">
        <w:rPr>
          <w:rFonts w:cs="Times New Roman"/>
          <w:shd w:val="clear" w:color="auto" w:fill="FFFFFF"/>
        </w:rPr>
        <w:t xml:space="preserve"> </w:t>
      </w:r>
      <w:proofErr w:type="spellStart"/>
      <w:r w:rsidRPr="007920B8">
        <w:rPr>
          <w:rFonts w:cs="Times New Roman"/>
          <w:shd w:val="clear" w:color="auto" w:fill="FFFFFF"/>
        </w:rPr>
        <w:t>vardır</w:t>
      </w:r>
      <w:proofErr w:type="spellEnd"/>
      <w:r w:rsidRPr="007920B8">
        <w:rPr>
          <w:rFonts w:cs="Times New Roman"/>
          <w:shd w:val="clear" w:color="auto" w:fill="FFFFFF"/>
        </w:rPr>
        <w:t xml:space="preserve">. </w:t>
      </w:r>
      <w:proofErr w:type="spellStart"/>
      <w:r w:rsidRPr="007920B8">
        <w:rPr>
          <w:rFonts w:cs="Times New Roman"/>
          <w:shd w:val="clear" w:color="auto" w:fill="FFFFFF"/>
        </w:rPr>
        <w:t>Bireysel</w:t>
      </w:r>
      <w:proofErr w:type="spellEnd"/>
      <w:r w:rsidRPr="007920B8">
        <w:rPr>
          <w:rFonts w:cs="Times New Roman"/>
          <w:shd w:val="clear" w:color="auto" w:fill="FFFFFF"/>
        </w:rPr>
        <w:t xml:space="preserve"> </w:t>
      </w:r>
      <w:proofErr w:type="spellStart"/>
      <w:r w:rsidRPr="007920B8">
        <w:rPr>
          <w:rFonts w:cs="Times New Roman"/>
          <w:shd w:val="clear" w:color="auto" w:fill="FFFFFF"/>
        </w:rPr>
        <w:t>taleplere</w:t>
      </w:r>
      <w:proofErr w:type="spellEnd"/>
      <w:r w:rsidRPr="007920B8">
        <w:rPr>
          <w:rFonts w:cs="Times New Roman"/>
          <w:shd w:val="clear" w:color="auto" w:fill="FFFFFF"/>
        </w:rPr>
        <w:t xml:space="preserve"> </w:t>
      </w:r>
      <w:proofErr w:type="spellStart"/>
      <w:r w:rsidRPr="007920B8">
        <w:rPr>
          <w:rFonts w:cs="Times New Roman"/>
          <w:shd w:val="clear" w:color="auto" w:fill="FFFFFF"/>
        </w:rPr>
        <w:t>uygun</w:t>
      </w:r>
      <w:proofErr w:type="spellEnd"/>
      <w:r w:rsidRPr="007920B8">
        <w:rPr>
          <w:rFonts w:cs="Times New Roman"/>
          <w:shd w:val="clear" w:color="auto" w:fill="FFFFFF"/>
        </w:rPr>
        <w:t xml:space="preserve"> </w:t>
      </w:r>
      <w:proofErr w:type="spellStart"/>
      <w:r w:rsidRPr="007920B8">
        <w:rPr>
          <w:rFonts w:cs="Times New Roman"/>
          <w:shd w:val="clear" w:color="auto" w:fill="FFFFFF"/>
        </w:rPr>
        <w:t>bu</w:t>
      </w:r>
      <w:proofErr w:type="spellEnd"/>
      <w:r w:rsidRPr="007920B8">
        <w:rPr>
          <w:rFonts w:cs="Times New Roman"/>
          <w:shd w:val="clear" w:color="auto" w:fill="FFFFFF"/>
        </w:rPr>
        <w:t xml:space="preserve"> </w:t>
      </w:r>
      <w:proofErr w:type="spellStart"/>
      <w:r w:rsidRPr="007920B8">
        <w:rPr>
          <w:rFonts w:cs="Times New Roman"/>
          <w:shd w:val="clear" w:color="auto" w:fill="FFFFFF"/>
        </w:rPr>
        <w:t>tür</w:t>
      </w:r>
      <w:proofErr w:type="spellEnd"/>
      <w:r w:rsidRPr="007920B8">
        <w:rPr>
          <w:rFonts w:cs="Times New Roman"/>
          <w:shd w:val="clear" w:color="auto" w:fill="FFFFFF"/>
        </w:rPr>
        <w:t xml:space="preserve"> </w:t>
      </w:r>
      <w:proofErr w:type="spellStart"/>
      <w:r w:rsidRPr="007920B8">
        <w:rPr>
          <w:rFonts w:cs="Times New Roman"/>
          <w:shd w:val="clear" w:color="auto" w:fill="FFFFFF"/>
        </w:rPr>
        <w:t>gereçler</w:t>
      </w:r>
      <w:proofErr w:type="spellEnd"/>
      <w:r w:rsidRPr="007920B8">
        <w:rPr>
          <w:rFonts w:cs="Times New Roman"/>
          <w:shd w:val="clear" w:color="auto" w:fill="FFFFFF"/>
        </w:rPr>
        <w:t xml:space="preserve">, </w:t>
      </w:r>
      <w:proofErr w:type="spellStart"/>
      <w:r w:rsidRPr="007920B8">
        <w:rPr>
          <w:rFonts w:cs="Times New Roman"/>
          <w:shd w:val="clear" w:color="auto" w:fill="FFFFFF"/>
        </w:rPr>
        <w:t>ülkemizde</w:t>
      </w:r>
      <w:proofErr w:type="spellEnd"/>
      <w:r w:rsidRPr="007920B8">
        <w:rPr>
          <w:rFonts w:cs="Times New Roman"/>
          <w:shd w:val="clear" w:color="auto" w:fill="FFFFFF"/>
        </w:rPr>
        <w:t xml:space="preserve"> </w:t>
      </w:r>
      <w:proofErr w:type="spellStart"/>
      <w:r w:rsidRPr="007920B8">
        <w:rPr>
          <w:rFonts w:cs="Times New Roman"/>
          <w:shd w:val="clear" w:color="auto" w:fill="FFFFFF"/>
        </w:rPr>
        <w:t>oldukça</w:t>
      </w:r>
      <w:proofErr w:type="spellEnd"/>
      <w:r w:rsidRPr="007920B8">
        <w:rPr>
          <w:rFonts w:cs="Times New Roman"/>
          <w:shd w:val="clear" w:color="auto" w:fill="FFFFFF"/>
        </w:rPr>
        <w:t xml:space="preserve"> </w:t>
      </w:r>
      <w:proofErr w:type="spellStart"/>
      <w:r w:rsidRPr="007920B8">
        <w:rPr>
          <w:rFonts w:cs="Times New Roman"/>
          <w:shd w:val="clear" w:color="auto" w:fill="FFFFFF"/>
        </w:rPr>
        <w:t>pahalıdır</w:t>
      </w:r>
      <w:proofErr w:type="spellEnd"/>
      <w:r w:rsidRPr="007920B8">
        <w:rPr>
          <w:rFonts w:cs="Times New Roman"/>
          <w:shd w:val="clear" w:color="auto" w:fill="FFFFFF"/>
        </w:rPr>
        <w:t xml:space="preserve"> </w:t>
      </w:r>
      <w:proofErr w:type="spellStart"/>
      <w:r w:rsidRPr="007920B8">
        <w:rPr>
          <w:rFonts w:cs="Times New Roman"/>
          <w:shd w:val="clear" w:color="auto" w:fill="FFFFFF"/>
        </w:rPr>
        <w:t>ve</w:t>
      </w:r>
      <w:proofErr w:type="spellEnd"/>
      <w:r w:rsidRPr="007920B8">
        <w:rPr>
          <w:rFonts w:cs="Times New Roman"/>
          <w:shd w:val="clear" w:color="auto" w:fill="FFFFFF"/>
        </w:rPr>
        <w:t xml:space="preserve"> </w:t>
      </w:r>
      <w:proofErr w:type="spellStart"/>
      <w:r w:rsidR="00677941">
        <w:rPr>
          <w:rFonts w:cs="Times New Roman"/>
          <w:shd w:val="clear" w:color="auto" w:fill="FFFFFF"/>
        </w:rPr>
        <w:t>d</w:t>
      </w:r>
      <w:r w:rsidRPr="007920B8">
        <w:rPr>
          <w:rFonts w:cs="Times New Roman"/>
          <w:shd w:val="clear" w:color="auto" w:fill="FFFFFF"/>
        </w:rPr>
        <w:t>evlet</w:t>
      </w:r>
      <w:proofErr w:type="spellEnd"/>
      <w:r w:rsidRPr="007920B8">
        <w:rPr>
          <w:rFonts w:cs="Times New Roman"/>
          <w:shd w:val="clear" w:color="auto" w:fill="FFFFFF"/>
        </w:rPr>
        <w:t xml:space="preserve"> </w:t>
      </w:r>
      <w:proofErr w:type="spellStart"/>
      <w:r w:rsidRPr="007920B8">
        <w:rPr>
          <w:rFonts w:cs="Times New Roman"/>
          <w:shd w:val="clear" w:color="auto" w:fill="FFFFFF"/>
        </w:rPr>
        <w:t>çok</w:t>
      </w:r>
      <w:proofErr w:type="spellEnd"/>
      <w:r w:rsidRPr="007920B8">
        <w:rPr>
          <w:rFonts w:cs="Times New Roman"/>
          <w:shd w:val="clear" w:color="auto" w:fill="FFFFFF"/>
        </w:rPr>
        <w:t xml:space="preserve"> </w:t>
      </w:r>
      <w:proofErr w:type="spellStart"/>
      <w:r w:rsidRPr="007920B8">
        <w:rPr>
          <w:rFonts w:cs="Times New Roman"/>
          <w:shd w:val="clear" w:color="auto" w:fill="FFFFFF"/>
        </w:rPr>
        <w:t>az</w:t>
      </w:r>
      <w:proofErr w:type="spellEnd"/>
      <w:r w:rsidRPr="007920B8">
        <w:rPr>
          <w:rFonts w:cs="Times New Roman"/>
          <w:shd w:val="clear" w:color="auto" w:fill="FFFFFF"/>
        </w:rPr>
        <w:t xml:space="preserve"> </w:t>
      </w:r>
      <w:proofErr w:type="spellStart"/>
      <w:r w:rsidRPr="007920B8">
        <w:rPr>
          <w:rFonts w:cs="Times New Roman"/>
          <w:shd w:val="clear" w:color="auto" w:fill="FFFFFF"/>
        </w:rPr>
        <w:t>bir</w:t>
      </w:r>
      <w:proofErr w:type="spellEnd"/>
      <w:r w:rsidRPr="007920B8">
        <w:rPr>
          <w:rFonts w:cs="Times New Roman"/>
          <w:shd w:val="clear" w:color="auto" w:fill="FFFFFF"/>
        </w:rPr>
        <w:t xml:space="preserve"> </w:t>
      </w:r>
      <w:proofErr w:type="spellStart"/>
      <w:r w:rsidRPr="007920B8">
        <w:rPr>
          <w:rFonts w:cs="Times New Roman"/>
          <w:shd w:val="clear" w:color="auto" w:fill="FFFFFF"/>
        </w:rPr>
        <w:t>ödenek</w:t>
      </w:r>
      <w:proofErr w:type="spellEnd"/>
      <w:r w:rsidRPr="007920B8">
        <w:rPr>
          <w:rFonts w:cs="Times New Roman"/>
          <w:shd w:val="clear" w:color="auto" w:fill="FFFFFF"/>
        </w:rPr>
        <w:t xml:space="preserve"> </w:t>
      </w:r>
      <w:proofErr w:type="spellStart"/>
      <w:r w:rsidRPr="007920B8">
        <w:rPr>
          <w:rFonts w:cs="Times New Roman"/>
          <w:shd w:val="clear" w:color="auto" w:fill="FFFFFF"/>
        </w:rPr>
        <w:t>vermektedir</w:t>
      </w:r>
      <w:proofErr w:type="spellEnd"/>
      <w:r w:rsidRPr="007920B8">
        <w:rPr>
          <w:rFonts w:cs="Times New Roman"/>
          <w:shd w:val="clear" w:color="auto" w:fill="FFFFFF"/>
        </w:rPr>
        <w:t xml:space="preserve">. </w:t>
      </w:r>
      <w:proofErr w:type="spellStart"/>
      <w:r w:rsidRPr="007920B8">
        <w:rPr>
          <w:rFonts w:cs="Times New Roman"/>
          <w:shd w:val="clear" w:color="auto" w:fill="FFFFFF"/>
        </w:rPr>
        <w:t>Engellilerin</w:t>
      </w:r>
      <w:proofErr w:type="spellEnd"/>
      <w:r w:rsidRPr="007920B8">
        <w:rPr>
          <w:rFonts w:cs="Times New Roman"/>
          <w:shd w:val="clear" w:color="auto" w:fill="FFFFFF"/>
        </w:rPr>
        <w:t xml:space="preserve"> </w:t>
      </w:r>
      <w:proofErr w:type="spellStart"/>
      <w:r w:rsidRPr="007920B8">
        <w:rPr>
          <w:rFonts w:cs="Times New Roman"/>
          <w:shd w:val="clear" w:color="auto" w:fill="FFFFFF"/>
        </w:rPr>
        <w:t>kendi</w:t>
      </w:r>
      <w:proofErr w:type="spellEnd"/>
      <w:r w:rsidRPr="007920B8">
        <w:rPr>
          <w:rFonts w:cs="Times New Roman"/>
          <w:shd w:val="clear" w:color="auto" w:fill="FFFFFF"/>
        </w:rPr>
        <w:t xml:space="preserve"> </w:t>
      </w:r>
      <w:proofErr w:type="spellStart"/>
      <w:r w:rsidRPr="007920B8">
        <w:rPr>
          <w:rFonts w:cs="Times New Roman"/>
          <w:shd w:val="clear" w:color="auto" w:fill="FFFFFF"/>
        </w:rPr>
        <w:t>konutlarının</w:t>
      </w:r>
      <w:proofErr w:type="spellEnd"/>
      <w:r w:rsidRPr="007920B8">
        <w:rPr>
          <w:rFonts w:cs="Times New Roman"/>
          <w:shd w:val="clear" w:color="auto" w:fill="FFFFFF"/>
        </w:rPr>
        <w:t xml:space="preserve"> </w:t>
      </w:r>
      <w:proofErr w:type="spellStart"/>
      <w:r w:rsidRPr="007920B8">
        <w:rPr>
          <w:rFonts w:cs="Times New Roman"/>
          <w:shd w:val="clear" w:color="auto" w:fill="FFFFFF"/>
        </w:rPr>
        <w:t>erişilebilir</w:t>
      </w:r>
      <w:proofErr w:type="spellEnd"/>
      <w:r w:rsidRPr="007920B8">
        <w:rPr>
          <w:rFonts w:cs="Times New Roman"/>
          <w:shd w:val="clear" w:color="auto" w:fill="FFFFFF"/>
        </w:rPr>
        <w:t xml:space="preserve"> </w:t>
      </w:r>
      <w:proofErr w:type="spellStart"/>
      <w:r w:rsidRPr="007920B8">
        <w:rPr>
          <w:rFonts w:cs="Times New Roman"/>
          <w:shd w:val="clear" w:color="auto" w:fill="FFFFFF"/>
        </w:rPr>
        <w:t>olması</w:t>
      </w:r>
      <w:proofErr w:type="spellEnd"/>
      <w:r w:rsidRPr="007920B8">
        <w:rPr>
          <w:rFonts w:cs="Times New Roman"/>
          <w:shd w:val="clear" w:color="auto" w:fill="FFFFFF"/>
        </w:rPr>
        <w:t xml:space="preserve"> </w:t>
      </w:r>
      <w:proofErr w:type="spellStart"/>
      <w:r w:rsidRPr="007920B8">
        <w:rPr>
          <w:rFonts w:cs="Times New Roman"/>
          <w:shd w:val="clear" w:color="auto" w:fill="FFFFFF"/>
        </w:rPr>
        <w:t>için</w:t>
      </w:r>
      <w:proofErr w:type="spellEnd"/>
      <w:r w:rsidRPr="007920B8">
        <w:rPr>
          <w:rFonts w:cs="Times New Roman"/>
          <w:shd w:val="clear" w:color="auto" w:fill="FFFFFF"/>
        </w:rPr>
        <w:t xml:space="preserve"> </w:t>
      </w:r>
      <w:proofErr w:type="spellStart"/>
      <w:r w:rsidRPr="007920B8">
        <w:rPr>
          <w:rFonts w:cs="Times New Roman"/>
          <w:shd w:val="clear" w:color="auto" w:fill="FFFFFF"/>
        </w:rPr>
        <w:t>yerel</w:t>
      </w:r>
      <w:proofErr w:type="spellEnd"/>
      <w:r w:rsidRPr="007920B8">
        <w:rPr>
          <w:rFonts w:cs="Times New Roman"/>
          <w:shd w:val="clear" w:color="auto" w:fill="FFFFFF"/>
        </w:rPr>
        <w:t xml:space="preserve"> </w:t>
      </w:r>
      <w:proofErr w:type="spellStart"/>
      <w:r w:rsidRPr="007920B8">
        <w:rPr>
          <w:rFonts w:cs="Times New Roman"/>
          <w:shd w:val="clear" w:color="auto" w:fill="FFFFFF"/>
        </w:rPr>
        <w:t>yönetimler</w:t>
      </w:r>
      <w:proofErr w:type="spellEnd"/>
      <w:r w:rsidRPr="007920B8">
        <w:rPr>
          <w:rFonts w:cs="Times New Roman"/>
          <w:shd w:val="clear" w:color="auto" w:fill="FFFFFF"/>
        </w:rPr>
        <w:t xml:space="preserve"> </w:t>
      </w:r>
      <w:proofErr w:type="spellStart"/>
      <w:r w:rsidRPr="007920B8">
        <w:rPr>
          <w:rFonts w:cs="Times New Roman"/>
          <w:shd w:val="clear" w:color="auto" w:fill="FFFFFF"/>
        </w:rPr>
        <w:t>tarafından</w:t>
      </w:r>
      <w:proofErr w:type="spellEnd"/>
      <w:r w:rsidRPr="007920B8">
        <w:rPr>
          <w:rFonts w:cs="Times New Roman"/>
          <w:shd w:val="clear" w:color="auto" w:fill="FFFFFF"/>
        </w:rPr>
        <w:t xml:space="preserve"> </w:t>
      </w:r>
      <w:proofErr w:type="spellStart"/>
      <w:r w:rsidRPr="007920B8">
        <w:rPr>
          <w:rFonts w:cs="Times New Roman"/>
          <w:shd w:val="clear" w:color="auto" w:fill="FFFFFF"/>
        </w:rPr>
        <w:t>destek</w:t>
      </w:r>
      <w:proofErr w:type="spellEnd"/>
      <w:r w:rsidRPr="007920B8">
        <w:rPr>
          <w:rFonts w:cs="Times New Roman"/>
          <w:shd w:val="clear" w:color="auto" w:fill="FFFFFF"/>
        </w:rPr>
        <w:t xml:space="preserve"> </w:t>
      </w:r>
      <w:proofErr w:type="spellStart"/>
      <w:r w:rsidRPr="007920B8">
        <w:rPr>
          <w:rFonts w:cs="Times New Roman"/>
          <w:shd w:val="clear" w:color="auto" w:fill="FFFFFF"/>
        </w:rPr>
        <w:t>hizmeti</w:t>
      </w:r>
      <w:proofErr w:type="spellEnd"/>
      <w:r w:rsidRPr="007920B8">
        <w:rPr>
          <w:rFonts w:cs="Times New Roman"/>
          <w:shd w:val="clear" w:color="auto" w:fill="FFFFFF"/>
        </w:rPr>
        <w:t xml:space="preserve"> </w:t>
      </w:r>
      <w:proofErr w:type="spellStart"/>
      <w:r w:rsidRPr="007920B8">
        <w:rPr>
          <w:rFonts w:cs="Times New Roman"/>
          <w:shd w:val="clear" w:color="auto" w:fill="FFFFFF"/>
        </w:rPr>
        <w:t>verilmesi</w:t>
      </w:r>
      <w:proofErr w:type="spellEnd"/>
      <w:r w:rsidRPr="007920B8">
        <w:rPr>
          <w:rFonts w:cs="Times New Roman"/>
          <w:shd w:val="clear" w:color="auto" w:fill="FFFFFF"/>
        </w:rPr>
        <w:t xml:space="preserve"> </w:t>
      </w:r>
      <w:proofErr w:type="spellStart"/>
      <w:r w:rsidRPr="007920B8">
        <w:rPr>
          <w:rFonts w:cs="Times New Roman"/>
          <w:shd w:val="clear" w:color="auto" w:fill="FFFFFF"/>
        </w:rPr>
        <w:t>zorunluluğu</w:t>
      </w:r>
      <w:proofErr w:type="spellEnd"/>
      <w:r w:rsidRPr="007920B8">
        <w:rPr>
          <w:rFonts w:cs="Times New Roman"/>
          <w:shd w:val="clear" w:color="auto" w:fill="FFFFFF"/>
        </w:rPr>
        <w:t xml:space="preserve"> </w:t>
      </w:r>
      <w:proofErr w:type="spellStart"/>
      <w:r w:rsidRPr="007920B8">
        <w:rPr>
          <w:rFonts w:cs="Times New Roman"/>
          <w:shd w:val="clear" w:color="auto" w:fill="FFFFFF"/>
        </w:rPr>
        <w:t>yoktur</w:t>
      </w:r>
      <w:proofErr w:type="spellEnd"/>
      <w:r w:rsidRPr="007920B8">
        <w:rPr>
          <w:rFonts w:cs="Times New Roman"/>
          <w:shd w:val="clear" w:color="auto" w:fill="FFFFFF"/>
        </w:rPr>
        <w:t xml:space="preserve">. </w:t>
      </w:r>
      <w:proofErr w:type="spellStart"/>
      <w:r w:rsidRPr="007920B8">
        <w:rPr>
          <w:rFonts w:cs="Times New Roman"/>
          <w:shd w:val="clear" w:color="auto" w:fill="FFFFFF"/>
        </w:rPr>
        <w:t>Toplumsal</w:t>
      </w:r>
      <w:proofErr w:type="spellEnd"/>
      <w:r w:rsidRPr="007920B8">
        <w:rPr>
          <w:rFonts w:cs="Times New Roman"/>
          <w:shd w:val="clear" w:color="auto" w:fill="FFFFFF"/>
        </w:rPr>
        <w:t xml:space="preserve"> </w:t>
      </w:r>
      <w:proofErr w:type="spellStart"/>
      <w:r w:rsidRPr="007920B8">
        <w:rPr>
          <w:rFonts w:cs="Times New Roman"/>
          <w:shd w:val="clear" w:color="auto" w:fill="FFFFFF"/>
        </w:rPr>
        <w:t>destek</w:t>
      </w:r>
      <w:proofErr w:type="spellEnd"/>
      <w:r w:rsidRPr="007920B8">
        <w:rPr>
          <w:rFonts w:cs="Times New Roman"/>
          <w:shd w:val="clear" w:color="auto" w:fill="FFFFFF"/>
        </w:rPr>
        <w:t xml:space="preserve"> </w:t>
      </w:r>
      <w:proofErr w:type="spellStart"/>
      <w:r w:rsidRPr="007920B8">
        <w:rPr>
          <w:rFonts w:cs="Times New Roman"/>
          <w:shd w:val="clear" w:color="auto" w:fill="FFFFFF"/>
        </w:rPr>
        <w:t>mekanizmalarını</w:t>
      </w:r>
      <w:proofErr w:type="spellEnd"/>
      <w:r w:rsidRPr="007920B8">
        <w:rPr>
          <w:rFonts w:cs="Times New Roman"/>
          <w:shd w:val="clear" w:color="auto" w:fill="FFFFFF"/>
        </w:rPr>
        <w:t xml:space="preserve"> </w:t>
      </w:r>
      <w:proofErr w:type="spellStart"/>
      <w:r w:rsidRPr="007920B8">
        <w:rPr>
          <w:rFonts w:cs="Times New Roman"/>
          <w:shd w:val="clear" w:color="auto" w:fill="FFFFFF"/>
        </w:rPr>
        <w:t>harekete</w:t>
      </w:r>
      <w:proofErr w:type="spellEnd"/>
      <w:r w:rsidRPr="007920B8">
        <w:rPr>
          <w:rFonts w:cs="Times New Roman"/>
          <w:shd w:val="clear" w:color="auto" w:fill="FFFFFF"/>
        </w:rPr>
        <w:t xml:space="preserve"> </w:t>
      </w:r>
      <w:proofErr w:type="spellStart"/>
      <w:r w:rsidRPr="007920B8">
        <w:rPr>
          <w:rFonts w:cs="Times New Roman"/>
          <w:shd w:val="clear" w:color="auto" w:fill="FFFFFF"/>
        </w:rPr>
        <w:t>geçirecek</w:t>
      </w:r>
      <w:proofErr w:type="spellEnd"/>
      <w:r w:rsidRPr="007920B8">
        <w:rPr>
          <w:rFonts w:cs="Times New Roman"/>
          <w:shd w:val="clear" w:color="auto" w:fill="FFFFFF"/>
        </w:rPr>
        <w:t xml:space="preserve"> </w:t>
      </w:r>
      <w:proofErr w:type="spellStart"/>
      <w:r w:rsidRPr="007920B8">
        <w:rPr>
          <w:rFonts w:cs="Times New Roman"/>
          <w:shd w:val="clear" w:color="auto" w:fill="FFFFFF"/>
        </w:rPr>
        <w:t>aktif</w:t>
      </w:r>
      <w:proofErr w:type="spellEnd"/>
      <w:r w:rsidRPr="007920B8">
        <w:rPr>
          <w:rFonts w:cs="Times New Roman"/>
          <w:shd w:val="clear" w:color="auto" w:fill="FFFFFF"/>
        </w:rPr>
        <w:t xml:space="preserve"> </w:t>
      </w:r>
      <w:proofErr w:type="spellStart"/>
      <w:r w:rsidRPr="007920B8">
        <w:rPr>
          <w:rFonts w:cs="Times New Roman"/>
          <w:shd w:val="clear" w:color="auto" w:fill="FFFFFF"/>
        </w:rPr>
        <w:t>ve</w:t>
      </w:r>
      <w:proofErr w:type="spellEnd"/>
      <w:r w:rsidRPr="007920B8">
        <w:rPr>
          <w:rFonts w:cs="Times New Roman"/>
          <w:shd w:val="clear" w:color="auto" w:fill="FFFFFF"/>
        </w:rPr>
        <w:t xml:space="preserve"> </w:t>
      </w:r>
      <w:proofErr w:type="spellStart"/>
      <w:r w:rsidRPr="007920B8">
        <w:rPr>
          <w:rFonts w:cs="Times New Roman"/>
          <w:shd w:val="clear" w:color="auto" w:fill="FFFFFF"/>
        </w:rPr>
        <w:t>sürdürülebilir</w:t>
      </w:r>
      <w:proofErr w:type="spellEnd"/>
      <w:r w:rsidRPr="007920B8">
        <w:rPr>
          <w:rFonts w:cs="Times New Roman"/>
          <w:shd w:val="clear" w:color="auto" w:fill="FFFFFF"/>
        </w:rPr>
        <w:t xml:space="preserve"> </w:t>
      </w:r>
      <w:proofErr w:type="spellStart"/>
      <w:r w:rsidRPr="007920B8">
        <w:rPr>
          <w:rFonts w:cs="Times New Roman"/>
          <w:shd w:val="clear" w:color="auto" w:fill="FFFFFF"/>
        </w:rPr>
        <w:t>çalışmalar</w:t>
      </w:r>
      <w:proofErr w:type="spellEnd"/>
      <w:r w:rsidRPr="007920B8">
        <w:rPr>
          <w:rFonts w:cs="Times New Roman"/>
          <w:shd w:val="clear" w:color="auto" w:fill="FFFFFF"/>
        </w:rPr>
        <w:t xml:space="preserve"> da</w:t>
      </w:r>
      <w:r w:rsidR="00677941">
        <w:rPr>
          <w:rFonts w:cs="Times New Roman"/>
          <w:shd w:val="clear" w:color="auto" w:fill="FFFFFF"/>
        </w:rPr>
        <w:t xml:space="preserve"> </w:t>
      </w:r>
      <w:proofErr w:type="spellStart"/>
      <w:r w:rsidR="00677941">
        <w:rPr>
          <w:rFonts w:cs="Times New Roman"/>
          <w:shd w:val="clear" w:color="auto" w:fill="FFFFFF"/>
        </w:rPr>
        <w:t>bulunmamaktadır</w:t>
      </w:r>
      <w:proofErr w:type="spellEnd"/>
      <w:r w:rsidRPr="007920B8">
        <w:rPr>
          <w:rFonts w:cs="Times New Roman"/>
          <w:shd w:val="clear" w:color="auto" w:fill="FFFFFF"/>
        </w:rPr>
        <w:t xml:space="preserve">. </w:t>
      </w:r>
      <w:proofErr w:type="spellStart"/>
      <w:r w:rsidRPr="007920B8">
        <w:rPr>
          <w:rFonts w:cs="Times New Roman"/>
          <w:shd w:val="clear" w:color="auto" w:fill="FFFFFF"/>
        </w:rPr>
        <w:t>Toplumda</w:t>
      </w:r>
      <w:proofErr w:type="spellEnd"/>
      <w:r w:rsidRPr="007920B8">
        <w:rPr>
          <w:rFonts w:cs="Times New Roman"/>
          <w:shd w:val="clear" w:color="auto" w:fill="FFFFFF"/>
        </w:rPr>
        <w:t xml:space="preserve"> </w:t>
      </w:r>
      <w:proofErr w:type="spellStart"/>
      <w:r w:rsidRPr="007920B8">
        <w:rPr>
          <w:rFonts w:cs="Times New Roman"/>
          <w:shd w:val="clear" w:color="auto" w:fill="FFFFFF"/>
        </w:rPr>
        <w:t>önyargılar</w:t>
      </w:r>
      <w:proofErr w:type="spellEnd"/>
      <w:r w:rsidRPr="007920B8">
        <w:rPr>
          <w:rFonts w:cs="Times New Roman"/>
          <w:shd w:val="clear" w:color="auto" w:fill="FFFFFF"/>
        </w:rPr>
        <w:t xml:space="preserve"> </w:t>
      </w:r>
      <w:proofErr w:type="spellStart"/>
      <w:r w:rsidRPr="007920B8">
        <w:rPr>
          <w:rFonts w:cs="Times New Roman"/>
          <w:shd w:val="clear" w:color="auto" w:fill="FFFFFF"/>
        </w:rPr>
        <w:t>engellilere</w:t>
      </w:r>
      <w:proofErr w:type="spellEnd"/>
      <w:r w:rsidRPr="007920B8">
        <w:rPr>
          <w:rFonts w:cs="Times New Roman"/>
          <w:shd w:val="clear" w:color="auto" w:fill="FFFFFF"/>
        </w:rPr>
        <w:t xml:space="preserve"> </w:t>
      </w:r>
      <w:proofErr w:type="spellStart"/>
      <w:r w:rsidRPr="007920B8">
        <w:rPr>
          <w:rFonts w:cs="Times New Roman"/>
          <w:shd w:val="clear" w:color="auto" w:fill="FFFFFF"/>
        </w:rPr>
        <w:t>verilecek</w:t>
      </w:r>
      <w:proofErr w:type="spellEnd"/>
      <w:r w:rsidRPr="007920B8">
        <w:rPr>
          <w:rFonts w:cs="Times New Roman"/>
          <w:shd w:val="clear" w:color="auto" w:fill="FFFFFF"/>
        </w:rPr>
        <w:t xml:space="preserve"> </w:t>
      </w:r>
      <w:proofErr w:type="spellStart"/>
      <w:r w:rsidRPr="007920B8">
        <w:rPr>
          <w:rFonts w:cs="Times New Roman"/>
          <w:shd w:val="clear" w:color="auto" w:fill="FFFFFF"/>
        </w:rPr>
        <w:t>destek</w:t>
      </w:r>
      <w:proofErr w:type="spellEnd"/>
      <w:r w:rsidRPr="007920B8">
        <w:rPr>
          <w:rFonts w:cs="Times New Roman"/>
          <w:shd w:val="clear" w:color="auto" w:fill="FFFFFF"/>
        </w:rPr>
        <w:t xml:space="preserve"> </w:t>
      </w:r>
      <w:proofErr w:type="spellStart"/>
      <w:r w:rsidRPr="007920B8">
        <w:rPr>
          <w:rFonts w:cs="Times New Roman"/>
          <w:shd w:val="clear" w:color="auto" w:fill="FFFFFF"/>
        </w:rPr>
        <w:t>hizmetlerinin</w:t>
      </w:r>
      <w:proofErr w:type="spellEnd"/>
      <w:r w:rsidRPr="007920B8">
        <w:rPr>
          <w:rFonts w:cs="Times New Roman"/>
          <w:shd w:val="clear" w:color="auto" w:fill="FFFFFF"/>
        </w:rPr>
        <w:t xml:space="preserve"> </w:t>
      </w:r>
      <w:r w:rsidR="00677941">
        <w:rPr>
          <w:rFonts w:cs="Times New Roman"/>
          <w:shd w:val="clear" w:color="auto" w:fill="FFFFFF"/>
        </w:rPr>
        <w:t>‘</w:t>
      </w:r>
      <w:proofErr w:type="spellStart"/>
      <w:r w:rsidRPr="007920B8">
        <w:rPr>
          <w:rFonts w:cs="Times New Roman"/>
          <w:shd w:val="clear" w:color="auto" w:fill="FFFFFF"/>
        </w:rPr>
        <w:t>pahalı</w:t>
      </w:r>
      <w:proofErr w:type="spellEnd"/>
      <w:r w:rsidRPr="007920B8">
        <w:rPr>
          <w:rFonts w:cs="Times New Roman"/>
          <w:shd w:val="clear" w:color="auto" w:fill="FFFFFF"/>
        </w:rPr>
        <w:t xml:space="preserve"> </w:t>
      </w:r>
      <w:proofErr w:type="spellStart"/>
      <w:r w:rsidRPr="007920B8">
        <w:rPr>
          <w:rFonts w:cs="Times New Roman"/>
          <w:shd w:val="clear" w:color="auto" w:fill="FFFFFF"/>
        </w:rPr>
        <w:t>ve</w:t>
      </w:r>
      <w:proofErr w:type="spellEnd"/>
      <w:r w:rsidRPr="007920B8">
        <w:rPr>
          <w:rFonts w:cs="Times New Roman"/>
          <w:shd w:val="clear" w:color="auto" w:fill="FFFFFF"/>
        </w:rPr>
        <w:t xml:space="preserve"> </w:t>
      </w:r>
      <w:proofErr w:type="spellStart"/>
      <w:r w:rsidRPr="007920B8">
        <w:rPr>
          <w:rFonts w:cs="Times New Roman"/>
          <w:shd w:val="clear" w:color="auto" w:fill="FFFFFF"/>
        </w:rPr>
        <w:t>gereksiz</w:t>
      </w:r>
      <w:proofErr w:type="spellEnd"/>
      <w:r w:rsidR="00677941">
        <w:rPr>
          <w:rFonts w:cs="Times New Roman"/>
          <w:shd w:val="clear" w:color="auto" w:fill="FFFFFF"/>
        </w:rPr>
        <w:t>’</w:t>
      </w:r>
      <w:r w:rsidRPr="007920B8">
        <w:rPr>
          <w:rFonts w:cs="Times New Roman"/>
          <w:shd w:val="clear" w:color="auto" w:fill="FFFFFF"/>
        </w:rPr>
        <w:t xml:space="preserve"> </w:t>
      </w:r>
      <w:proofErr w:type="spellStart"/>
      <w:r w:rsidRPr="007920B8">
        <w:rPr>
          <w:rFonts w:cs="Times New Roman"/>
          <w:shd w:val="clear" w:color="auto" w:fill="FFFFFF"/>
        </w:rPr>
        <w:t>görülmesine</w:t>
      </w:r>
      <w:proofErr w:type="spellEnd"/>
      <w:r w:rsidRPr="007920B8">
        <w:rPr>
          <w:rFonts w:cs="Times New Roman"/>
          <w:shd w:val="clear" w:color="auto" w:fill="FFFFFF"/>
        </w:rPr>
        <w:t xml:space="preserve"> </w:t>
      </w:r>
      <w:proofErr w:type="spellStart"/>
      <w:r w:rsidRPr="007920B8">
        <w:rPr>
          <w:rFonts w:cs="Times New Roman"/>
          <w:shd w:val="clear" w:color="auto" w:fill="FFFFFF"/>
        </w:rPr>
        <w:t>neden</w:t>
      </w:r>
      <w:proofErr w:type="spellEnd"/>
      <w:r w:rsidRPr="007920B8">
        <w:rPr>
          <w:rFonts w:cs="Times New Roman"/>
          <w:shd w:val="clear" w:color="auto" w:fill="FFFFFF"/>
        </w:rPr>
        <w:t xml:space="preserve"> </w:t>
      </w:r>
      <w:proofErr w:type="spellStart"/>
      <w:r w:rsidRPr="007920B8">
        <w:rPr>
          <w:rFonts w:cs="Times New Roman"/>
          <w:shd w:val="clear" w:color="auto" w:fill="FFFFFF"/>
        </w:rPr>
        <w:t>olmaktadır</w:t>
      </w:r>
      <w:proofErr w:type="spellEnd"/>
      <w:r w:rsidRPr="007920B8">
        <w:rPr>
          <w:rFonts w:cs="Times New Roman"/>
          <w:shd w:val="clear" w:color="auto" w:fill="FFFFFF"/>
        </w:rPr>
        <w:t xml:space="preserve">.  </w:t>
      </w:r>
    </w:p>
    <w:p w:rsidR="00937261" w:rsidRPr="007920B8" w:rsidRDefault="00937261" w:rsidP="00076A09">
      <w:pPr>
        <w:pStyle w:val="AralkYok"/>
        <w:numPr>
          <w:ilvl w:val="0"/>
          <w:numId w:val="41"/>
        </w:numPr>
        <w:rPr>
          <w:rFonts w:cstheme="minorHAnsi"/>
          <w:lang w:val="tr-TR"/>
        </w:rPr>
      </w:pPr>
      <w:r w:rsidRPr="007920B8">
        <w:rPr>
          <w:rFonts w:cstheme="minorHAnsi"/>
        </w:rPr>
        <w:t xml:space="preserve">On </w:t>
      </w:r>
      <w:proofErr w:type="spellStart"/>
      <w:r w:rsidRPr="007920B8">
        <w:rPr>
          <w:rFonts w:cstheme="minorHAnsi"/>
        </w:rPr>
        <w:t>sekiz</w:t>
      </w:r>
      <w:proofErr w:type="spellEnd"/>
      <w:r w:rsidRPr="007920B8">
        <w:rPr>
          <w:rFonts w:cstheme="minorHAnsi"/>
        </w:rPr>
        <w:t xml:space="preserve"> </w:t>
      </w:r>
      <w:proofErr w:type="spellStart"/>
      <w:r w:rsidRPr="007920B8">
        <w:rPr>
          <w:rFonts w:cstheme="minorHAnsi"/>
        </w:rPr>
        <w:t>yaşını</w:t>
      </w:r>
      <w:proofErr w:type="spellEnd"/>
      <w:r w:rsidRPr="007920B8">
        <w:rPr>
          <w:rFonts w:cstheme="minorHAnsi"/>
        </w:rPr>
        <w:t xml:space="preserve"> </w:t>
      </w:r>
      <w:proofErr w:type="spellStart"/>
      <w:r w:rsidRPr="007920B8">
        <w:rPr>
          <w:rFonts w:cstheme="minorHAnsi"/>
        </w:rPr>
        <w:t>dolduran</w:t>
      </w:r>
      <w:proofErr w:type="spellEnd"/>
      <w:r w:rsidRPr="007920B8">
        <w:rPr>
          <w:rFonts w:cstheme="minorHAnsi"/>
        </w:rPr>
        <w:t xml:space="preserve"> </w:t>
      </w:r>
      <w:proofErr w:type="spellStart"/>
      <w:r w:rsidRPr="007920B8">
        <w:rPr>
          <w:rFonts w:cstheme="minorHAnsi"/>
        </w:rPr>
        <w:t>ancak</w:t>
      </w:r>
      <w:proofErr w:type="spellEnd"/>
      <w:r w:rsidRPr="007920B8">
        <w:rPr>
          <w:rFonts w:cstheme="minorHAnsi"/>
        </w:rPr>
        <w:t xml:space="preserve"> </w:t>
      </w:r>
      <w:proofErr w:type="spellStart"/>
      <w:r w:rsidRPr="007920B8">
        <w:rPr>
          <w:rFonts w:cstheme="minorHAnsi"/>
        </w:rPr>
        <w:t>istihdam</w:t>
      </w:r>
      <w:proofErr w:type="spellEnd"/>
      <w:r w:rsidRPr="007920B8">
        <w:rPr>
          <w:rFonts w:cstheme="minorHAnsi"/>
        </w:rPr>
        <w:t xml:space="preserve"> </w:t>
      </w:r>
      <w:proofErr w:type="spellStart"/>
      <w:r w:rsidRPr="007920B8">
        <w:rPr>
          <w:rFonts w:cstheme="minorHAnsi"/>
        </w:rPr>
        <w:t>edilemeyenlere</w:t>
      </w:r>
      <w:proofErr w:type="spellEnd"/>
      <w:r w:rsidRPr="007920B8">
        <w:rPr>
          <w:rFonts w:cstheme="minorHAnsi"/>
        </w:rPr>
        <w:t xml:space="preserve">, 2022 </w:t>
      </w:r>
      <w:proofErr w:type="spellStart"/>
      <w:r w:rsidRPr="007920B8">
        <w:rPr>
          <w:rFonts w:cstheme="minorHAnsi"/>
        </w:rPr>
        <w:t>sayılı</w:t>
      </w:r>
      <w:proofErr w:type="spellEnd"/>
      <w:r w:rsidRPr="007920B8">
        <w:rPr>
          <w:rFonts w:cstheme="minorHAnsi"/>
        </w:rPr>
        <w:t xml:space="preserve"> </w:t>
      </w:r>
      <w:proofErr w:type="spellStart"/>
      <w:r w:rsidR="007920B8">
        <w:rPr>
          <w:rFonts w:cstheme="minorHAnsi"/>
        </w:rPr>
        <w:t>Yasa</w:t>
      </w:r>
      <w:proofErr w:type="spellEnd"/>
      <w:r w:rsidRPr="007920B8">
        <w:rPr>
          <w:rFonts w:cstheme="minorHAnsi"/>
        </w:rPr>
        <w:t xml:space="preserve"> </w:t>
      </w:r>
      <w:proofErr w:type="spellStart"/>
      <w:r w:rsidRPr="007920B8">
        <w:rPr>
          <w:rFonts w:cstheme="minorHAnsi"/>
        </w:rPr>
        <w:t>kapsamında</w:t>
      </w:r>
      <w:proofErr w:type="spellEnd"/>
      <w:r w:rsidRPr="007920B8">
        <w:rPr>
          <w:rFonts w:cstheme="minorHAnsi"/>
        </w:rPr>
        <w:t xml:space="preserve"> “</w:t>
      </w:r>
      <w:proofErr w:type="spellStart"/>
      <w:r w:rsidRPr="007920B8">
        <w:rPr>
          <w:rFonts w:cstheme="minorHAnsi"/>
        </w:rPr>
        <w:t>sosyal</w:t>
      </w:r>
      <w:proofErr w:type="spellEnd"/>
      <w:r w:rsidRPr="007920B8">
        <w:rPr>
          <w:rFonts w:cstheme="minorHAnsi"/>
        </w:rPr>
        <w:t xml:space="preserve"> </w:t>
      </w:r>
      <w:proofErr w:type="spellStart"/>
      <w:r w:rsidRPr="007920B8">
        <w:rPr>
          <w:rFonts w:cstheme="minorHAnsi"/>
        </w:rPr>
        <w:t>yardım</w:t>
      </w:r>
      <w:proofErr w:type="spellEnd"/>
      <w:r w:rsidRPr="007920B8">
        <w:rPr>
          <w:rFonts w:cstheme="minorHAnsi"/>
        </w:rPr>
        <w:t xml:space="preserve">” </w:t>
      </w:r>
      <w:proofErr w:type="spellStart"/>
      <w:r w:rsidRPr="007920B8">
        <w:rPr>
          <w:rFonts w:cstheme="minorHAnsi"/>
        </w:rPr>
        <w:t>adı</w:t>
      </w:r>
      <w:proofErr w:type="spellEnd"/>
      <w:r w:rsidRPr="007920B8">
        <w:rPr>
          <w:rFonts w:cstheme="minorHAnsi"/>
        </w:rPr>
        <w:t xml:space="preserve"> </w:t>
      </w:r>
      <w:proofErr w:type="spellStart"/>
      <w:r w:rsidRPr="007920B8">
        <w:rPr>
          <w:rFonts w:cstheme="minorHAnsi"/>
        </w:rPr>
        <w:t>altında</w:t>
      </w:r>
      <w:proofErr w:type="spellEnd"/>
      <w:r w:rsidRPr="007920B8">
        <w:rPr>
          <w:rFonts w:cstheme="minorHAnsi"/>
        </w:rPr>
        <w:t xml:space="preserve"> </w:t>
      </w:r>
      <w:proofErr w:type="spellStart"/>
      <w:r w:rsidRPr="007920B8">
        <w:rPr>
          <w:rFonts w:cstheme="minorHAnsi"/>
        </w:rPr>
        <w:t>engelli</w:t>
      </w:r>
      <w:proofErr w:type="spellEnd"/>
      <w:r w:rsidRPr="007920B8">
        <w:rPr>
          <w:rFonts w:cstheme="minorHAnsi"/>
        </w:rPr>
        <w:t xml:space="preserve"> </w:t>
      </w:r>
      <w:proofErr w:type="spellStart"/>
      <w:r w:rsidRPr="007920B8">
        <w:rPr>
          <w:rFonts w:cstheme="minorHAnsi"/>
        </w:rPr>
        <w:t>maaşı</w:t>
      </w:r>
      <w:proofErr w:type="spellEnd"/>
      <w:r w:rsidRPr="007920B8">
        <w:rPr>
          <w:rFonts w:cstheme="minorHAnsi"/>
        </w:rPr>
        <w:t xml:space="preserve"> </w:t>
      </w:r>
      <w:proofErr w:type="spellStart"/>
      <w:r w:rsidRPr="007920B8">
        <w:rPr>
          <w:rFonts w:cstheme="minorHAnsi"/>
        </w:rPr>
        <w:t>bağlanması</w:t>
      </w:r>
      <w:proofErr w:type="spellEnd"/>
      <w:r w:rsidRPr="007920B8">
        <w:rPr>
          <w:rFonts w:cstheme="minorHAnsi"/>
        </w:rPr>
        <w:t xml:space="preserve"> </w:t>
      </w:r>
      <w:proofErr w:type="spellStart"/>
      <w:r w:rsidRPr="007920B8">
        <w:rPr>
          <w:rFonts w:cstheme="minorHAnsi"/>
        </w:rPr>
        <w:t>için</w:t>
      </w:r>
      <w:proofErr w:type="spellEnd"/>
      <w:r w:rsidRPr="007920B8">
        <w:rPr>
          <w:rFonts w:cstheme="minorHAnsi"/>
        </w:rPr>
        <w:t xml:space="preserve"> </w:t>
      </w:r>
      <w:proofErr w:type="spellStart"/>
      <w:r w:rsidRPr="007920B8">
        <w:rPr>
          <w:rFonts w:cstheme="minorHAnsi"/>
        </w:rPr>
        <w:t>bazı</w:t>
      </w:r>
      <w:proofErr w:type="spellEnd"/>
      <w:r w:rsidRPr="007920B8">
        <w:rPr>
          <w:rFonts w:cstheme="minorHAnsi"/>
        </w:rPr>
        <w:t xml:space="preserve"> </w:t>
      </w:r>
      <w:proofErr w:type="spellStart"/>
      <w:r w:rsidRPr="007920B8">
        <w:rPr>
          <w:rFonts w:cstheme="minorHAnsi"/>
        </w:rPr>
        <w:t>kriterler</w:t>
      </w:r>
      <w:proofErr w:type="spellEnd"/>
      <w:r w:rsidRPr="007920B8">
        <w:rPr>
          <w:rFonts w:cstheme="minorHAnsi"/>
        </w:rPr>
        <w:t xml:space="preserve"> </w:t>
      </w:r>
      <w:proofErr w:type="spellStart"/>
      <w:r w:rsidRPr="007920B8">
        <w:rPr>
          <w:rFonts w:cstheme="minorHAnsi"/>
        </w:rPr>
        <w:t>vardır</w:t>
      </w:r>
      <w:proofErr w:type="spellEnd"/>
      <w:r w:rsidRPr="007920B8">
        <w:rPr>
          <w:rFonts w:cstheme="minorHAnsi"/>
        </w:rPr>
        <w:t xml:space="preserve">. Bu </w:t>
      </w:r>
      <w:proofErr w:type="spellStart"/>
      <w:r w:rsidRPr="007920B8">
        <w:rPr>
          <w:rFonts w:cstheme="minorHAnsi"/>
        </w:rPr>
        <w:t>sosyal</w:t>
      </w:r>
      <w:proofErr w:type="spellEnd"/>
      <w:r w:rsidRPr="007920B8">
        <w:rPr>
          <w:rFonts w:cstheme="minorHAnsi"/>
        </w:rPr>
        <w:t xml:space="preserve"> </w:t>
      </w:r>
      <w:proofErr w:type="spellStart"/>
      <w:r w:rsidRPr="007920B8">
        <w:rPr>
          <w:rFonts w:cstheme="minorHAnsi"/>
        </w:rPr>
        <w:t>yardım</w:t>
      </w:r>
      <w:proofErr w:type="spellEnd"/>
      <w:r w:rsidRPr="007920B8">
        <w:rPr>
          <w:rFonts w:cstheme="minorHAnsi"/>
        </w:rPr>
        <w:t xml:space="preserve"> </w:t>
      </w:r>
      <w:proofErr w:type="spellStart"/>
      <w:r w:rsidRPr="007920B8">
        <w:rPr>
          <w:rFonts w:cstheme="minorHAnsi"/>
        </w:rPr>
        <w:t>için</w:t>
      </w:r>
      <w:proofErr w:type="spellEnd"/>
      <w:r w:rsidRPr="007920B8">
        <w:rPr>
          <w:rFonts w:cstheme="minorHAnsi"/>
        </w:rPr>
        <w:t xml:space="preserve"> </w:t>
      </w:r>
      <w:proofErr w:type="spellStart"/>
      <w:r w:rsidRPr="007920B8">
        <w:rPr>
          <w:rFonts w:cstheme="minorHAnsi"/>
        </w:rPr>
        <w:t>engelli</w:t>
      </w:r>
      <w:proofErr w:type="spellEnd"/>
      <w:r w:rsidRPr="007920B8">
        <w:rPr>
          <w:rFonts w:cstheme="minorHAnsi"/>
        </w:rPr>
        <w:t xml:space="preserve"> </w:t>
      </w:r>
      <w:proofErr w:type="spellStart"/>
      <w:r w:rsidRPr="007920B8">
        <w:rPr>
          <w:rFonts w:cstheme="minorHAnsi"/>
        </w:rPr>
        <w:t>birey</w:t>
      </w:r>
      <w:proofErr w:type="spellEnd"/>
      <w:r w:rsidRPr="007920B8">
        <w:rPr>
          <w:rFonts w:cstheme="minorHAnsi"/>
        </w:rPr>
        <w:t xml:space="preserve">, </w:t>
      </w:r>
      <w:proofErr w:type="spellStart"/>
      <w:r w:rsidRPr="007920B8">
        <w:rPr>
          <w:rFonts w:cstheme="minorHAnsi"/>
        </w:rPr>
        <w:t>bağımsız</w:t>
      </w:r>
      <w:proofErr w:type="spellEnd"/>
      <w:r w:rsidRPr="007920B8">
        <w:rPr>
          <w:rFonts w:cstheme="minorHAnsi"/>
        </w:rPr>
        <w:t xml:space="preserve"> </w:t>
      </w:r>
      <w:proofErr w:type="spellStart"/>
      <w:r w:rsidRPr="007920B8">
        <w:rPr>
          <w:rFonts w:cstheme="minorHAnsi"/>
        </w:rPr>
        <w:t>bir</w:t>
      </w:r>
      <w:proofErr w:type="spellEnd"/>
      <w:r w:rsidRPr="007920B8">
        <w:rPr>
          <w:rFonts w:cstheme="minorHAnsi"/>
        </w:rPr>
        <w:t xml:space="preserve"> </w:t>
      </w:r>
      <w:proofErr w:type="spellStart"/>
      <w:r w:rsidRPr="007920B8">
        <w:rPr>
          <w:rFonts w:cstheme="minorHAnsi"/>
        </w:rPr>
        <w:t>birey</w:t>
      </w:r>
      <w:proofErr w:type="spellEnd"/>
      <w:r w:rsidRPr="007920B8">
        <w:rPr>
          <w:rFonts w:cstheme="minorHAnsi"/>
        </w:rPr>
        <w:t xml:space="preserve"> </w:t>
      </w:r>
      <w:proofErr w:type="spellStart"/>
      <w:r w:rsidRPr="007920B8">
        <w:rPr>
          <w:rFonts w:cstheme="minorHAnsi"/>
        </w:rPr>
        <w:t>olarak</w:t>
      </w:r>
      <w:proofErr w:type="spellEnd"/>
      <w:r w:rsidRPr="007920B8">
        <w:rPr>
          <w:rFonts w:cstheme="minorHAnsi"/>
        </w:rPr>
        <w:t xml:space="preserve"> </w:t>
      </w:r>
      <w:proofErr w:type="spellStart"/>
      <w:r w:rsidRPr="007920B8">
        <w:rPr>
          <w:rFonts w:cstheme="minorHAnsi"/>
        </w:rPr>
        <w:t>düşünülmez</w:t>
      </w:r>
      <w:proofErr w:type="spellEnd"/>
      <w:r w:rsidRPr="007920B8">
        <w:rPr>
          <w:rFonts w:cstheme="minorHAnsi"/>
        </w:rPr>
        <w:t>.</w:t>
      </w:r>
    </w:p>
    <w:p w:rsidR="00937261" w:rsidRPr="007920B8" w:rsidRDefault="00543862" w:rsidP="00937261">
      <w:pPr>
        <w:pStyle w:val="AralkYok"/>
        <w:numPr>
          <w:ilvl w:val="0"/>
          <w:numId w:val="41"/>
        </w:numPr>
        <w:rPr>
          <w:rFonts w:cstheme="minorHAnsi"/>
          <w:lang w:val="tr-TR"/>
        </w:rPr>
      </w:pPr>
      <w:proofErr w:type="spellStart"/>
      <w:r w:rsidRPr="007920B8">
        <w:rPr>
          <w:rFonts w:cs="Times New Roman"/>
          <w:shd w:val="clear" w:color="auto" w:fill="FFFFFF"/>
        </w:rPr>
        <w:t>Yapılan</w:t>
      </w:r>
      <w:proofErr w:type="spellEnd"/>
      <w:r w:rsidRPr="007920B8">
        <w:rPr>
          <w:rFonts w:cs="Times New Roman"/>
          <w:shd w:val="clear" w:color="auto" w:fill="FFFFFF"/>
        </w:rPr>
        <w:t xml:space="preserve"> </w:t>
      </w:r>
      <w:proofErr w:type="spellStart"/>
      <w:r w:rsidRPr="007920B8">
        <w:rPr>
          <w:rFonts w:cs="Times New Roman"/>
          <w:shd w:val="clear" w:color="auto" w:fill="FFFFFF"/>
        </w:rPr>
        <w:t>gelir</w:t>
      </w:r>
      <w:proofErr w:type="spellEnd"/>
      <w:r w:rsidRPr="007920B8">
        <w:rPr>
          <w:rFonts w:cs="Times New Roman"/>
          <w:shd w:val="clear" w:color="auto" w:fill="FFFFFF"/>
        </w:rPr>
        <w:t xml:space="preserve"> </w:t>
      </w:r>
      <w:proofErr w:type="spellStart"/>
      <w:r w:rsidRPr="007920B8">
        <w:rPr>
          <w:rFonts w:cs="Times New Roman"/>
          <w:shd w:val="clear" w:color="auto" w:fill="FFFFFF"/>
        </w:rPr>
        <w:t>ölçümünde</w:t>
      </w:r>
      <w:proofErr w:type="spellEnd"/>
      <w:r w:rsidRPr="007920B8">
        <w:rPr>
          <w:rFonts w:cs="Times New Roman"/>
          <w:shd w:val="clear" w:color="auto" w:fill="FFFFFF"/>
        </w:rPr>
        <w:t xml:space="preserve"> </w:t>
      </w:r>
      <w:proofErr w:type="spellStart"/>
      <w:r w:rsidRPr="007920B8">
        <w:rPr>
          <w:rFonts w:cs="Times New Roman"/>
          <w:shd w:val="clear" w:color="auto" w:fill="FFFFFF"/>
        </w:rPr>
        <w:t>evde</w:t>
      </w:r>
      <w:proofErr w:type="spellEnd"/>
      <w:r w:rsidRPr="007920B8">
        <w:rPr>
          <w:rFonts w:cs="Times New Roman"/>
          <w:shd w:val="clear" w:color="auto" w:fill="FFFFFF"/>
        </w:rPr>
        <w:t xml:space="preserve"> </w:t>
      </w:r>
      <w:proofErr w:type="spellStart"/>
      <w:r w:rsidRPr="007920B8">
        <w:rPr>
          <w:rFonts w:cs="Times New Roman"/>
          <w:shd w:val="clear" w:color="auto" w:fill="FFFFFF"/>
        </w:rPr>
        <w:t>yaşayan</w:t>
      </w:r>
      <w:proofErr w:type="spellEnd"/>
      <w:r w:rsidRPr="007920B8">
        <w:rPr>
          <w:rFonts w:cs="Times New Roman"/>
          <w:shd w:val="clear" w:color="auto" w:fill="FFFFFF"/>
        </w:rPr>
        <w:t xml:space="preserve"> </w:t>
      </w:r>
      <w:proofErr w:type="spellStart"/>
      <w:r w:rsidRPr="007920B8">
        <w:rPr>
          <w:rFonts w:cs="Times New Roman"/>
          <w:shd w:val="clear" w:color="auto" w:fill="FFFFFF"/>
        </w:rPr>
        <w:t>herkesin</w:t>
      </w:r>
      <w:proofErr w:type="spellEnd"/>
      <w:r w:rsidRPr="007920B8">
        <w:rPr>
          <w:rFonts w:cs="Times New Roman"/>
          <w:shd w:val="clear" w:color="auto" w:fill="FFFFFF"/>
        </w:rPr>
        <w:t xml:space="preserve"> </w:t>
      </w:r>
      <w:proofErr w:type="spellStart"/>
      <w:r w:rsidRPr="007920B8">
        <w:rPr>
          <w:rFonts w:cs="Times New Roman"/>
          <w:shd w:val="clear" w:color="auto" w:fill="FFFFFF"/>
        </w:rPr>
        <w:t>gelirine</w:t>
      </w:r>
      <w:proofErr w:type="spellEnd"/>
      <w:r w:rsidRPr="007920B8">
        <w:rPr>
          <w:rFonts w:cs="Times New Roman"/>
          <w:shd w:val="clear" w:color="auto" w:fill="FFFFFF"/>
        </w:rPr>
        <w:t xml:space="preserve"> </w:t>
      </w:r>
      <w:proofErr w:type="spellStart"/>
      <w:r w:rsidRPr="007920B8">
        <w:rPr>
          <w:rFonts w:cs="Times New Roman"/>
          <w:shd w:val="clear" w:color="auto" w:fill="FFFFFF"/>
        </w:rPr>
        <w:t>bakılır</w:t>
      </w:r>
      <w:proofErr w:type="spellEnd"/>
      <w:r w:rsidRPr="007920B8">
        <w:rPr>
          <w:rFonts w:cs="Times New Roman"/>
          <w:shd w:val="clear" w:color="auto" w:fill="FFFFFF"/>
        </w:rPr>
        <w:t xml:space="preserve"> </w:t>
      </w:r>
      <w:proofErr w:type="spellStart"/>
      <w:r w:rsidRPr="007920B8">
        <w:rPr>
          <w:rFonts w:cs="Times New Roman"/>
          <w:shd w:val="clear" w:color="auto" w:fill="FFFFFF"/>
        </w:rPr>
        <w:t>ve</w:t>
      </w:r>
      <w:proofErr w:type="spellEnd"/>
      <w:r w:rsidRPr="007920B8">
        <w:rPr>
          <w:rFonts w:cs="Times New Roman"/>
          <w:shd w:val="clear" w:color="auto" w:fill="FFFFFF"/>
        </w:rPr>
        <w:t xml:space="preserve"> </w:t>
      </w:r>
      <w:proofErr w:type="spellStart"/>
      <w:r w:rsidRPr="007920B8">
        <w:rPr>
          <w:rFonts w:cs="Times New Roman"/>
          <w:shd w:val="clear" w:color="auto" w:fill="FFFFFF"/>
        </w:rPr>
        <w:t>kişi</w:t>
      </w:r>
      <w:proofErr w:type="spellEnd"/>
      <w:r w:rsidRPr="007920B8">
        <w:rPr>
          <w:rFonts w:cs="Times New Roman"/>
          <w:shd w:val="clear" w:color="auto" w:fill="FFFFFF"/>
        </w:rPr>
        <w:t xml:space="preserve"> </w:t>
      </w:r>
      <w:proofErr w:type="spellStart"/>
      <w:r w:rsidRPr="007920B8">
        <w:rPr>
          <w:rFonts w:cs="Times New Roman"/>
          <w:shd w:val="clear" w:color="auto" w:fill="FFFFFF"/>
        </w:rPr>
        <w:t>başı</w:t>
      </w:r>
      <w:proofErr w:type="spellEnd"/>
      <w:r w:rsidRPr="007920B8">
        <w:rPr>
          <w:rFonts w:cs="Times New Roman"/>
          <w:shd w:val="clear" w:color="auto" w:fill="FFFFFF"/>
        </w:rPr>
        <w:t xml:space="preserve"> </w:t>
      </w:r>
      <w:proofErr w:type="spellStart"/>
      <w:r w:rsidRPr="007920B8">
        <w:rPr>
          <w:rFonts w:cs="Times New Roman"/>
          <w:shd w:val="clear" w:color="auto" w:fill="FFFFFF"/>
        </w:rPr>
        <w:t>gelir</w:t>
      </w:r>
      <w:proofErr w:type="spellEnd"/>
      <w:r w:rsidRPr="007920B8">
        <w:rPr>
          <w:rFonts w:cs="Times New Roman"/>
          <w:shd w:val="clear" w:color="auto" w:fill="FFFFFF"/>
        </w:rPr>
        <w:t xml:space="preserve"> </w:t>
      </w:r>
      <w:proofErr w:type="spellStart"/>
      <w:r w:rsidRPr="007920B8">
        <w:rPr>
          <w:rFonts w:cs="Times New Roman"/>
          <w:shd w:val="clear" w:color="auto" w:fill="FFFFFF"/>
        </w:rPr>
        <w:t>asgari</w:t>
      </w:r>
      <w:proofErr w:type="spellEnd"/>
      <w:r w:rsidRPr="007920B8">
        <w:rPr>
          <w:rFonts w:cs="Times New Roman"/>
          <w:shd w:val="clear" w:color="auto" w:fill="FFFFFF"/>
        </w:rPr>
        <w:t xml:space="preserve"> </w:t>
      </w:r>
      <w:proofErr w:type="spellStart"/>
      <w:r w:rsidRPr="007920B8">
        <w:rPr>
          <w:rFonts w:cs="Times New Roman"/>
          <w:shd w:val="clear" w:color="auto" w:fill="FFFFFF"/>
        </w:rPr>
        <w:t>ücretin</w:t>
      </w:r>
      <w:proofErr w:type="spellEnd"/>
      <w:r w:rsidRPr="007920B8">
        <w:rPr>
          <w:rFonts w:cs="Times New Roman"/>
          <w:shd w:val="clear" w:color="auto" w:fill="FFFFFF"/>
        </w:rPr>
        <w:t xml:space="preserve"> </w:t>
      </w:r>
      <w:proofErr w:type="spellStart"/>
      <w:r w:rsidRPr="007920B8">
        <w:rPr>
          <w:rFonts w:cs="Times New Roman"/>
          <w:shd w:val="clear" w:color="auto" w:fill="FFFFFF"/>
        </w:rPr>
        <w:t>üçte</w:t>
      </w:r>
      <w:proofErr w:type="spellEnd"/>
      <w:r w:rsidRPr="007920B8">
        <w:rPr>
          <w:rFonts w:cs="Times New Roman"/>
          <w:shd w:val="clear" w:color="auto" w:fill="FFFFFF"/>
        </w:rPr>
        <w:t xml:space="preserve"> </w:t>
      </w:r>
      <w:proofErr w:type="spellStart"/>
      <w:r w:rsidRPr="007920B8">
        <w:rPr>
          <w:rFonts w:cs="Times New Roman"/>
          <w:shd w:val="clear" w:color="auto" w:fill="FFFFFF"/>
        </w:rPr>
        <w:t>ikisi</w:t>
      </w:r>
      <w:proofErr w:type="spellEnd"/>
      <w:r w:rsidRPr="007920B8">
        <w:rPr>
          <w:rFonts w:cs="Times New Roman"/>
          <w:shd w:val="clear" w:color="auto" w:fill="FFFFFF"/>
        </w:rPr>
        <w:t xml:space="preserve"> (2018 </w:t>
      </w:r>
      <w:proofErr w:type="spellStart"/>
      <w:r w:rsidRPr="007920B8">
        <w:rPr>
          <w:rFonts w:cs="Times New Roman"/>
          <w:shd w:val="clear" w:color="auto" w:fill="FFFFFF"/>
        </w:rPr>
        <w:t>yılı</w:t>
      </w:r>
      <w:proofErr w:type="spellEnd"/>
      <w:r w:rsidRPr="007920B8">
        <w:rPr>
          <w:rFonts w:cs="Times New Roman"/>
          <w:shd w:val="clear" w:color="auto" w:fill="FFFFFF"/>
        </w:rPr>
        <w:t xml:space="preserve"> </w:t>
      </w:r>
      <w:proofErr w:type="spellStart"/>
      <w:r w:rsidRPr="007920B8">
        <w:rPr>
          <w:rFonts w:cs="Times New Roman"/>
          <w:shd w:val="clear" w:color="auto" w:fill="FFFFFF"/>
        </w:rPr>
        <w:t>için</w:t>
      </w:r>
      <w:proofErr w:type="spellEnd"/>
      <w:r w:rsidRPr="007920B8">
        <w:rPr>
          <w:rFonts w:cs="Times New Roman"/>
          <w:shd w:val="clear" w:color="auto" w:fill="FFFFFF"/>
        </w:rPr>
        <w:t xml:space="preserve"> </w:t>
      </w:r>
      <w:r w:rsidR="00E15074">
        <w:rPr>
          <w:rFonts w:cs="Times New Roman"/>
          <w:shd w:val="clear" w:color="auto" w:fill="FFFFFF"/>
        </w:rPr>
        <w:t>967 TL</w:t>
      </w:r>
      <w:r w:rsidRPr="007920B8">
        <w:rPr>
          <w:rFonts w:cs="Times New Roman"/>
          <w:shd w:val="clear" w:color="auto" w:fill="FFFFFF"/>
        </w:rPr>
        <w:t xml:space="preserve">) </w:t>
      </w:r>
      <w:proofErr w:type="spellStart"/>
      <w:r w:rsidRPr="007920B8">
        <w:rPr>
          <w:rFonts w:cs="Times New Roman"/>
          <w:shd w:val="clear" w:color="auto" w:fill="FFFFFF"/>
        </w:rPr>
        <w:t>ise</w:t>
      </w:r>
      <w:proofErr w:type="spellEnd"/>
      <w:r w:rsidRPr="007920B8">
        <w:rPr>
          <w:rFonts w:cs="Times New Roman"/>
          <w:shd w:val="clear" w:color="auto" w:fill="FFFFFF"/>
        </w:rPr>
        <w:t xml:space="preserve"> </w:t>
      </w:r>
      <w:proofErr w:type="spellStart"/>
      <w:r w:rsidRPr="007920B8">
        <w:rPr>
          <w:rFonts w:cs="Times New Roman"/>
          <w:shd w:val="clear" w:color="auto" w:fill="FFFFFF"/>
        </w:rPr>
        <w:t>bakım</w:t>
      </w:r>
      <w:proofErr w:type="spellEnd"/>
      <w:r w:rsidRPr="007920B8">
        <w:rPr>
          <w:rFonts w:cs="Times New Roman"/>
          <w:shd w:val="clear" w:color="auto" w:fill="FFFFFF"/>
        </w:rPr>
        <w:t xml:space="preserve"> </w:t>
      </w:r>
      <w:proofErr w:type="spellStart"/>
      <w:r w:rsidRPr="007920B8">
        <w:rPr>
          <w:rFonts w:cs="Times New Roman"/>
          <w:shd w:val="clear" w:color="auto" w:fill="FFFFFF"/>
        </w:rPr>
        <w:t>maaşı</w:t>
      </w:r>
      <w:proofErr w:type="spellEnd"/>
      <w:r w:rsidRPr="007920B8">
        <w:rPr>
          <w:rFonts w:cs="Times New Roman"/>
          <w:shd w:val="clear" w:color="auto" w:fill="FFFFFF"/>
        </w:rPr>
        <w:t xml:space="preserve"> </w:t>
      </w:r>
      <w:proofErr w:type="spellStart"/>
      <w:r w:rsidRPr="007920B8">
        <w:rPr>
          <w:rFonts w:cs="Times New Roman"/>
          <w:shd w:val="clear" w:color="auto" w:fill="FFFFFF"/>
        </w:rPr>
        <w:t>bağlanır</w:t>
      </w:r>
      <w:proofErr w:type="spellEnd"/>
      <w:r w:rsidRPr="007920B8">
        <w:rPr>
          <w:rFonts w:cs="Times New Roman"/>
          <w:shd w:val="clear" w:color="auto" w:fill="FFFFFF"/>
        </w:rPr>
        <w:t>.</w:t>
      </w:r>
    </w:p>
    <w:p w:rsidR="00543862" w:rsidRPr="00937261" w:rsidRDefault="006D1AFF" w:rsidP="00937261">
      <w:pPr>
        <w:pStyle w:val="AralkYok"/>
        <w:numPr>
          <w:ilvl w:val="0"/>
          <w:numId w:val="41"/>
        </w:numPr>
        <w:rPr>
          <w:rFonts w:cstheme="minorHAnsi"/>
          <w:lang w:val="tr-TR"/>
        </w:rPr>
      </w:pPr>
      <w:r w:rsidRPr="00937261">
        <w:rPr>
          <w:rFonts w:cstheme="minorHAnsi"/>
          <w:lang w:val="tr-TR"/>
        </w:rPr>
        <w:t>Bakımevlerinde kalan ağır zihinsel engelli çocukların saldırganlığını</w:t>
      </w:r>
      <w:r w:rsidR="00677941">
        <w:rPr>
          <w:rFonts w:cstheme="minorHAnsi"/>
          <w:lang w:val="tr-TR"/>
        </w:rPr>
        <w:t>n</w:t>
      </w:r>
      <w:r w:rsidRPr="00937261">
        <w:rPr>
          <w:rFonts w:cstheme="minorHAnsi"/>
          <w:lang w:val="tr-TR"/>
        </w:rPr>
        <w:t xml:space="preserve"> kontrol altına alınması için kendilerine yatıştırıcı ilaç verildiği, özellikle </w:t>
      </w:r>
      <w:proofErr w:type="spellStart"/>
      <w:r w:rsidRPr="00937261">
        <w:rPr>
          <w:rFonts w:cstheme="minorHAnsi"/>
          <w:lang w:val="tr-TR"/>
        </w:rPr>
        <w:t>SP’li</w:t>
      </w:r>
      <w:proofErr w:type="spellEnd"/>
      <w:r w:rsidRPr="00937261">
        <w:rPr>
          <w:rFonts w:cstheme="minorHAnsi"/>
          <w:lang w:val="tr-TR"/>
        </w:rPr>
        <w:t xml:space="preserve"> çocuklar gibi ağızdan beslenmesi güç çocukların beslenme sorunlarının çözümü için mideye tüp takılması işleminin yapıldığı (</w:t>
      </w:r>
      <w:r w:rsidRPr="0089512F">
        <w:rPr>
          <w:rFonts w:cstheme="minorHAnsi"/>
          <w:lang w:val="tr-TR"/>
        </w:rPr>
        <w:t>PEG -</w:t>
      </w:r>
      <w:proofErr w:type="spellStart"/>
      <w:r w:rsidRPr="0089512F">
        <w:rPr>
          <w:rFonts w:cstheme="minorHAnsi"/>
          <w:lang w:val="tr-TR"/>
        </w:rPr>
        <w:t>Perkutan</w:t>
      </w:r>
      <w:proofErr w:type="spellEnd"/>
      <w:r w:rsidRPr="00937261">
        <w:rPr>
          <w:rFonts w:cstheme="minorHAnsi"/>
          <w:lang w:val="tr-TR"/>
        </w:rPr>
        <w:t xml:space="preserve"> Endoskopik </w:t>
      </w:r>
      <w:proofErr w:type="spellStart"/>
      <w:r w:rsidRPr="00937261">
        <w:rPr>
          <w:rFonts w:cstheme="minorHAnsi"/>
          <w:lang w:val="tr-TR"/>
        </w:rPr>
        <w:t>Gastrostomi</w:t>
      </w:r>
      <w:proofErr w:type="spellEnd"/>
      <w:r w:rsidRPr="00937261">
        <w:rPr>
          <w:rFonts w:cstheme="minorHAnsi"/>
          <w:lang w:val="tr-TR"/>
        </w:rPr>
        <w:t xml:space="preserve">) bakımevlerinde kalan ya da çalışanlardan öğrenilmiştir. Ancak, bu konularda bakımevlerinde inceleme yapılması ülkemizde neredeyse imkansızdır. Çünkü bu kurumlar STK’ların inceleme talepleri karşısında </w:t>
      </w:r>
      <w:r w:rsidR="00677941">
        <w:rPr>
          <w:rFonts w:cstheme="minorHAnsi"/>
          <w:lang w:val="tr-TR"/>
        </w:rPr>
        <w:t>‘</w:t>
      </w:r>
      <w:r w:rsidRPr="00937261">
        <w:rPr>
          <w:rFonts w:cstheme="minorHAnsi"/>
          <w:lang w:val="tr-TR"/>
        </w:rPr>
        <w:t>kapalı kurum</w:t>
      </w:r>
      <w:r w:rsidR="00677941">
        <w:rPr>
          <w:rFonts w:cstheme="minorHAnsi"/>
          <w:lang w:val="tr-TR"/>
        </w:rPr>
        <w:t>’</w:t>
      </w:r>
      <w:r w:rsidRPr="00937261">
        <w:rPr>
          <w:rFonts w:cstheme="minorHAnsi"/>
          <w:lang w:val="tr-TR"/>
        </w:rPr>
        <w:t xml:space="preserve"> olarak görülmektedir.</w:t>
      </w:r>
    </w:p>
    <w:p w:rsidR="0029214C" w:rsidRPr="00937261" w:rsidRDefault="00E74E49" w:rsidP="00076A09">
      <w:pPr>
        <w:pStyle w:val="AralkYok"/>
        <w:numPr>
          <w:ilvl w:val="0"/>
          <w:numId w:val="41"/>
        </w:numPr>
        <w:rPr>
          <w:rFonts w:cstheme="minorHAnsi"/>
          <w:lang w:val="tr-TR"/>
        </w:rPr>
      </w:pPr>
      <w:r w:rsidRPr="00937261">
        <w:rPr>
          <w:rFonts w:cstheme="minorHAnsi"/>
          <w:lang w:val="tr-TR"/>
        </w:rPr>
        <w:t xml:space="preserve">Engelli çocuğuna bakmak için bir çözüm bulamayan anneler çoğunlukla bakım yükünü üstlendiklerinden çalışma hayatından uzaklaşmaktadırlar. </w:t>
      </w:r>
    </w:p>
    <w:p w:rsidR="0029214C" w:rsidRPr="00937261" w:rsidRDefault="00985E82" w:rsidP="00076A09">
      <w:pPr>
        <w:pStyle w:val="AralkYok"/>
        <w:numPr>
          <w:ilvl w:val="0"/>
          <w:numId w:val="41"/>
        </w:numPr>
        <w:rPr>
          <w:rFonts w:cstheme="minorHAnsi"/>
          <w:lang w:val="tr-TR"/>
        </w:rPr>
      </w:pPr>
      <w:r w:rsidRPr="00937261">
        <w:rPr>
          <w:rFonts w:cstheme="minorHAnsi"/>
          <w:lang w:val="tr-TR"/>
        </w:rPr>
        <w:t xml:space="preserve">Engellilerin cinselliği en az </w:t>
      </w:r>
      <w:r w:rsidR="007920B8">
        <w:rPr>
          <w:rFonts w:cstheme="minorHAnsi"/>
          <w:lang w:val="tr-TR"/>
        </w:rPr>
        <w:t>konuşulan</w:t>
      </w:r>
      <w:r w:rsidRPr="00937261">
        <w:rPr>
          <w:rFonts w:cstheme="minorHAnsi"/>
          <w:lang w:val="tr-TR"/>
        </w:rPr>
        <w:t xml:space="preserve"> konulardan biridir. Engelliler cinsel sağlık hizmetlerine erişimde de sıkıntılar yaşamaktadır. Bu alanda çalışan uzmanların bile, engelli bireylerin cinsellik yaşamadığına dair önyargıları vardır. Erişilebilirlik sorunları, cinsel sağlık ve üreme sağlığı alanlarında da yaşanmaktadır; fiziksel engelli bireylerin bağımsız bir şekilde muayene olmasını sağlayacak düzenekler yoktur; cinsellik, cinsel sağlık, üreme sağlığı gibi konularda basılan ve dağıtılan broşür ve kitapçıklar görme engelliler için erişilebilir değildir; sağırların mahremiyeti işaret dili bilen uzman eksikliği nedeniyle sağlanamamaktadır. </w:t>
      </w:r>
    </w:p>
    <w:p w:rsidR="0029214C" w:rsidRPr="00937261" w:rsidRDefault="00985E82" w:rsidP="00076A09">
      <w:pPr>
        <w:pStyle w:val="AralkYok"/>
        <w:numPr>
          <w:ilvl w:val="0"/>
          <w:numId w:val="41"/>
        </w:numPr>
        <w:rPr>
          <w:rFonts w:cstheme="minorHAnsi"/>
          <w:lang w:val="tr-TR"/>
        </w:rPr>
      </w:pPr>
      <w:r w:rsidRPr="00937261">
        <w:rPr>
          <w:rFonts w:cstheme="minorHAnsi"/>
          <w:lang w:val="tr-TR"/>
        </w:rPr>
        <w:t xml:space="preserve">Engellilerin </w:t>
      </w:r>
      <w:proofErr w:type="spellStart"/>
      <w:r w:rsidRPr="00937261">
        <w:rPr>
          <w:rFonts w:cstheme="minorHAnsi"/>
          <w:lang w:val="tr-TR"/>
        </w:rPr>
        <w:t>cinsiyetsizleştirilmesi</w:t>
      </w:r>
      <w:proofErr w:type="spellEnd"/>
      <w:r w:rsidRPr="00937261">
        <w:rPr>
          <w:rFonts w:cstheme="minorHAnsi"/>
          <w:lang w:val="tr-TR"/>
        </w:rPr>
        <w:t xml:space="preserve"> onları cinsel şiddete daha açık hale getirmektedir çünkü durumu yetkili kurumlara bildirmede zorl</w:t>
      </w:r>
      <w:r w:rsidR="003C3372" w:rsidRPr="00937261">
        <w:rPr>
          <w:rFonts w:cstheme="minorHAnsi"/>
          <w:lang w:val="tr-TR"/>
        </w:rPr>
        <w:t>u</w:t>
      </w:r>
      <w:r w:rsidRPr="00937261">
        <w:rPr>
          <w:rFonts w:cstheme="minorHAnsi"/>
          <w:lang w:val="tr-TR"/>
        </w:rPr>
        <w:t xml:space="preserve">k yaşamaktadırlar. </w:t>
      </w:r>
      <w:r w:rsidR="003C3372" w:rsidRPr="00937261">
        <w:rPr>
          <w:rFonts w:cstheme="minorHAnsi"/>
          <w:lang w:val="tr-TR"/>
        </w:rPr>
        <w:t xml:space="preserve">Ev </w:t>
      </w:r>
      <w:r w:rsidRPr="00937261">
        <w:rPr>
          <w:rFonts w:cstheme="minorHAnsi"/>
          <w:lang w:val="tr-TR"/>
        </w:rPr>
        <w:t>içi</w:t>
      </w:r>
      <w:r w:rsidR="007920B8">
        <w:rPr>
          <w:rFonts w:cstheme="minorHAnsi"/>
          <w:lang w:val="tr-TR"/>
        </w:rPr>
        <w:t xml:space="preserve"> </w:t>
      </w:r>
      <w:r w:rsidRPr="00937261">
        <w:rPr>
          <w:rFonts w:cstheme="minorHAnsi"/>
          <w:lang w:val="tr-TR"/>
        </w:rPr>
        <w:t>şiddet ve cinsel şiddet</w:t>
      </w:r>
      <w:r w:rsidR="007920B8">
        <w:rPr>
          <w:rFonts w:cstheme="minorHAnsi"/>
          <w:lang w:val="tr-TR"/>
        </w:rPr>
        <w:t xml:space="preserve"> </w:t>
      </w:r>
      <w:r w:rsidRPr="00937261">
        <w:rPr>
          <w:rFonts w:cstheme="minorHAnsi"/>
          <w:lang w:val="tr-TR"/>
        </w:rPr>
        <w:t>engelliler</w:t>
      </w:r>
      <w:r w:rsidR="003C3372" w:rsidRPr="00937261">
        <w:rPr>
          <w:rFonts w:cstheme="minorHAnsi"/>
          <w:lang w:val="tr-TR"/>
        </w:rPr>
        <w:t xml:space="preserve">e </w:t>
      </w:r>
      <w:r w:rsidRPr="00937261">
        <w:rPr>
          <w:rFonts w:cstheme="minorHAnsi"/>
          <w:lang w:val="tr-TR"/>
        </w:rPr>
        <w:t xml:space="preserve">bakım veren kişiler tarafından </w:t>
      </w:r>
      <w:r w:rsidR="003C3372" w:rsidRPr="00937261">
        <w:rPr>
          <w:rFonts w:cstheme="minorHAnsi"/>
          <w:lang w:val="tr-TR"/>
        </w:rPr>
        <w:t xml:space="preserve">yapıldığı için bu şiddeti durdurmaları çok zordur. </w:t>
      </w:r>
    </w:p>
    <w:p w:rsidR="0029214C" w:rsidRPr="00937261" w:rsidRDefault="003C3372" w:rsidP="00076A09">
      <w:pPr>
        <w:pStyle w:val="AralkYok"/>
        <w:numPr>
          <w:ilvl w:val="0"/>
          <w:numId w:val="41"/>
        </w:numPr>
        <w:rPr>
          <w:rFonts w:cstheme="minorHAnsi"/>
          <w:lang w:val="tr-TR"/>
        </w:rPr>
      </w:pPr>
      <w:r w:rsidRPr="00937261">
        <w:rPr>
          <w:rFonts w:cstheme="minorHAnsi"/>
          <w:lang w:val="tr-TR"/>
        </w:rPr>
        <w:t>Z</w:t>
      </w:r>
      <w:r w:rsidR="00985E82" w:rsidRPr="00937261">
        <w:rPr>
          <w:rFonts w:cstheme="minorHAnsi"/>
          <w:lang w:val="tr-TR"/>
        </w:rPr>
        <w:t>ihinsel engelliler cinsel şiddeti anlamlandıra</w:t>
      </w:r>
      <w:r w:rsidRPr="00937261">
        <w:rPr>
          <w:rFonts w:cstheme="minorHAnsi"/>
          <w:lang w:val="tr-TR"/>
        </w:rPr>
        <w:t>maz ve</w:t>
      </w:r>
      <w:r w:rsidR="00985E82" w:rsidRPr="00937261">
        <w:rPr>
          <w:rFonts w:cstheme="minorHAnsi"/>
          <w:lang w:val="tr-TR"/>
        </w:rPr>
        <w:t xml:space="preserve"> ifade edeme</w:t>
      </w:r>
      <w:r w:rsidRPr="00937261">
        <w:rPr>
          <w:rFonts w:cstheme="minorHAnsi"/>
          <w:lang w:val="tr-TR"/>
        </w:rPr>
        <w:t xml:space="preserve">z. </w:t>
      </w:r>
    </w:p>
    <w:p w:rsidR="0029214C" w:rsidRPr="00937261" w:rsidRDefault="003C3372" w:rsidP="00076A09">
      <w:pPr>
        <w:pStyle w:val="AralkYok"/>
        <w:numPr>
          <w:ilvl w:val="0"/>
          <w:numId w:val="41"/>
        </w:numPr>
        <w:rPr>
          <w:rFonts w:cstheme="minorHAnsi"/>
          <w:lang w:val="tr-TR"/>
        </w:rPr>
      </w:pPr>
      <w:r w:rsidRPr="00937261">
        <w:rPr>
          <w:rFonts w:cstheme="minorHAnsi"/>
          <w:lang w:val="tr-TR"/>
        </w:rPr>
        <w:t>E</w:t>
      </w:r>
      <w:r w:rsidR="00985E82" w:rsidRPr="00937261">
        <w:rPr>
          <w:rFonts w:cstheme="minorHAnsi"/>
          <w:lang w:val="tr-TR"/>
        </w:rPr>
        <w:t>ngelliler çocuk sahibi olmak istediklerinde de sağlık görevlileri tarafından ayrımcılığa uğramakta ve ihtiyaç duydukları güvenilir bilgi ve desteği al</w:t>
      </w:r>
      <w:r w:rsidRPr="00937261">
        <w:rPr>
          <w:rFonts w:cstheme="minorHAnsi"/>
          <w:lang w:val="tr-TR"/>
        </w:rPr>
        <w:t xml:space="preserve">amamaktadır. </w:t>
      </w:r>
      <w:r w:rsidR="00985E82" w:rsidRPr="00937261">
        <w:rPr>
          <w:rFonts w:cstheme="minorHAnsi"/>
          <w:lang w:val="tr-TR"/>
        </w:rPr>
        <w:t>Hatta bazı engelliler</w:t>
      </w:r>
      <w:r w:rsidRPr="00937261">
        <w:rPr>
          <w:rFonts w:cstheme="minorHAnsi"/>
          <w:lang w:val="tr-TR"/>
        </w:rPr>
        <w:t>in</w:t>
      </w:r>
      <w:r w:rsidR="00985E82" w:rsidRPr="00937261">
        <w:rPr>
          <w:rFonts w:cstheme="minorHAnsi"/>
          <w:lang w:val="tr-TR"/>
        </w:rPr>
        <w:t xml:space="preserve"> üreme fonksiyonlarının zorla durdurulması teklif edilmektedir. </w:t>
      </w:r>
    </w:p>
    <w:p w:rsidR="00543862" w:rsidRDefault="00543862" w:rsidP="007A2717">
      <w:pPr>
        <w:pStyle w:val="AralkYok"/>
        <w:rPr>
          <w:rFonts w:cstheme="minorHAnsi"/>
          <w:lang w:val="tr-TR"/>
        </w:rPr>
      </w:pPr>
    </w:p>
    <w:p w:rsidR="007920B8" w:rsidRPr="00677941" w:rsidRDefault="00A56E63" w:rsidP="007A2717">
      <w:pPr>
        <w:pStyle w:val="AralkYok"/>
        <w:rPr>
          <w:rFonts w:cstheme="minorHAnsi"/>
          <w:b/>
          <w:color w:val="C00000"/>
        </w:rPr>
      </w:pPr>
      <w:proofErr w:type="spellStart"/>
      <w:r w:rsidRPr="00677941">
        <w:rPr>
          <w:rFonts w:cstheme="minorHAnsi"/>
          <w:b/>
          <w:color w:val="C00000"/>
        </w:rPr>
        <w:t>Önerilen</w:t>
      </w:r>
      <w:proofErr w:type="spellEnd"/>
      <w:r w:rsidRPr="00677941">
        <w:rPr>
          <w:rFonts w:cstheme="minorHAnsi"/>
          <w:b/>
          <w:color w:val="C00000"/>
        </w:rPr>
        <w:t xml:space="preserve"> </w:t>
      </w:r>
      <w:proofErr w:type="spellStart"/>
      <w:r w:rsidRPr="00677941">
        <w:rPr>
          <w:rFonts w:cstheme="minorHAnsi"/>
          <w:b/>
          <w:color w:val="C00000"/>
        </w:rPr>
        <w:t>Sorular</w:t>
      </w:r>
      <w:proofErr w:type="spellEnd"/>
      <w:r w:rsidRPr="00677941">
        <w:rPr>
          <w:rFonts w:cstheme="minorHAnsi"/>
          <w:b/>
          <w:color w:val="C00000"/>
        </w:rPr>
        <w:t>:</w:t>
      </w:r>
    </w:p>
    <w:p w:rsidR="00543862" w:rsidRPr="00853141" w:rsidRDefault="00853141" w:rsidP="007A2717">
      <w:pPr>
        <w:pStyle w:val="AralkYok"/>
        <w:rPr>
          <w:rFonts w:cstheme="minorHAnsi"/>
        </w:rPr>
      </w:pPr>
      <w:proofErr w:type="spellStart"/>
      <w:r w:rsidRPr="00853141">
        <w:rPr>
          <w:rFonts w:cstheme="minorHAnsi"/>
          <w:b/>
        </w:rPr>
        <w:t>Soru</w:t>
      </w:r>
      <w:proofErr w:type="spellEnd"/>
      <w:r w:rsidRPr="00853141">
        <w:rPr>
          <w:rFonts w:cstheme="minorHAnsi"/>
          <w:b/>
        </w:rPr>
        <w:t xml:space="preserve"> 35</w:t>
      </w:r>
      <w:r w:rsidR="00543862" w:rsidRPr="00853141">
        <w:rPr>
          <w:rFonts w:cstheme="minorHAnsi"/>
          <w:b/>
        </w:rPr>
        <w:t>:</w:t>
      </w:r>
      <w:r w:rsidR="00543862" w:rsidRPr="00853141">
        <w:rPr>
          <w:rFonts w:cstheme="minorHAnsi"/>
        </w:rPr>
        <w:t xml:space="preserve"> </w:t>
      </w:r>
      <w:proofErr w:type="spellStart"/>
      <w:r w:rsidR="00543862" w:rsidRPr="00853141">
        <w:rPr>
          <w:rFonts w:cstheme="minorHAnsi"/>
        </w:rPr>
        <w:t>Sözleşme</w:t>
      </w:r>
      <w:r w:rsidR="00677941">
        <w:rPr>
          <w:rFonts w:cstheme="minorHAnsi"/>
        </w:rPr>
        <w:t>’</w:t>
      </w:r>
      <w:r w:rsidR="00543862" w:rsidRPr="00853141">
        <w:rPr>
          <w:rFonts w:cstheme="minorHAnsi"/>
        </w:rPr>
        <w:t>nin</w:t>
      </w:r>
      <w:proofErr w:type="spellEnd"/>
      <w:r w:rsidR="00543862" w:rsidRPr="00853141">
        <w:rPr>
          <w:rFonts w:cstheme="minorHAnsi"/>
        </w:rPr>
        <w:t xml:space="preserve"> 19. </w:t>
      </w:r>
      <w:proofErr w:type="spellStart"/>
      <w:r w:rsidR="00543862" w:rsidRPr="00853141">
        <w:rPr>
          <w:rFonts w:cstheme="minorHAnsi"/>
        </w:rPr>
        <w:t>Maddesine</w:t>
      </w:r>
      <w:proofErr w:type="spellEnd"/>
      <w:r w:rsidR="00543862" w:rsidRPr="00853141">
        <w:rPr>
          <w:rFonts w:cstheme="minorHAnsi"/>
        </w:rPr>
        <w:t xml:space="preserve"> </w:t>
      </w:r>
      <w:proofErr w:type="spellStart"/>
      <w:r w:rsidR="00543862" w:rsidRPr="00853141">
        <w:rPr>
          <w:rFonts w:cstheme="minorHAnsi"/>
        </w:rPr>
        <w:t>uygun</w:t>
      </w:r>
      <w:proofErr w:type="spellEnd"/>
      <w:r w:rsidR="00543862" w:rsidRPr="00853141">
        <w:rPr>
          <w:rFonts w:cstheme="minorHAnsi"/>
        </w:rPr>
        <w:t xml:space="preserve"> </w:t>
      </w:r>
      <w:proofErr w:type="spellStart"/>
      <w:r w:rsidR="00677941">
        <w:rPr>
          <w:rFonts w:cstheme="minorHAnsi"/>
        </w:rPr>
        <w:t>biçimde</w:t>
      </w:r>
      <w:proofErr w:type="spellEnd"/>
      <w:r w:rsidR="00543862" w:rsidRPr="00853141">
        <w:rPr>
          <w:rFonts w:cstheme="minorHAnsi"/>
        </w:rPr>
        <w:t xml:space="preserve"> </w:t>
      </w:r>
      <w:proofErr w:type="spellStart"/>
      <w:r w:rsidR="00543862" w:rsidRPr="00853141">
        <w:rPr>
          <w:rFonts w:cstheme="minorHAnsi"/>
        </w:rPr>
        <w:t>engelli</w:t>
      </w:r>
      <w:proofErr w:type="spellEnd"/>
      <w:r w:rsidR="00543862" w:rsidRPr="00853141">
        <w:rPr>
          <w:rFonts w:cstheme="minorHAnsi"/>
        </w:rPr>
        <w:t xml:space="preserve"> </w:t>
      </w:r>
      <w:proofErr w:type="spellStart"/>
      <w:r w:rsidR="00543862" w:rsidRPr="00853141">
        <w:rPr>
          <w:rFonts w:cstheme="minorHAnsi"/>
        </w:rPr>
        <w:t>bireyi</w:t>
      </w:r>
      <w:proofErr w:type="spellEnd"/>
      <w:r w:rsidR="00543862" w:rsidRPr="00853141">
        <w:rPr>
          <w:rFonts w:cstheme="minorHAnsi"/>
        </w:rPr>
        <w:t xml:space="preserve"> </w:t>
      </w:r>
      <w:proofErr w:type="spellStart"/>
      <w:r w:rsidR="00543862" w:rsidRPr="00853141">
        <w:rPr>
          <w:rFonts w:cstheme="minorHAnsi"/>
        </w:rPr>
        <w:t>bağımsız</w:t>
      </w:r>
      <w:proofErr w:type="spellEnd"/>
      <w:r w:rsidR="00543862" w:rsidRPr="00853141">
        <w:rPr>
          <w:rFonts w:cstheme="minorHAnsi"/>
        </w:rPr>
        <w:t xml:space="preserve"> </w:t>
      </w:r>
      <w:proofErr w:type="spellStart"/>
      <w:r w:rsidR="00543862" w:rsidRPr="00853141">
        <w:rPr>
          <w:rFonts w:cstheme="minorHAnsi"/>
        </w:rPr>
        <w:t>bir</w:t>
      </w:r>
      <w:proofErr w:type="spellEnd"/>
      <w:r w:rsidR="00543862" w:rsidRPr="00853141">
        <w:rPr>
          <w:rFonts w:cstheme="minorHAnsi"/>
        </w:rPr>
        <w:t xml:space="preserve"> </w:t>
      </w:r>
      <w:proofErr w:type="spellStart"/>
      <w:r w:rsidR="00543862" w:rsidRPr="00853141">
        <w:rPr>
          <w:rFonts w:cstheme="minorHAnsi"/>
        </w:rPr>
        <w:t>birey</w:t>
      </w:r>
      <w:proofErr w:type="spellEnd"/>
      <w:r w:rsidR="00543862" w:rsidRPr="00853141">
        <w:rPr>
          <w:rFonts w:cstheme="minorHAnsi"/>
        </w:rPr>
        <w:t xml:space="preserve"> </w:t>
      </w:r>
      <w:proofErr w:type="spellStart"/>
      <w:r w:rsidR="00543862" w:rsidRPr="00853141">
        <w:rPr>
          <w:rFonts w:cstheme="minorHAnsi"/>
        </w:rPr>
        <w:t>olarak</w:t>
      </w:r>
      <w:proofErr w:type="spellEnd"/>
      <w:r w:rsidR="00543862" w:rsidRPr="00853141">
        <w:rPr>
          <w:rFonts w:cstheme="minorHAnsi"/>
        </w:rPr>
        <w:t xml:space="preserve"> </w:t>
      </w:r>
      <w:proofErr w:type="spellStart"/>
      <w:r w:rsidR="00543862" w:rsidRPr="00853141">
        <w:rPr>
          <w:rFonts w:cstheme="minorHAnsi"/>
        </w:rPr>
        <w:t>kabul</w:t>
      </w:r>
      <w:proofErr w:type="spellEnd"/>
      <w:r w:rsidR="00543862" w:rsidRPr="00853141">
        <w:rPr>
          <w:rFonts w:cstheme="minorHAnsi"/>
        </w:rPr>
        <w:t xml:space="preserve"> </w:t>
      </w:r>
      <w:proofErr w:type="spellStart"/>
      <w:r w:rsidR="00543862" w:rsidRPr="00853141">
        <w:rPr>
          <w:rFonts w:cstheme="minorHAnsi"/>
        </w:rPr>
        <w:t>ederek</w:t>
      </w:r>
      <w:proofErr w:type="spellEnd"/>
      <w:r w:rsidR="00543862" w:rsidRPr="00853141">
        <w:rPr>
          <w:rFonts w:cstheme="minorHAnsi"/>
        </w:rPr>
        <w:t xml:space="preserve">; </w:t>
      </w:r>
      <w:proofErr w:type="spellStart"/>
      <w:r w:rsidR="00543862" w:rsidRPr="00853141">
        <w:rPr>
          <w:rFonts w:cstheme="minorHAnsi"/>
        </w:rPr>
        <w:t>sosyal</w:t>
      </w:r>
      <w:proofErr w:type="spellEnd"/>
      <w:r w:rsidR="00543862" w:rsidRPr="00853141">
        <w:rPr>
          <w:rFonts w:cstheme="minorHAnsi"/>
        </w:rPr>
        <w:t xml:space="preserve"> </w:t>
      </w:r>
      <w:proofErr w:type="spellStart"/>
      <w:r w:rsidR="00543862" w:rsidRPr="00853141">
        <w:rPr>
          <w:rFonts w:cstheme="minorHAnsi"/>
        </w:rPr>
        <w:t>yardımları</w:t>
      </w:r>
      <w:proofErr w:type="spellEnd"/>
      <w:r w:rsidR="00543862" w:rsidRPr="00853141">
        <w:rPr>
          <w:rFonts w:cstheme="minorHAnsi"/>
        </w:rPr>
        <w:t xml:space="preserve"> </w:t>
      </w:r>
      <w:proofErr w:type="spellStart"/>
      <w:r w:rsidR="00543862" w:rsidRPr="00853141">
        <w:rPr>
          <w:rFonts w:cstheme="minorHAnsi"/>
        </w:rPr>
        <w:t>aile</w:t>
      </w:r>
      <w:proofErr w:type="spellEnd"/>
      <w:r w:rsidR="00543862" w:rsidRPr="00853141">
        <w:rPr>
          <w:rFonts w:cstheme="minorHAnsi"/>
        </w:rPr>
        <w:t xml:space="preserve"> </w:t>
      </w:r>
      <w:proofErr w:type="spellStart"/>
      <w:r w:rsidR="00543862" w:rsidRPr="00853141">
        <w:rPr>
          <w:rFonts w:cstheme="minorHAnsi"/>
        </w:rPr>
        <w:t>gelirine</w:t>
      </w:r>
      <w:proofErr w:type="spellEnd"/>
      <w:r w:rsidR="00543862" w:rsidRPr="00853141">
        <w:rPr>
          <w:rFonts w:cstheme="minorHAnsi"/>
        </w:rPr>
        <w:t xml:space="preserve"> </w:t>
      </w:r>
      <w:proofErr w:type="spellStart"/>
      <w:r w:rsidR="00543862" w:rsidRPr="00853141">
        <w:rPr>
          <w:rFonts w:cstheme="minorHAnsi"/>
        </w:rPr>
        <w:t>bakmaksızın</w:t>
      </w:r>
      <w:proofErr w:type="spellEnd"/>
      <w:r w:rsidR="00543862" w:rsidRPr="00853141">
        <w:rPr>
          <w:rFonts w:cstheme="minorHAnsi"/>
        </w:rPr>
        <w:t xml:space="preserve"> </w:t>
      </w:r>
      <w:proofErr w:type="spellStart"/>
      <w:r w:rsidR="00543862" w:rsidRPr="00853141">
        <w:rPr>
          <w:rFonts w:cstheme="minorHAnsi"/>
        </w:rPr>
        <w:t>sadece</w:t>
      </w:r>
      <w:proofErr w:type="spellEnd"/>
      <w:r w:rsidR="00543862" w:rsidRPr="00853141">
        <w:rPr>
          <w:rFonts w:cstheme="minorHAnsi"/>
        </w:rPr>
        <w:t xml:space="preserve"> </w:t>
      </w:r>
      <w:proofErr w:type="spellStart"/>
      <w:r w:rsidR="00543862" w:rsidRPr="00853141">
        <w:rPr>
          <w:rFonts w:cstheme="minorHAnsi"/>
        </w:rPr>
        <w:t>engellinin</w:t>
      </w:r>
      <w:proofErr w:type="spellEnd"/>
      <w:r w:rsidR="00543862" w:rsidRPr="00853141">
        <w:rPr>
          <w:rFonts w:cstheme="minorHAnsi"/>
        </w:rPr>
        <w:t xml:space="preserve"> </w:t>
      </w:r>
      <w:proofErr w:type="spellStart"/>
      <w:r w:rsidR="00543862" w:rsidRPr="00853141">
        <w:rPr>
          <w:rFonts w:cstheme="minorHAnsi"/>
        </w:rPr>
        <w:t>gelirinin</w:t>
      </w:r>
      <w:proofErr w:type="spellEnd"/>
      <w:r w:rsidR="00543862" w:rsidRPr="00853141">
        <w:rPr>
          <w:rFonts w:cstheme="minorHAnsi"/>
        </w:rPr>
        <w:t xml:space="preserve"> </w:t>
      </w:r>
      <w:proofErr w:type="spellStart"/>
      <w:r w:rsidR="00543862" w:rsidRPr="00853141">
        <w:rPr>
          <w:rFonts w:cstheme="minorHAnsi"/>
        </w:rPr>
        <w:t>gözetildiği</w:t>
      </w:r>
      <w:proofErr w:type="spellEnd"/>
      <w:r w:rsidR="00543862" w:rsidRPr="00853141">
        <w:rPr>
          <w:rFonts w:cstheme="minorHAnsi"/>
        </w:rPr>
        <w:t xml:space="preserve"> </w:t>
      </w:r>
      <w:proofErr w:type="spellStart"/>
      <w:r w:rsidR="00543862" w:rsidRPr="00853141">
        <w:rPr>
          <w:rFonts w:cstheme="minorHAnsi"/>
        </w:rPr>
        <w:t>bir</w:t>
      </w:r>
      <w:proofErr w:type="spellEnd"/>
      <w:r w:rsidR="00543862" w:rsidRPr="00853141">
        <w:rPr>
          <w:rFonts w:cstheme="minorHAnsi"/>
        </w:rPr>
        <w:t xml:space="preserve"> </w:t>
      </w:r>
      <w:proofErr w:type="spellStart"/>
      <w:r w:rsidR="00543862" w:rsidRPr="00853141">
        <w:rPr>
          <w:rFonts w:cstheme="minorHAnsi"/>
        </w:rPr>
        <w:t>düzenleme</w:t>
      </w:r>
      <w:proofErr w:type="spellEnd"/>
      <w:r w:rsidR="00543862" w:rsidRPr="00853141">
        <w:rPr>
          <w:rFonts w:cstheme="minorHAnsi"/>
        </w:rPr>
        <w:t xml:space="preserve"> </w:t>
      </w:r>
      <w:proofErr w:type="spellStart"/>
      <w:r w:rsidR="00543862" w:rsidRPr="00853141">
        <w:rPr>
          <w:rFonts w:cstheme="minorHAnsi"/>
        </w:rPr>
        <w:t>yapmayı</w:t>
      </w:r>
      <w:proofErr w:type="spellEnd"/>
      <w:r w:rsidR="00543862" w:rsidRPr="00853141">
        <w:rPr>
          <w:rFonts w:cstheme="minorHAnsi"/>
        </w:rPr>
        <w:t xml:space="preserve"> </w:t>
      </w:r>
      <w:proofErr w:type="spellStart"/>
      <w:r w:rsidR="00543862" w:rsidRPr="00853141">
        <w:rPr>
          <w:rFonts w:cstheme="minorHAnsi"/>
        </w:rPr>
        <w:t>düşünüyor</w:t>
      </w:r>
      <w:proofErr w:type="spellEnd"/>
      <w:r w:rsidR="00543862" w:rsidRPr="00853141">
        <w:rPr>
          <w:rFonts w:cstheme="minorHAnsi"/>
        </w:rPr>
        <w:t xml:space="preserve"> </w:t>
      </w:r>
      <w:proofErr w:type="spellStart"/>
      <w:r w:rsidR="00543862" w:rsidRPr="00853141">
        <w:rPr>
          <w:rFonts w:cstheme="minorHAnsi"/>
        </w:rPr>
        <w:t>musunuz</w:t>
      </w:r>
      <w:proofErr w:type="spellEnd"/>
      <w:r w:rsidR="00543862" w:rsidRPr="00853141">
        <w:rPr>
          <w:rFonts w:cstheme="minorHAnsi"/>
        </w:rPr>
        <w:t>?</w:t>
      </w:r>
    </w:p>
    <w:p w:rsidR="00543862" w:rsidRPr="00853141" w:rsidRDefault="00853141" w:rsidP="007A2717">
      <w:pPr>
        <w:pStyle w:val="HTMLncedenBiimlendirilmi"/>
        <w:shd w:val="clear" w:color="auto" w:fill="FFFFFF"/>
        <w:rPr>
          <w:rFonts w:asciiTheme="minorHAnsi" w:hAnsiTheme="minorHAnsi" w:cs="Times New Roman"/>
          <w:sz w:val="24"/>
          <w:szCs w:val="24"/>
        </w:rPr>
      </w:pPr>
      <w:r w:rsidRPr="00853141">
        <w:rPr>
          <w:rFonts w:asciiTheme="minorHAnsi" w:hAnsiTheme="minorHAnsi" w:cs="Times New Roman"/>
          <w:b/>
          <w:sz w:val="24"/>
          <w:szCs w:val="24"/>
        </w:rPr>
        <w:t>Soru 36:</w:t>
      </w:r>
      <w:r w:rsidR="00543862" w:rsidRPr="00853141">
        <w:rPr>
          <w:rFonts w:asciiTheme="minorHAnsi" w:hAnsiTheme="minorHAnsi" w:cs="Times New Roman"/>
          <w:sz w:val="24"/>
          <w:szCs w:val="24"/>
        </w:rPr>
        <w:t xml:space="preserve"> Hiçbir akrabası ya da vasisi olmayan ancak kendi evinde yaşamak isteyen engelli bireylerin bireysel ihtiyaçlarını göz önünde bulundurarak </w:t>
      </w:r>
      <w:r w:rsidR="00677941">
        <w:rPr>
          <w:rFonts w:asciiTheme="minorHAnsi" w:hAnsiTheme="minorHAnsi" w:cs="Times New Roman"/>
          <w:sz w:val="24"/>
          <w:szCs w:val="24"/>
        </w:rPr>
        <w:t>d</w:t>
      </w:r>
      <w:r w:rsidR="00543862" w:rsidRPr="00853141">
        <w:rPr>
          <w:rFonts w:asciiTheme="minorHAnsi" w:hAnsiTheme="minorHAnsi" w:cs="Times New Roman"/>
          <w:sz w:val="24"/>
          <w:szCs w:val="24"/>
        </w:rPr>
        <w:t>evlet tarafından istihdam edilen bakım elemanlarından hizmet almasını destekleyen bir planınız var mı? Bu konuda devlet politikanız nedir?</w:t>
      </w:r>
    </w:p>
    <w:p w:rsidR="00543862" w:rsidRPr="00853141" w:rsidRDefault="00853141" w:rsidP="007A2717">
      <w:pPr>
        <w:pStyle w:val="AralkYok"/>
        <w:rPr>
          <w:rFonts w:cstheme="minorHAnsi"/>
          <w:lang w:val="tr-TR"/>
        </w:rPr>
      </w:pPr>
      <w:r w:rsidRPr="00853141">
        <w:rPr>
          <w:rFonts w:cstheme="minorHAnsi"/>
          <w:b/>
          <w:lang w:val="tr-TR"/>
        </w:rPr>
        <w:t>Soru 37</w:t>
      </w:r>
      <w:r w:rsidR="00543862" w:rsidRPr="00853141">
        <w:rPr>
          <w:rFonts w:cstheme="minorHAnsi"/>
          <w:b/>
          <w:lang w:val="tr-TR"/>
        </w:rPr>
        <w:t>:</w:t>
      </w:r>
      <w:r w:rsidR="00543862" w:rsidRPr="00853141">
        <w:rPr>
          <w:rFonts w:cstheme="minorHAnsi"/>
          <w:lang w:val="tr-TR"/>
        </w:rPr>
        <w:t xml:space="preserve"> Engelli bireylerin eğitim aldığı özel eğitim kurumlarında</w:t>
      </w:r>
      <w:r w:rsidR="00677941">
        <w:rPr>
          <w:rFonts w:cstheme="minorHAnsi"/>
          <w:lang w:val="tr-TR"/>
        </w:rPr>
        <w:t xml:space="preserve"> müfredata</w:t>
      </w:r>
      <w:r w:rsidR="00543862" w:rsidRPr="00853141">
        <w:rPr>
          <w:rFonts w:cstheme="minorHAnsi"/>
          <w:lang w:val="tr-TR"/>
        </w:rPr>
        <w:t xml:space="preserve"> “bağımsız yaşam</w:t>
      </w:r>
      <w:r w:rsidR="00677941">
        <w:rPr>
          <w:rFonts w:cstheme="minorHAnsi"/>
          <w:lang w:val="tr-TR"/>
        </w:rPr>
        <w:t>a</w:t>
      </w:r>
      <w:r w:rsidR="00543862" w:rsidRPr="00853141">
        <w:rPr>
          <w:rFonts w:cstheme="minorHAnsi"/>
          <w:lang w:val="tr-TR"/>
        </w:rPr>
        <w:t xml:space="preserve"> becerileri” adı altında bir ders modülünü ne zaman ekleyeceksiniz? </w:t>
      </w:r>
    </w:p>
    <w:p w:rsidR="00543862" w:rsidRPr="00853141" w:rsidRDefault="00853141" w:rsidP="007A2717">
      <w:pPr>
        <w:pStyle w:val="AralkYok"/>
        <w:rPr>
          <w:rFonts w:cstheme="minorHAnsi"/>
          <w:lang w:val="tr-TR"/>
        </w:rPr>
      </w:pPr>
      <w:r w:rsidRPr="00853141">
        <w:rPr>
          <w:rFonts w:cstheme="minorHAnsi"/>
          <w:b/>
          <w:lang w:val="tr-TR"/>
        </w:rPr>
        <w:t>Soru 38</w:t>
      </w:r>
      <w:r w:rsidR="00543862" w:rsidRPr="00853141">
        <w:rPr>
          <w:rFonts w:cstheme="minorHAnsi"/>
          <w:b/>
          <w:lang w:val="tr-TR"/>
        </w:rPr>
        <w:t>:</w:t>
      </w:r>
      <w:r w:rsidR="00543862" w:rsidRPr="00853141">
        <w:rPr>
          <w:rFonts w:cstheme="minorHAnsi"/>
          <w:lang w:val="tr-TR"/>
        </w:rPr>
        <w:t xml:space="preserve"> Kurum bakımında kalan kaç engelli bireye beslenme amaçlı mide tüp</w:t>
      </w:r>
      <w:r w:rsidR="00D87E0C">
        <w:rPr>
          <w:rFonts w:cstheme="minorHAnsi"/>
          <w:lang w:val="tr-TR"/>
        </w:rPr>
        <w:t>ü</w:t>
      </w:r>
      <w:r w:rsidR="00543862" w:rsidRPr="00853141">
        <w:rPr>
          <w:rFonts w:cstheme="minorHAnsi"/>
          <w:lang w:val="tr-TR"/>
        </w:rPr>
        <w:t xml:space="preserve"> takılmıştır (</w:t>
      </w:r>
      <w:proofErr w:type="spellStart"/>
      <w:r w:rsidR="00543862" w:rsidRPr="00853141">
        <w:rPr>
          <w:rFonts w:cstheme="minorHAnsi"/>
          <w:lang w:val="tr-TR"/>
        </w:rPr>
        <w:t>Perkutan</w:t>
      </w:r>
      <w:proofErr w:type="spellEnd"/>
      <w:r w:rsidR="00543862" w:rsidRPr="00853141">
        <w:rPr>
          <w:rFonts w:cstheme="minorHAnsi"/>
          <w:lang w:val="tr-TR"/>
        </w:rPr>
        <w:t xml:space="preserve"> Endoskopik </w:t>
      </w:r>
      <w:proofErr w:type="spellStart"/>
      <w:r w:rsidR="00543862" w:rsidRPr="00853141">
        <w:rPr>
          <w:rFonts w:cstheme="minorHAnsi"/>
          <w:lang w:val="tr-TR"/>
        </w:rPr>
        <w:t>Gastrostomi</w:t>
      </w:r>
      <w:proofErr w:type="spellEnd"/>
      <w:r w:rsidR="00543862" w:rsidRPr="00853141">
        <w:rPr>
          <w:rFonts w:cstheme="minorHAnsi"/>
          <w:lang w:val="tr-TR"/>
        </w:rPr>
        <w:t>)?</w:t>
      </w:r>
    </w:p>
    <w:p w:rsidR="00853141" w:rsidRPr="00853141" w:rsidRDefault="00853141" w:rsidP="00853141">
      <w:pPr>
        <w:pStyle w:val="AralkYok"/>
        <w:rPr>
          <w:rFonts w:cstheme="minorHAnsi"/>
        </w:rPr>
      </w:pPr>
      <w:proofErr w:type="spellStart"/>
      <w:r w:rsidRPr="00853141">
        <w:rPr>
          <w:rFonts w:cstheme="minorHAnsi"/>
          <w:b/>
        </w:rPr>
        <w:t>Soru</w:t>
      </w:r>
      <w:proofErr w:type="spellEnd"/>
      <w:r w:rsidRPr="00853141">
        <w:rPr>
          <w:rFonts w:cstheme="minorHAnsi"/>
          <w:b/>
        </w:rPr>
        <w:t xml:space="preserve"> 39:</w:t>
      </w:r>
      <w:r w:rsidRPr="00853141">
        <w:rPr>
          <w:rFonts w:cstheme="minorHAnsi"/>
        </w:rPr>
        <w:t xml:space="preserve"> </w:t>
      </w:r>
      <w:proofErr w:type="spellStart"/>
      <w:r w:rsidRPr="00853141">
        <w:rPr>
          <w:rFonts w:cstheme="minorHAnsi"/>
        </w:rPr>
        <w:t>Bağımsız</w:t>
      </w:r>
      <w:proofErr w:type="spellEnd"/>
      <w:r w:rsidRPr="00853141">
        <w:rPr>
          <w:rFonts w:cstheme="minorHAnsi"/>
        </w:rPr>
        <w:t xml:space="preserve"> </w:t>
      </w:r>
      <w:proofErr w:type="spellStart"/>
      <w:r w:rsidRPr="00853141">
        <w:rPr>
          <w:rFonts w:cstheme="minorHAnsi"/>
        </w:rPr>
        <w:t>yaşamayı</w:t>
      </w:r>
      <w:proofErr w:type="spellEnd"/>
      <w:r w:rsidRPr="00853141">
        <w:rPr>
          <w:rFonts w:cstheme="minorHAnsi"/>
        </w:rPr>
        <w:t xml:space="preserve"> </w:t>
      </w:r>
      <w:proofErr w:type="spellStart"/>
      <w:r w:rsidRPr="00853141">
        <w:rPr>
          <w:rFonts w:cstheme="minorHAnsi"/>
        </w:rPr>
        <w:t>destekleyecek</w:t>
      </w:r>
      <w:proofErr w:type="spellEnd"/>
      <w:r w:rsidRPr="00853141">
        <w:rPr>
          <w:rFonts w:cstheme="minorHAnsi"/>
        </w:rPr>
        <w:t xml:space="preserve"> </w:t>
      </w:r>
      <w:proofErr w:type="spellStart"/>
      <w:r w:rsidRPr="00853141">
        <w:rPr>
          <w:rFonts w:cstheme="minorHAnsi"/>
        </w:rPr>
        <w:t>tekerlekli</w:t>
      </w:r>
      <w:proofErr w:type="spellEnd"/>
      <w:r w:rsidRPr="00853141">
        <w:rPr>
          <w:rFonts w:cstheme="minorHAnsi"/>
        </w:rPr>
        <w:t xml:space="preserve"> </w:t>
      </w:r>
      <w:proofErr w:type="spellStart"/>
      <w:r w:rsidRPr="00853141">
        <w:rPr>
          <w:rFonts w:cstheme="minorHAnsi"/>
        </w:rPr>
        <w:t>sandalye</w:t>
      </w:r>
      <w:proofErr w:type="spellEnd"/>
      <w:r w:rsidRPr="00853141">
        <w:rPr>
          <w:rFonts w:cstheme="minorHAnsi"/>
        </w:rPr>
        <w:t xml:space="preserve">, </w:t>
      </w:r>
      <w:proofErr w:type="spellStart"/>
      <w:r w:rsidRPr="00853141">
        <w:rPr>
          <w:rFonts w:cstheme="minorHAnsi"/>
        </w:rPr>
        <w:t>işitme</w:t>
      </w:r>
      <w:proofErr w:type="spellEnd"/>
      <w:r w:rsidRPr="00853141">
        <w:rPr>
          <w:rFonts w:cstheme="minorHAnsi"/>
        </w:rPr>
        <w:t xml:space="preserve"> </w:t>
      </w:r>
      <w:proofErr w:type="spellStart"/>
      <w:r w:rsidRPr="00853141">
        <w:rPr>
          <w:rFonts w:cstheme="minorHAnsi"/>
        </w:rPr>
        <w:t>cihazı</w:t>
      </w:r>
      <w:proofErr w:type="spellEnd"/>
      <w:r w:rsidRPr="00853141">
        <w:rPr>
          <w:rFonts w:cstheme="minorHAnsi"/>
        </w:rPr>
        <w:t xml:space="preserve">, </w:t>
      </w:r>
      <w:proofErr w:type="spellStart"/>
      <w:r w:rsidRPr="00853141">
        <w:rPr>
          <w:rFonts w:cstheme="minorHAnsi"/>
        </w:rPr>
        <w:t>ortez</w:t>
      </w:r>
      <w:proofErr w:type="spellEnd"/>
      <w:r w:rsidRPr="00853141">
        <w:rPr>
          <w:rFonts w:cstheme="minorHAnsi"/>
        </w:rPr>
        <w:t xml:space="preserve">, </w:t>
      </w:r>
      <w:proofErr w:type="spellStart"/>
      <w:r w:rsidRPr="00853141">
        <w:rPr>
          <w:rFonts w:cstheme="minorHAnsi"/>
        </w:rPr>
        <w:t>protez</w:t>
      </w:r>
      <w:proofErr w:type="spellEnd"/>
      <w:r w:rsidRPr="00853141">
        <w:rPr>
          <w:rFonts w:cstheme="minorHAnsi"/>
        </w:rPr>
        <w:t xml:space="preserve"> </w:t>
      </w:r>
      <w:proofErr w:type="spellStart"/>
      <w:r w:rsidRPr="00853141">
        <w:rPr>
          <w:rFonts w:cstheme="minorHAnsi"/>
        </w:rPr>
        <w:t>gibi</w:t>
      </w:r>
      <w:proofErr w:type="spellEnd"/>
      <w:r w:rsidRPr="00853141">
        <w:rPr>
          <w:rFonts w:cstheme="minorHAnsi"/>
        </w:rPr>
        <w:t xml:space="preserve"> </w:t>
      </w:r>
      <w:proofErr w:type="spellStart"/>
      <w:r w:rsidRPr="00853141">
        <w:rPr>
          <w:rFonts w:cstheme="minorHAnsi"/>
        </w:rPr>
        <w:t>araç</w:t>
      </w:r>
      <w:proofErr w:type="spellEnd"/>
      <w:r w:rsidRPr="00853141">
        <w:rPr>
          <w:rFonts w:cstheme="minorHAnsi"/>
        </w:rPr>
        <w:t xml:space="preserve"> </w:t>
      </w:r>
      <w:proofErr w:type="spellStart"/>
      <w:r w:rsidRPr="00853141">
        <w:rPr>
          <w:rFonts w:cstheme="minorHAnsi"/>
        </w:rPr>
        <w:t>ve</w:t>
      </w:r>
      <w:proofErr w:type="spellEnd"/>
      <w:r w:rsidRPr="00853141">
        <w:rPr>
          <w:rFonts w:cstheme="minorHAnsi"/>
        </w:rPr>
        <w:t xml:space="preserve"> </w:t>
      </w:r>
      <w:proofErr w:type="spellStart"/>
      <w:r w:rsidRPr="00853141">
        <w:rPr>
          <w:rFonts w:cstheme="minorHAnsi"/>
        </w:rPr>
        <w:t>gereçlerin</w:t>
      </w:r>
      <w:proofErr w:type="spellEnd"/>
      <w:r w:rsidRPr="00853141">
        <w:rPr>
          <w:rFonts w:cstheme="minorHAnsi"/>
        </w:rPr>
        <w:t xml:space="preserve">, </w:t>
      </w:r>
      <w:proofErr w:type="spellStart"/>
      <w:r w:rsidRPr="00853141">
        <w:rPr>
          <w:rFonts w:cstheme="minorHAnsi"/>
        </w:rPr>
        <w:t>bireysel</w:t>
      </w:r>
      <w:proofErr w:type="spellEnd"/>
      <w:r w:rsidRPr="00853141">
        <w:rPr>
          <w:rFonts w:cstheme="minorHAnsi"/>
        </w:rPr>
        <w:t xml:space="preserve"> </w:t>
      </w:r>
      <w:proofErr w:type="spellStart"/>
      <w:r w:rsidRPr="00853141">
        <w:rPr>
          <w:rFonts w:cstheme="minorHAnsi"/>
        </w:rPr>
        <w:t>ihtiyaçlar</w:t>
      </w:r>
      <w:proofErr w:type="spellEnd"/>
      <w:r w:rsidRPr="00853141">
        <w:rPr>
          <w:rFonts w:cstheme="minorHAnsi"/>
        </w:rPr>
        <w:t xml:space="preserve"> </w:t>
      </w:r>
      <w:proofErr w:type="spellStart"/>
      <w:r w:rsidRPr="00853141">
        <w:rPr>
          <w:rFonts w:cstheme="minorHAnsi"/>
        </w:rPr>
        <w:t>göz</w:t>
      </w:r>
      <w:proofErr w:type="spellEnd"/>
      <w:r w:rsidRPr="00853141">
        <w:rPr>
          <w:rFonts w:cstheme="minorHAnsi"/>
        </w:rPr>
        <w:t xml:space="preserve"> </w:t>
      </w:r>
      <w:proofErr w:type="spellStart"/>
      <w:r w:rsidRPr="00853141">
        <w:rPr>
          <w:rFonts w:cstheme="minorHAnsi"/>
        </w:rPr>
        <w:t>önüne</w:t>
      </w:r>
      <w:proofErr w:type="spellEnd"/>
      <w:r w:rsidRPr="00853141">
        <w:rPr>
          <w:rFonts w:cstheme="minorHAnsi"/>
        </w:rPr>
        <w:t xml:space="preserve"> </w:t>
      </w:r>
      <w:proofErr w:type="spellStart"/>
      <w:r w:rsidRPr="00853141">
        <w:rPr>
          <w:rFonts w:cstheme="minorHAnsi"/>
        </w:rPr>
        <w:t>alınarak</w:t>
      </w:r>
      <w:proofErr w:type="spellEnd"/>
      <w:r w:rsidRPr="00853141">
        <w:rPr>
          <w:rFonts w:cstheme="minorHAnsi"/>
        </w:rPr>
        <w:t xml:space="preserve"> </w:t>
      </w:r>
      <w:proofErr w:type="spellStart"/>
      <w:r w:rsidRPr="00853141">
        <w:rPr>
          <w:rFonts w:cstheme="minorHAnsi"/>
        </w:rPr>
        <w:t>devlet</w:t>
      </w:r>
      <w:proofErr w:type="spellEnd"/>
      <w:r w:rsidRPr="00853141">
        <w:rPr>
          <w:rFonts w:cstheme="minorHAnsi"/>
        </w:rPr>
        <w:t xml:space="preserve"> </w:t>
      </w:r>
      <w:proofErr w:type="spellStart"/>
      <w:r w:rsidR="00D87E0C">
        <w:rPr>
          <w:rFonts w:cstheme="minorHAnsi"/>
        </w:rPr>
        <w:t>tarafından</w:t>
      </w:r>
      <w:proofErr w:type="spellEnd"/>
      <w:r w:rsidRPr="00853141">
        <w:rPr>
          <w:rFonts w:cstheme="minorHAnsi"/>
        </w:rPr>
        <w:t xml:space="preserve"> </w:t>
      </w:r>
      <w:proofErr w:type="spellStart"/>
      <w:r w:rsidRPr="00853141">
        <w:rPr>
          <w:rFonts w:cstheme="minorHAnsi"/>
        </w:rPr>
        <w:t>ödenekle</w:t>
      </w:r>
      <w:proofErr w:type="spellEnd"/>
      <w:r w:rsidRPr="00853141">
        <w:rPr>
          <w:rFonts w:cstheme="minorHAnsi"/>
        </w:rPr>
        <w:t xml:space="preserve"> </w:t>
      </w:r>
      <w:proofErr w:type="spellStart"/>
      <w:r w:rsidRPr="00853141">
        <w:rPr>
          <w:rFonts w:cstheme="minorHAnsi"/>
        </w:rPr>
        <w:t>desteklenmesi</w:t>
      </w:r>
      <w:proofErr w:type="spellEnd"/>
      <w:r w:rsidRPr="00853141">
        <w:rPr>
          <w:rFonts w:cstheme="minorHAnsi"/>
        </w:rPr>
        <w:t xml:space="preserve"> </w:t>
      </w:r>
      <w:proofErr w:type="spellStart"/>
      <w:r w:rsidRPr="00853141">
        <w:rPr>
          <w:rFonts w:cstheme="minorHAnsi"/>
        </w:rPr>
        <w:t>konusunda</w:t>
      </w:r>
      <w:proofErr w:type="spellEnd"/>
      <w:r w:rsidRPr="00853141">
        <w:rPr>
          <w:rFonts w:cstheme="minorHAnsi"/>
        </w:rPr>
        <w:t xml:space="preserve"> </w:t>
      </w:r>
      <w:proofErr w:type="spellStart"/>
      <w:r w:rsidRPr="00853141">
        <w:rPr>
          <w:rFonts w:cstheme="minorHAnsi"/>
        </w:rPr>
        <w:t>bir</w:t>
      </w:r>
      <w:proofErr w:type="spellEnd"/>
      <w:r w:rsidRPr="00853141">
        <w:rPr>
          <w:rFonts w:cstheme="minorHAnsi"/>
        </w:rPr>
        <w:t xml:space="preserve"> </w:t>
      </w:r>
      <w:proofErr w:type="spellStart"/>
      <w:r w:rsidRPr="00853141">
        <w:rPr>
          <w:rFonts w:cstheme="minorHAnsi"/>
        </w:rPr>
        <w:t>düzenleme</w:t>
      </w:r>
      <w:proofErr w:type="spellEnd"/>
      <w:r w:rsidRPr="00853141">
        <w:rPr>
          <w:rFonts w:cstheme="minorHAnsi"/>
        </w:rPr>
        <w:t xml:space="preserve"> </w:t>
      </w:r>
      <w:proofErr w:type="spellStart"/>
      <w:r w:rsidRPr="00853141">
        <w:rPr>
          <w:rFonts w:cstheme="minorHAnsi"/>
        </w:rPr>
        <w:t>yapmayı</w:t>
      </w:r>
      <w:proofErr w:type="spellEnd"/>
      <w:r w:rsidRPr="00853141">
        <w:rPr>
          <w:rFonts w:cstheme="minorHAnsi"/>
        </w:rPr>
        <w:t xml:space="preserve"> </w:t>
      </w:r>
      <w:proofErr w:type="spellStart"/>
      <w:r w:rsidRPr="00853141">
        <w:rPr>
          <w:rFonts w:cstheme="minorHAnsi"/>
        </w:rPr>
        <w:t>düşüyor</w:t>
      </w:r>
      <w:proofErr w:type="spellEnd"/>
      <w:r w:rsidRPr="00853141">
        <w:rPr>
          <w:rFonts w:cstheme="minorHAnsi"/>
        </w:rPr>
        <w:t xml:space="preserve"> </w:t>
      </w:r>
      <w:proofErr w:type="spellStart"/>
      <w:r w:rsidRPr="00853141">
        <w:rPr>
          <w:rFonts w:cstheme="minorHAnsi"/>
        </w:rPr>
        <w:t>musunuz</w:t>
      </w:r>
      <w:proofErr w:type="spellEnd"/>
      <w:r w:rsidRPr="00853141">
        <w:rPr>
          <w:rFonts w:cstheme="minorHAnsi"/>
        </w:rPr>
        <w:t>?</w:t>
      </w:r>
    </w:p>
    <w:p w:rsidR="008E7ACF" w:rsidRPr="00853141" w:rsidRDefault="008E7ACF" w:rsidP="007A2717">
      <w:pPr>
        <w:pStyle w:val="AralkYok"/>
        <w:rPr>
          <w:rFonts w:cstheme="minorHAnsi"/>
          <w:lang w:val="tr-TR"/>
        </w:rPr>
      </w:pPr>
    </w:p>
    <w:p w:rsidR="00DD62AF" w:rsidRPr="00CA5E41" w:rsidRDefault="00DD62AF" w:rsidP="007A2717">
      <w:pPr>
        <w:pStyle w:val="AralkYok"/>
        <w:rPr>
          <w:rFonts w:cstheme="minorHAnsi"/>
          <w:lang w:val="tr-TR"/>
        </w:rPr>
      </w:pPr>
    </w:p>
    <w:p w:rsidR="00A56E63" w:rsidRPr="007920B8" w:rsidRDefault="00427BAE" w:rsidP="007A2717">
      <w:pPr>
        <w:shd w:val="clear" w:color="auto" w:fill="FFFFFF"/>
        <w:rPr>
          <w:rFonts w:eastAsia="Times New Roman" w:cstheme="minorHAnsi"/>
          <w:b/>
          <w:bCs/>
          <w:color w:val="ED7D31" w:themeColor="accent2"/>
          <w:sz w:val="28"/>
          <w:szCs w:val="28"/>
          <w:lang w:val="tr-TR" w:eastAsia="tr-TR"/>
        </w:rPr>
      </w:pPr>
      <w:r w:rsidRPr="007920B8">
        <w:rPr>
          <w:rFonts w:eastAsia="Times New Roman" w:cstheme="minorHAnsi"/>
          <w:b/>
          <w:bCs/>
          <w:color w:val="ED7D31" w:themeColor="accent2"/>
          <w:sz w:val="28"/>
          <w:szCs w:val="28"/>
          <w:lang w:val="tr-TR" w:eastAsia="tr-TR"/>
        </w:rPr>
        <w:t>Madde 20</w:t>
      </w:r>
      <w:r w:rsidR="007030B8" w:rsidRPr="007920B8">
        <w:rPr>
          <w:rFonts w:eastAsia="Times New Roman" w:cstheme="minorHAnsi"/>
          <w:b/>
          <w:bCs/>
          <w:color w:val="ED7D31" w:themeColor="accent2"/>
          <w:sz w:val="28"/>
          <w:szCs w:val="28"/>
          <w:lang w:val="tr-TR" w:eastAsia="tr-TR"/>
        </w:rPr>
        <w:tab/>
      </w:r>
    </w:p>
    <w:p w:rsidR="00427BAE" w:rsidRPr="007920B8" w:rsidRDefault="007030B8" w:rsidP="007A2717">
      <w:pPr>
        <w:shd w:val="clear" w:color="auto" w:fill="FFFFFF"/>
        <w:rPr>
          <w:rFonts w:eastAsia="Times New Roman" w:cstheme="minorHAnsi"/>
          <w:b/>
          <w:bCs/>
          <w:color w:val="ED7D31" w:themeColor="accent2"/>
          <w:sz w:val="28"/>
          <w:szCs w:val="28"/>
          <w:lang w:val="tr-TR" w:eastAsia="tr-TR"/>
        </w:rPr>
      </w:pPr>
      <w:r w:rsidRPr="007920B8">
        <w:rPr>
          <w:rFonts w:eastAsia="Times New Roman" w:cstheme="minorHAnsi"/>
          <w:b/>
          <w:bCs/>
          <w:color w:val="ED7D31" w:themeColor="accent2"/>
          <w:sz w:val="28"/>
          <w:szCs w:val="28"/>
          <w:lang w:val="tr-TR" w:eastAsia="tr-TR"/>
        </w:rPr>
        <w:t xml:space="preserve">KİŞİSEL HAREKETLİLİK </w:t>
      </w:r>
    </w:p>
    <w:p w:rsidR="00AB2AB2" w:rsidRPr="007030B8" w:rsidRDefault="00AB2AB2" w:rsidP="007A2717">
      <w:pPr>
        <w:shd w:val="clear" w:color="auto" w:fill="FFFFFF"/>
        <w:rPr>
          <w:rFonts w:eastAsia="Times New Roman" w:cstheme="minorHAnsi"/>
          <w:color w:val="8496B0" w:themeColor="text2" w:themeTint="99"/>
          <w:sz w:val="28"/>
          <w:szCs w:val="28"/>
          <w:lang w:val="tr-TR" w:eastAsia="tr-TR"/>
        </w:rPr>
      </w:pPr>
    </w:p>
    <w:p w:rsidR="00486FE8" w:rsidRPr="005B1EF7" w:rsidRDefault="00486FE8" w:rsidP="00076A09">
      <w:pPr>
        <w:pStyle w:val="ListeParagraf"/>
        <w:numPr>
          <w:ilvl w:val="0"/>
          <w:numId w:val="41"/>
        </w:numPr>
        <w:shd w:val="clear" w:color="auto" w:fill="FFFFFF"/>
        <w:spacing w:after="160" w:line="257" w:lineRule="atLeast"/>
        <w:rPr>
          <w:rFonts w:eastAsia="Times New Roman" w:cstheme="minorHAnsi"/>
          <w:lang w:val="tr-TR" w:eastAsia="tr-TR"/>
        </w:rPr>
      </w:pPr>
      <w:proofErr w:type="spellStart"/>
      <w:r w:rsidRPr="005B1EF7">
        <w:rPr>
          <w:rFonts w:eastAsia="Times New Roman" w:cstheme="minorHAnsi"/>
          <w:lang w:eastAsia="tr-TR"/>
        </w:rPr>
        <w:t>Kişisel</w:t>
      </w:r>
      <w:proofErr w:type="spellEnd"/>
      <w:r w:rsidRPr="005B1EF7">
        <w:rPr>
          <w:rFonts w:eastAsia="Times New Roman" w:cstheme="minorHAnsi"/>
          <w:lang w:eastAsia="tr-TR"/>
        </w:rPr>
        <w:t xml:space="preserve"> </w:t>
      </w:r>
      <w:proofErr w:type="spellStart"/>
      <w:r w:rsidRPr="005B1EF7">
        <w:rPr>
          <w:rFonts w:eastAsia="Times New Roman" w:cstheme="minorHAnsi"/>
          <w:lang w:eastAsia="tr-TR"/>
        </w:rPr>
        <w:t>hareketlilik</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ulaşım</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konusunda</w:t>
      </w:r>
      <w:proofErr w:type="spellEnd"/>
      <w:r w:rsidR="00427BAE" w:rsidRPr="005B1EF7">
        <w:rPr>
          <w:rFonts w:eastAsia="Times New Roman" w:cstheme="minorHAnsi"/>
          <w:lang w:eastAsia="tr-TR"/>
        </w:rPr>
        <w:t xml:space="preserve"> </w:t>
      </w:r>
      <w:proofErr w:type="spellStart"/>
      <w:r w:rsidRPr="005B1EF7">
        <w:rPr>
          <w:rFonts w:eastAsia="Times New Roman" w:cstheme="minorHAnsi"/>
          <w:lang w:eastAsia="tr-TR"/>
        </w:rPr>
        <w:t>Ülke</w:t>
      </w:r>
      <w:proofErr w:type="spellEnd"/>
      <w:r w:rsidRPr="005B1EF7">
        <w:rPr>
          <w:rFonts w:eastAsia="Times New Roman" w:cstheme="minorHAnsi"/>
          <w:lang w:eastAsia="tr-TR"/>
        </w:rPr>
        <w:t xml:space="preserve"> </w:t>
      </w:r>
      <w:proofErr w:type="spellStart"/>
      <w:r w:rsidRPr="005B1EF7">
        <w:rPr>
          <w:rFonts w:eastAsia="Times New Roman" w:cstheme="minorHAnsi"/>
          <w:lang w:eastAsia="tr-TR"/>
        </w:rPr>
        <w:t>Raporu</w:t>
      </w:r>
      <w:proofErr w:type="spellEnd"/>
      <w:r w:rsidRPr="005B1EF7">
        <w:rPr>
          <w:rFonts w:eastAsia="Times New Roman" w:cstheme="minorHAnsi"/>
          <w:lang w:eastAsia="tr-TR"/>
        </w:rPr>
        <w:t xml:space="preserve"> </w:t>
      </w:r>
      <w:proofErr w:type="spellStart"/>
      <w:r w:rsidR="00427BAE" w:rsidRPr="005B1EF7">
        <w:rPr>
          <w:rFonts w:eastAsia="Times New Roman" w:cstheme="minorHAnsi"/>
          <w:lang w:eastAsia="tr-TR"/>
        </w:rPr>
        <w:t>şehir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içi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şehirlerarası</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toplu</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taşıma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ulaşımında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engelli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bireylere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uygulanan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indirimlerden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söz</w:t>
      </w:r>
      <w:proofErr w:type="spellEnd"/>
      <w:r w:rsidR="00427BAE" w:rsidRPr="005B1EF7">
        <w:rPr>
          <w:rFonts w:eastAsia="Times New Roman" w:cstheme="minorHAnsi"/>
          <w:lang w:eastAsia="tr-TR"/>
        </w:rPr>
        <w:t xml:space="preserve"> </w:t>
      </w:r>
      <w:proofErr w:type="spellStart"/>
      <w:r w:rsidRPr="005B1EF7">
        <w:rPr>
          <w:rFonts w:eastAsia="Times New Roman" w:cstheme="minorHAnsi"/>
          <w:lang w:eastAsia="tr-TR"/>
        </w:rPr>
        <w:t>etmektedir</w:t>
      </w:r>
      <w:proofErr w:type="spellEnd"/>
      <w:r w:rsidR="00427BAE" w:rsidRPr="005B1EF7">
        <w:rPr>
          <w:rFonts w:eastAsia="Times New Roman" w:cstheme="minorHAnsi"/>
          <w:lang w:eastAsia="tr-TR"/>
        </w:rPr>
        <w:t xml:space="preserve">. Buna </w:t>
      </w:r>
      <w:proofErr w:type="spellStart"/>
      <w:r w:rsidR="00427BAE" w:rsidRPr="005B1EF7">
        <w:rPr>
          <w:rFonts w:eastAsia="Times New Roman" w:cstheme="minorHAnsi"/>
          <w:lang w:eastAsia="tr-TR"/>
        </w:rPr>
        <w:t>karşın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ulaşım</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araçlarının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binilen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inilen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durakların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istasyon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havalimanlarının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erişilebilir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olmasına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ilişkin</w:t>
      </w:r>
      <w:proofErr w:type="spellEnd"/>
      <w:r w:rsidR="00427BAE" w:rsidRPr="005B1EF7">
        <w:rPr>
          <w:rFonts w:eastAsia="Times New Roman" w:cstheme="minorHAnsi"/>
          <w:lang w:eastAsia="tr-TR"/>
        </w:rPr>
        <w:t xml:space="preserve"> </w:t>
      </w:r>
      <w:proofErr w:type="spellStart"/>
      <w:r w:rsidRPr="005B1EF7">
        <w:rPr>
          <w:rFonts w:eastAsia="Times New Roman" w:cstheme="minorHAnsi"/>
          <w:lang w:eastAsia="tr-TR"/>
        </w:rPr>
        <w:t>ayrıntılara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yer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verilmemiştir</w:t>
      </w:r>
      <w:proofErr w:type="spellEnd"/>
      <w:r w:rsidR="00427BAE" w:rsidRPr="005B1EF7">
        <w:rPr>
          <w:rFonts w:eastAsia="Times New Roman" w:cstheme="minorHAnsi"/>
          <w:lang w:eastAsia="tr-TR"/>
        </w:rPr>
        <w:t xml:space="preserve">. İstanbul </w:t>
      </w:r>
      <w:proofErr w:type="spellStart"/>
      <w:r w:rsidR="00427BAE" w:rsidRPr="005B1EF7">
        <w:rPr>
          <w:rFonts w:eastAsia="Times New Roman" w:cstheme="minorHAnsi"/>
          <w:lang w:eastAsia="tr-TR"/>
        </w:rPr>
        <w:t>ve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Ankara’da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otobüslerde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inilen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durağı</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belirten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sesli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anons</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sistemleri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mevcutken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diğer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şehirlerde</w:t>
      </w:r>
      <w:proofErr w:type="spellEnd"/>
      <w:r w:rsidRPr="005B1EF7">
        <w:rPr>
          <w:rFonts w:eastAsia="Times New Roman" w:cstheme="minorHAnsi"/>
          <w:lang w:eastAsia="tr-TR"/>
        </w:rPr>
        <w:t xml:space="preserve"> </w:t>
      </w:r>
      <w:proofErr w:type="spellStart"/>
      <w:r w:rsidR="00100AB2">
        <w:rPr>
          <w:rFonts w:eastAsia="Times New Roman" w:cstheme="minorHAnsi"/>
          <w:lang w:eastAsia="tr-TR"/>
        </w:rPr>
        <w:t>buna</w:t>
      </w:r>
      <w:proofErr w:type="spellEnd"/>
      <w:r w:rsidR="00100AB2">
        <w:rPr>
          <w:rFonts w:eastAsia="Times New Roman" w:cstheme="minorHAnsi"/>
          <w:lang w:eastAsia="tr-TR"/>
        </w:rPr>
        <w:t xml:space="preserve"> </w:t>
      </w:r>
      <w:proofErr w:type="spellStart"/>
      <w:r w:rsidRPr="005B1EF7">
        <w:rPr>
          <w:rFonts w:eastAsia="Times New Roman" w:cstheme="minorHAnsi"/>
          <w:lang w:eastAsia="tr-TR"/>
        </w:rPr>
        <w:t>rastlanmamaktadır</w:t>
      </w:r>
      <w:proofErr w:type="spellEnd"/>
      <w:r w:rsidRPr="005B1EF7">
        <w:rPr>
          <w:rFonts w:eastAsia="Times New Roman" w:cstheme="minorHAnsi"/>
          <w:lang w:eastAsia="tr-TR"/>
        </w:rPr>
        <w:t xml:space="preserve">. </w:t>
      </w:r>
      <w:proofErr w:type="spellStart"/>
      <w:r w:rsidR="00427BAE" w:rsidRPr="005B1EF7">
        <w:rPr>
          <w:rFonts w:eastAsia="Times New Roman" w:cstheme="minorHAnsi"/>
          <w:lang w:eastAsia="tr-TR"/>
        </w:rPr>
        <w:t>Mevcut</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anonsların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dahi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insan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hataları</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fiziksel</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şartların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yetersizliği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nedeniyle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düzgün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çalıştırılamadığı</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gözlenmektedir</w:t>
      </w:r>
      <w:proofErr w:type="spellEnd"/>
      <w:r w:rsidR="00427BAE" w:rsidRPr="005B1EF7">
        <w:rPr>
          <w:rFonts w:eastAsia="Times New Roman" w:cstheme="minorHAnsi"/>
          <w:lang w:eastAsia="tr-TR"/>
        </w:rPr>
        <w:t xml:space="preserve">. Bunun </w:t>
      </w:r>
      <w:proofErr w:type="spellStart"/>
      <w:r w:rsidR="00427BAE" w:rsidRPr="005B1EF7">
        <w:rPr>
          <w:rFonts w:eastAsia="Times New Roman" w:cstheme="minorHAnsi"/>
          <w:lang w:eastAsia="tr-TR"/>
        </w:rPr>
        <w:t>yanı</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sıra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istasyon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durak</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benzeri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çoğul</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erişim</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alanlarında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sunulan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bir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bilginin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görme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duyma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dokunma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duyularından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en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az</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ikisine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hitap</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etmesi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kuralı</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bulunmaktadır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Fakat</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durak</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istasyon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havalimanlarında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verilen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bilgi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ya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sadece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görsel</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ya</w:t>
      </w:r>
      <w:proofErr w:type="spellEnd"/>
      <w:r w:rsidR="00427BAE" w:rsidRPr="005B1EF7">
        <w:rPr>
          <w:rFonts w:eastAsia="Times New Roman" w:cstheme="minorHAnsi"/>
          <w:lang w:eastAsia="tr-TR"/>
        </w:rPr>
        <w:t xml:space="preserve"> da </w:t>
      </w:r>
      <w:proofErr w:type="spellStart"/>
      <w:r w:rsidR="00427BAE" w:rsidRPr="005B1EF7">
        <w:rPr>
          <w:rFonts w:eastAsia="Times New Roman" w:cstheme="minorHAnsi"/>
          <w:lang w:eastAsia="tr-TR"/>
        </w:rPr>
        <w:t>sadece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işitsel</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olarak</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sağlandığı</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için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birçok</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engellinin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buralarda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tek</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başına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hareket</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etmesi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mümkün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olmamaktadır</w:t>
      </w:r>
      <w:proofErr w:type="spellEnd"/>
      <w:r w:rsidR="00427BAE" w:rsidRPr="005B1EF7">
        <w:rPr>
          <w:rFonts w:eastAsia="Times New Roman" w:cstheme="minorHAnsi"/>
          <w:lang w:eastAsia="tr-TR"/>
        </w:rPr>
        <w:t xml:space="preserve">. </w:t>
      </w:r>
      <w:r w:rsidRPr="005B1EF7">
        <w:rPr>
          <w:rFonts w:eastAsia="Times New Roman" w:cstheme="minorHAnsi"/>
          <w:lang w:eastAsia="tr-TR"/>
        </w:rPr>
        <w:t xml:space="preserve">Metro </w:t>
      </w:r>
      <w:proofErr w:type="spellStart"/>
      <w:r w:rsidRPr="005B1EF7">
        <w:rPr>
          <w:rFonts w:eastAsia="Times New Roman" w:cstheme="minorHAnsi"/>
          <w:lang w:eastAsia="tr-TR"/>
        </w:rPr>
        <w:t>istasyonlarında</w:t>
      </w:r>
      <w:proofErr w:type="spellEnd"/>
      <w:r w:rsidR="005B1EF7" w:rsidRPr="005B1EF7">
        <w:rPr>
          <w:rFonts w:eastAsia="Times New Roman" w:cstheme="minorHAnsi"/>
          <w:lang w:eastAsia="tr-TR"/>
        </w:rPr>
        <w:t xml:space="preserve"> </w:t>
      </w:r>
      <w:proofErr w:type="spellStart"/>
      <w:r w:rsidR="006E75C2">
        <w:rPr>
          <w:rFonts w:eastAsia="Times New Roman" w:cstheme="minorHAnsi"/>
          <w:lang w:eastAsia="tr-TR"/>
        </w:rPr>
        <w:t>görme</w:t>
      </w:r>
      <w:proofErr w:type="spellEnd"/>
      <w:r w:rsidR="006E75C2">
        <w:rPr>
          <w:rFonts w:eastAsia="Times New Roman" w:cstheme="minorHAnsi"/>
          <w:lang w:eastAsia="tr-TR"/>
        </w:rPr>
        <w:t xml:space="preserve"> </w:t>
      </w:r>
      <w:proofErr w:type="spellStart"/>
      <w:r w:rsidR="006E75C2">
        <w:rPr>
          <w:rFonts w:eastAsia="Times New Roman" w:cstheme="minorHAnsi"/>
          <w:lang w:eastAsia="tr-TR"/>
        </w:rPr>
        <w:t>engellilerin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kullanım</w:t>
      </w:r>
      <w:r w:rsidRPr="005B1EF7">
        <w:rPr>
          <w:rFonts w:eastAsia="Times New Roman" w:cstheme="minorHAnsi"/>
          <w:lang w:eastAsia="tr-TR"/>
        </w:rPr>
        <w:t>ı</w:t>
      </w:r>
      <w:proofErr w:type="spellEnd"/>
      <w:r w:rsidRPr="005B1EF7">
        <w:rPr>
          <w:rFonts w:eastAsia="Times New Roman" w:cstheme="minorHAnsi"/>
          <w:lang w:eastAsia="tr-TR"/>
        </w:rPr>
        <w:t xml:space="preserve"> </w:t>
      </w:r>
      <w:proofErr w:type="spellStart"/>
      <w:r w:rsidRPr="005B1EF7">
        <w:rPr>
          <w:rFonts w:eastAsia="Times New Roman" w:cstheme="minorHAnsi"/>
          <w:lang w:eastAsia="tr-TR"/>
        </w:rPr>
        <w:t>için</w:t>
      </w:r>
      <w:proofErr w:type="spellEnd"/>
      <w:r w:rsidRPr="005B1EF7">
        <w:rPr>
          <w:rFonts w:eastAsia="Times New Roman" w:cstheme="minorHAnsi"/>
          <w:lang w:eastAsia="tr-TR"/>
        </w:rPr>
        <w:t xml:space="preserve"> </w:t>
      </w:r>
      <w:proofErr w:type="spellStart"/>
      <w:r w:rsidR="00427BAE" w:rsidRPr="005B1EF7">
        <w:rPr>
          <w:rFonts w:eastAsia="Times New Roman" w:cstheme="minorHAnsi"/>
          <w:lang w:eastAsia="tr-TR"/>
        </w:rPr>
        <w:t>düzenlenmiş</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kabartma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harita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bulunmamaktadır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Havalimanlarında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yer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alan</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kılavuz</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çizgiler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kişiyi</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yalnızca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danışma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masalarına</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kadar</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götürecek</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şekilde</w:t>
      </w:r>
      <w:proofErr w:type="spellEnd"/>
      <w:r w:rsidR="00427BAE" w:rsidRPr="005B1EF7">
        <w:rPr>
          <w:rFonts w:eastAsia="Times New Roman" w:cstheme="minorHAnsi"/>
          <w:lang w:eastAsia="tr-TR"/>
        </w:rPr>
        <w:t xml:space="preserve"> </w:t>
      </w:r>
      <w:proofErr w:type="spellStart"/>
      <w:r w:rsidR="00427BAE" w:rsidRPr="005B1EF7">
        <w:rPr>
          <w:rFonts w:eastAsia="Times New Roman" w:cstheme="minorHAnsi"/>
          <w:lang w:eastAsia="tr-TR"/>
        </w:rPr>
        <w:t>yapılandırılmıştır</w:t>
      </w:r>
      <w:proofErr w:type="spellEnd"/>
      <w:r w:rsidR="00427BAE" w:rsidRPr="005B1EF7">
        <w:rPr>
          <w:rFonts w:eastAsia="Times New Roman" w:cstheme="minorHAnsi"/>
          <w:lang w:eastAsia="tr-TR"/>
        </w:rPr>
        <w:t>.</w:t>
      </w:r>
    </w:p>
    <w:p w:rsidR="00427BAE" w:rsidRPr="00CA5E41" w:rsidRDefault="00427BAE" w:rsidP="007A2717">
      <w:pPr>
        <w:shd w:val="clear" w:color="auto" w:fill="FFFFFF"/>
        <w:rPr>
          <w:rFonts w:eastAsia="Times New Roman" w:cstheme="minorHAnsi"/>
          <w:color w:val="000000"/>
          <w:lang w:val="tr-TR" w:eastAsia="tr-TR"/>
        </w:rPr>
      </w:pPr>
      <w:r w:rsidRPr="005B1EF7">
        <w:rPr>
          <w:rFonts w:eastAsia="Times New Roman" w:cstheme="minorHAnsi"/>
          <w:color w:val="000000"/>
          <w:lang w:val="tr-TR" w:eastAsia="tr-TR"/>
        </w:rPr>
        <w:t> </w:t>
      </w:r>
    </w:p>
    <w:p w:rsidR="00A56E63" w:rsidRPr="007920B8" w:rsidRDefault="00427BAE" w:rsidP="007A2717">
      <w:pPr>
        <w:shd w:val="clear" w:color="auto" w:fill="FFFFFF"/>
        <w:rPr>
          <w:rFonts w:eastAsia="Times New Roman" w:cstheme="minorHAnsi"/>
          <w:b/>
          <w:bCs/>
          <w:color w:val="ED7D31" w:themeColor="accent2"/>
          <w:sz w:val="28"/>
          <w:szCs w:val="28"/>
          <w:lang w:val="tr-TR" w:eastAsia="tr-TR"/>
        </w:rPr>
      </w:pPr>
      <w:r w:rsidRPr="007920B8">
        <w:rPr>
          <w:rFonts w:eastAsia="Times New Roman" w:cstheme="minorHAnsi"/>
          <w:b/>
          <w:bCs/>
          <w:color w:val="ED7D31" w:themeColor="accent2"/>
          <w:sz w:val="28"/>
          <w:szCs w:val="28"/>
          <w:lang w:val="tr-TR" w:eastAsia="tr-TR"/>
        </w:rPr>
        <w:t>Madde 21</w:t>
      </w:r>
      <w:r w:rsidR="000A2ACB" w:rsidRPr="007920B8">
        <w:rPr>
          <w:rFonts w:eastAsia="Times New Roman" w:cstheme="minorHAnsi"/>
          <w:b/>
          <w:bCs/>
          <w:color w:val="ED7D31" w:themeColor="accent2"/>
          <w:sz w:val="28"/>
          <w:szCs w:val="28"/>
          <w:lang w:val="tr-TR" w:eastAsia="tr-TR"/>
        </w:rPr>
        <w:tab/>
      </w:r>
    </w:p>
    <w:p w:rsidR="00427BAE" w:rsidRPr="007920B8" w:rsidRDefault="000A2ACB" w:rsidP="007A2717">
      <w:pPr>
        <w:shd w:val="clear" w:color="auto" w:fill="FFFFFF"/>
        <w:rPr>
          <w:rFonts w:eastAsia="Times New Roman" w:cstheme="minorHAnsi"/>
          <w:b/>
          <w:bCs/>
          <w:color w:val="ED7D31" w:themeColor="accent2"/>
          <w:sz w:val="28"/>
          <w:szCs w:val="28"/>
          <w:lang w:val="tr-TR" w:eastAsia="tr-TR"/>
        </w:rPr>
      </w:pPr>
      <w:r w:rsidRPr="007920B8">
        <w:rPr>
          <w:rFonts w:eastAsia="Times New Roman" w:cstheme="minorHAnsi"/>
          <w:b/>
          <w:bCs/>
          <w:color w:val="ED7D31" w:themeColor="accent2"/>
          <w:sz w:val="28"/>
          <w:szCs w:val="28"/>
          <w:lang w:val="tr-TR" w:eastAsia="tr-TR"/>
        </w:rPr>
        <w:t xml:space="preserve">İFADE VE DÜŞÜNCE ÖZGÜRLÜĞÜ VE BİLGİYE ERİŞİM </w:t>
      </w:r>
    </w:p>
    <w:p w:rsidR="000A2ACB" w:rsidRPr="00A56E63" w:rsidRDefault="000A2ACB" w:rsidP="007A2717">
      <w:pPr>
        <w:shd w:val="clear" w:color="auto" w:fill="FFFFFF"/>
        <w:rPr>
          <w:rFonts w:eastAsia="Times New Roman" w:cstheme="minorHAnsi"/>
          <w:lang w:val="tr-TR" w:eastAsia="tr-TR"/>
        </w:rPr>
      </w:pPr>
    </w:p>
    <w:p w:rsidR="00A56E63" w:rsidRPr="00A56E63" w:rsidRDefault="000A2ACB" w:rsidP="00A56E63">
      <w:pPr>
        <w:pStyle w:val="AralkYok"/>
        <w:numPr>
          <w:ilvl w:val="0"/>
          <w:numId w:val="41"/>
        </w:numPr>
        <w:rPr>
          <w:lang w:val="tr-TR" w:eastAsia="tr-TR"/>
        </w:rPr>
      </w:pPr>
      <w:r w:rsidRPr="00A56E63">
        <w:rPr>
          <w:lang w:val="tr-TR" w:eastAsia="tr-TR"/>
        </w:rPr>
        <w:t xml:space="preserve">Ülke Raporunda, </w:t>
      </w:r>
      <w:r w:rsidR="00427BAE" w:rsidRPr="00A56E63">
        <w:rPr>
          <w:lang w:eastAsia="tr-TR"/>
        </w:rPr>
        <w:t xml:space="preserve">Web Content Accessibility Guidelines (WCAG) </w:t>
      </w:r>
      <w:proofErr w:type="spellStart"/>
      <w:r w:rsidR="00427BAE" w:rsidRPr="00A56E63">
        <w:rPr>
          <w:lang w:eastAsia="tr-TR"/>
        </w:rPr>
        <w:t>kriterlerinin</w:t>
      </w:r>
      <w:proofErr w:type="spellEnd"/>
      <w:r w:rsidR="00427BAE" w:rsidRPr="00A56E63">
        <w:rPr>
          <w:lang w:eastAsia="tr-TR"/>
        </w:rPr>
        <w:t xml:space="preserve"> </w:t>
      </w:r>
      <w:proofErr w:type="spellStart"/>
      <w:r w:rsidR="00427BAE" w:rsidRPr="00A56E63">
        <w:rPr>
          <w:lang w:eastAsia="tr-TR"/>
        </w:rPr>
        <w:t>Türkçeye</w:t>
      </w:r>
      <w:proofErr w:type="spellEnd"/>
      <w:r w:rsidR="00427BAE" w:rsidRPr="00A56E63">
        <w:rPr>
          <w:lang w:eastAsia="tr-TR"/>
        </w:rPr>
        <w:t xml:space="preserve"> </w:t>
      </w:r>
      <w:proofErr w:type="spellStart"/>
      <w:r w:rsidR="00427BAE" w:rsidRPr="00A56E63">
        <w:rPr>
          <w:lang w:eastAsia="tr-TR"/>
        </w:rPr>
        <w:t>çevrilmesi</w:t>
      </w:r>
      <w:proofErr w:type="spellEnd"/>
      <w:r w:rsidR="00427BAE" w:rsidRPr="00A56E63">
        <w:rPr>
          <w:lang w:eastAsia="tr-TR"/>
        </w:rPr>
        <w:t xml:space="preserve"> </w:t>
      </w:r>
      <w:proofErr w:type="spellStart"/>
      <w:r w:rsidR="00427BAE" w:rsidRPr="00A56E63">
        <w:rPr>
          <w:lang w:eastAsia="tr-TR"/>
        </w:rPr>
        <w:t>ve</w:t>
      </w:r>
      <w:proofErr w:type="spellEnd"/>
      <w:r w:rsidR="00427BAE" w:rsidRPr="00A56E63">
        <w:rPr>
          <w:lang w:eastAsia="tr-TR"/>
        </w:rPr>
        <w:t xml:space="preserve"> </w:t>
      </w:r>
      <w:proofErr w:type="spellStart"/>
      <w:r w:rsidR="00427BAE" w:rsidRPr="00A56E63">
        <w:rPr>
          <w:lang w:eastAsia="tr-TR"/>
        </w:rPr>
        <w:t>tanıtımı</w:t>
      </w:r>
      <w:proofErr w:type="spellEnd"/>
      <w:r w:rsidR="00427BAE" w:rsidRPr="00A56E63">
        <w:rPr>
          <w:lang w:eastAsia="tr-TR"/>
        </w:rPr>
        <w:t xml:space="preserve"> </w:t>
      </w:r>
      <w:proofErr w:type="spellStart"/>
      <w:r w:rsidR="00427BAE" w:rsidRPr="00A56E63">
        <w:rPr>
          <w:lang w:eastAsia="tr-TR"/>
        </w:rPr>
        <w:t>gibi</w:t>
      </w:r>
      <w:proofErr w:type="spellEnd"/>
      <w:r w:rsidR="00427BAE" w:rsidRPr="00A56E63">
        <w:rPr>
          <w:lang w:eastAsia="tr-TR"/>
        </w:rPr>
        <w:t xml:space="preserve"> </w:t>
      </w:r>
      <w:proofErr w:type="spellStart"/>
      <w:r w:rsidR="00427BAE" w:rsidRPr="00A56E63">
        <w:rPr>
          <w:lang w:eastAsia="tr-TR"/>
        </w:rPr>
        <w:t>hususlardan</w:t>
      </w:r>
      <w:proofErr w:type="spellEnd"/>
      <w:r w:rsidR="00427BAE" w:rsidRPr="00A56E63">
        <w:rPr>
          <w:lang w:eastAsia="tr-TR"/>
        </w:rPr>
        <w:t xml:space="preserve"> </w:t>
      </w:r>
      <w:proofErr w:type="spellStart"/>
      <w:r w:rsidR="00427BAE" w:rsidRPr="00A56E63">
        <w:rPr>
          <w:lang w:eastAsia="tr-TR"/>
        </w:rPr>
        <w:t>bahsedilmek</w:t>
      </w:r>
      <w:r w:rsidRPr="00A56E63">
        <w:rPr>
          <w:lang w:eastAsia="tr-TR"/>
        </w:rPr>
        <w:t>tedir</w:t>
      </w:r>
      <w:proofErr w:type="spellEnd"/>
      <w:r w:rsidRPr="00A56E63">
        <w:rPr>
          <w:lang w:eastAsia="tr-TR"/>
        </w:rPr>
        <w:t xml:space="preserve">, </w:t>
      </w:r>
      <w:proofErr w:type="spellStart"/>
      <w:r w:rsidRPr="00A56E63">
        <w:rPr>
          <w:lang w:eastAsia="tr-TR"/>
        </w:rPr>
        <w:t>ancak</w:t>
      </w:r>
      <w:proofErr w:type="spellEnd"/>
      <w:r w:rsidRPr="00A56E63">
        <w:rPr>
          <w:lang w:eastAsia="tr-TR"/>
        </w:rPr>
        <w:t xml:space="preserve">, </w:t>
      </w:r>
      <w:proofErr w:type="spellStart"/>
      <w:r w:rsidR="00427BAE" w:rsidRPr="00A56E63">
        <w:rPr>
          <w:lang w:eastAsia="tr-TR"/>
        </w:rPr>
        <w:t>bu</w:t>
      </w:r>
      <w:proofErr w:type="spellEnd"/>
      <w:r w:rsidR="00427BAE" w:rsidRPr="00A56E63">
        <w:rPr>
          <w:lang w:eastAsia="tr-TR"/>
        </w:rPr>
        <w:t xml:space="preserve"> </w:t>
      </w:r>
      <w:proofErr w:type="spellStart"/>
      <w:r w:rsidR="00427BAE" w:rsidRPr="00A56E63">
        <w:rPr>
          <w:lang w:eastAsia="tr-TR"/>
        </w:rPr>
        <w:t>kriterlerin</w:t>
      </w:r>
      <w:proofErr w:type="spellEnd"/>
      <w:r w:rsidR="00427BAE" w:rsidRPr="00A56E63">
        <w:rPr>
          <w:lang w:eastAsia="tr-TR"/>
        </w:rPr>
        <w:t xml:space="preserve"> </w:t>
      </w:r>
      <w:proofErr w:type="spellStart"/>
      <w:r w:rsidR="00427BAE" w:rsidRPr="00A56E63">
        <w:rPr>
          <w:lang w:eastAsia="tr-TR"/>
        </w:rPr>
        <w:t>uygulanmasına</w:t>
      </w:r>
      <w:proofErr w:type="spellEnd"/>
      <w:r w:rsidR="00427BAE" w:rsidRPr="00A56E63">
        <w:rPr>
          <w:lang w:eastAsia="tr-TR"/>
        </w:rPr>
        <w:t xml:space="preserve"> </w:t>
      </w:r>
      <w:proofErr w:type="spellStart"/>
      <w:r w:rsidR="00427BAE" w:rsidRPr="00A56E63">
        <w:rPr>
          <w:lang w:eastAsia="tr-TR"/>
        </w:rPr>
        <w:t>ve</w:t>
      </w:r>
      <w:proofErr w:type="spellEnd"/>
      <w:r w:rsidR="00427BAE" w:rsidRPr="00A56E63">
        <w:rPr>
          <w:lang w:eastAsia="tr-TR"/>
        </w:rPr>
        <w:t xml:space="preserve"> </w:t>
      </w:r>
      <w:proofErr w:type="spellStart"/>
      <w:r w:rsidR="00427BAE" w:rsidRPr="00A56E63">
        <w:rPr>
          <w:lang w:eastAsia="tr-TR"/>
        </w:rPr>
        <w:t>denetlenmesine</w:t>
      </w:r>
      <w:proofErr w:type="spellEnd"/>
      <w:r w:rsidR="00427BAE" w:rsidRPr="00A56E63">
        <w:rPr>
          <w:lang w:eastAsia="tr-TR"/>
        </w:rPr>
        <w:t xml:space="preserve"> </w:t>
      </w:r>
      <w:proofErr w:type="spellStart"/>
      <w:r w:rsidR="00427BAE" w:rsidRPr="00A56E63">
        <w:rPr>
          <w:lang w:eastAsia="tr-TR"/>
        </w:rPr>
        <w:t>ilişkin</w:t>
      </w:r>
      <w:proofErr w:type="spellEnd"/>
      <w:r w:rsidR="00427BAE" w:rsidRPr="00A56E63">
        <w:rPr>
          <w:lang w:eastAsia="tr-TR"/>
        </w:rPr>
        <w:t xml:space="preserve"> </w:t>
      </w:r>
      <w:proofErr w:type="spellStart"/>
      <w:r w:rsidR="00427BAE" w:rsidRPr="00A56E63">
        <w:rPr>
          <w:lang w:eastAsia="tr-TR"/>
        </w:rPr>
        <w:t>mevzuat</w:t>
      </w:r>
      <w:proofErr w:type="spellEnd"/>
      <w:r w:rsidR="00427BAE" w:rsidRPr="00A56E63">
        <w:rPr>
          <w:lang w:eastAsia="tr-TR"/>
        </w:rPr>
        <w:t xml:space="preserve"> </w:t>
      </w:r>
      <w:proofErr w:type="spellStart"/>
      <w:r w:rsidR="00427BAE" w:rsidRPr="00A56E63">
        <w:rPr>
          <w:lang w:eastAsia="tr-TR"/>
        </w:rPr>
        <w:t>mevcut</w:t>
      </w:r>
      <w:proofErr w:type="spellEnd"/>
      <w:r w:rsidR="00427BAE" w:rsidRPr="00A56E63">
        <w:rPr>
          <w:lang w:eastAsia="tr-TR"/>
        </w:rPr>
        <w:t xml:space="preserve"> </w:t>
      </w:r>
      <w:proofErr w:type="spellStart"/>
      <w:r w:rsidR="00427BAE" w:rsidRPr="00A56E63">
        <w:rPr>
          <w:lang w:eastAsia="tr-TR"/>
        </w:rPr>
        <w:t>değildir</w:t>
      </w:r>
      <w:proofErr w:type="spellEnd"/>
      <w:r w:rsidR="00427BAE" w:rsidRPr="00A56E63">
        <w:rPr>
          <w:lang w:eastAsia="tr-TR"/>
        </w:rPr>
        <w:t xml:space="preserve">. </w:t>
      </w:r>
      <w:proofErr w:type="spellStart"/>
      <w:r w:rsidR="00427BAE" w:rsidRPr="00A56E63">
        <w:rPr>
          <w:lang w:eastAsia="tr-TR"/>
        </w:rPr>
        <w:t>Fiziksel</w:t>
      </w:r>
      <w:proofErr w:type="spellEnd"/>
      <w:r w:rsidR="00427BAE" w:rsidRPr="00A56E63">
        <w:rPr>
          <w:lang w:eastAsia="tr-TR"/>
        </w:rPr>
        <w:t xml:space="preserve"> </w:t>
      </w:r>
      <w:proofErr w:type="spellStart"/>
      <w:r w:rsidR="00427BAE" w:rsidRPr="00A56E63">
        <w:rPr>
          <w:lang w:eastAsia="tr-TR"/>
        </w:rPr>
        <w:t>erişilebilirliği</w:t>
      </w:r>
      <w:proofErr w:type="spellEnd"/>
      <w:r w:rsidR="00427BAE" w:rsidRPr="00A56E63">
        <w:rPr>
          <w:lang w:eastAsia="tr-TR"/>
        </w:rPr>
        <w:t xml:space="preserve"> </w:t>
      </w:r>
      <w:proofErr w:type="spellStart"/>
      <w:r w:rsidR="00427BAE" w:rsidRPr="00A56E63">
        <w:rPr>
          <w:lang w:eastAsia="tr-TR"/>
        </w:rPr>
        <w:t>düzenleyen</w:t>
      </w:r>
      <w:proofErr w:type="spellEnd"/>
      <w:r w:rsidR="00427BAE" w:rsidRPr="00A56E63">
        <w:rPr>
          <w:lang w:eastAsia="tr-TR"/>
        </w:rPr>
        <w:t xml:space="preserve"> </w:t>
      </w:r>
      <w:proofErr w:type="spellStart"/>
      <w:r w:rsidR="00427BAE" w:rsidRPr="00A56E63">
        <w:rPr>
          <w:lang w:eastAsia="tr-TR"/>
        </w:rPr>
        <w:t>yönetmelik</w:t>
      </w:r>
      <w:proofErr w:type="spellEnd"/>
      <w:r w:rsidR="00427BAE" w:rsidRPr="00A56E63">
        <w:rPr>
          <w:lang w:eastAsia="tr-TR"/>
        </w:rPr>
        <w:t xml:space="preserve"> </w:t>
      </w:r>
      <w:proofErr w:type="spellStart"/>
      <w:r w:rsidR="00427BAE" w:rsidRPr="00A56E63">
        <w:rPr>
          <w:lang w:eastAsia="tr-TR"/>
        </w:rPr>
        <w:t>ve</w:t>
      </w:r>
      <w:proofErr w:type="spellEnd"/>
      <w:r w:rsidR="00427BAE" w:rsidRPr="00A56E63">
        <w:rPr>
          <w:lang w:eastAsia="tr-TR"/>
        </w:rPr>
        <w:t xml:space="preserve"> </w:t>
      </w:r>
      <w:proofErr w:type="spellStart"/>
      <w:r w:rsidR="00427BAE" w:rsidRPr="00A56E63">
        <w:rPr>
          <w:lang w:eastAsia="tr-TR"/>
        </w:rPr>
        <w:t>yönergeler</w:t>
      </w:r>
      <w:proofErr w:type="spellEnd"/>
      <w:r w:rsidR="00427BAE" w:rsidRPr="00A56E63">
        <w:rPr>
          <w:lang w:eastAsia="tr-TR"/>
        </w:rPr>
        <w:t xml:space="preserve"> </w:t>
      </w:r>
      <w:proofErr w:type="spellStart"/>
      <w:r w:rsidR="00427BAE" w:rsidRPr="00A56E63">
        <w:rPr>
          <w:lang w:eastAsia="tr-TR"/>
        </w:rPr>
        <w:t>olmasına</w:t>
      </w:r>
      <w:proofErr w:type="spellEnd"/>
      <w:r w:rsidR="00427BAE" w:rsidRPr="00A56E63">
        <w:rPr>
          <w:lang w:eastAsia="tr-TR"/>
        </w:rPr>
        <w:t xml:space="preserve"> </w:t>
      </w:r>
      <w:proofErr w:type="spellStart"/>
      <w:r w:rsidR="00427BAE" w:rsidRPr="00A56E63">
        <w:rPr>
          <w:lang w:eastAsia="tr-TR"/>
        </w:rPr>
        <w:t>karşın</w:t>
      </w:r>
      <w:proofErr w:type="spellEnd"/>
      <w:r w:rsidR="00427BAE" w:rsidRPr="00A56E63">
        <w:rPr>
          <w:lang w:eastAsia="tr-TR"/>
        </w:rPr>
        <w:t xml:space="preserve">, </w:t>
      </w:r>
      <w:proofErr w:type="spellStart"/>
      <w:r w:rsidR="00427BAE" w:rsidRPr="00A56E63">
        <w:rPr>
          <w:lang w:eastAsia="tr-TR"/>
        </w:rPr>
        <w:t>bilgiye</w:t>
      </w:r>
      <w:proofErr w:type="spellEnd"/>
      <w:r w:rsidR="00427BAE" w:rsidRPr="00A56E63">
        <w:rPr>
          <w:lang w:eastAsia="tr-TR"/>
        </w:rPr>
        <w:t xml:space="preserve">, web </w:t>
      </w:r>
      <w:proofErr w:type="spellStart"/>
      <w:r w:rsidR="00427BAE" w:rsidRPr="00A56E63">
        <w:rPr>
          <w:lang w:eastAsia="tr-TR"/>
        </w:rPr>
        <w:t>sayfalarına</w:t>
      </w:r>
      <w:proofErr w:type="spellEnd"/>
      <w:r w:rsidR="00427BAE" w:rsidRPr="00A56E63">
        <w:rPr>
          <w:lang w:eastAsia="tr-TR"/>
        </w:rPr>
        <w:t xml:space="preserve">, </w:t>
      </w:r>
      <w:proofErr w:type="spellStart"/>
      <w:r w:rsidR="00427BAE" w:rsidRPr="00A56E63">
        <w:rPr>
          <w:lang w:eastAsia="tr-TR"/>
        </w:rPr>
        <w:t>uygulamalara</w:t>
      </w:r>
      <w:proofErr w:type="spellEnd"/>
      <w:r w:rsidR="00427BAE" w:rsidRPr="00A56E63">
        <w:rPr>
          <w:lang w:eastAsia="tr-TR"/>
        </w:rPr>
        <w:t xml:space="preserve"> </w:t>
      </w:r>
      <w:proofErr w:type="spellStart"/>
      <w:r w:rsidR="00427BAE" w:rsidRPr="00A56E63">
        <w:rPr>
          <w:lang w:eastAsia="tr-TR"/>
        </w:rPr>
        <w:t>erişebilirliği</w:t>
      </w:r>
      <w:proofErr w:type="spellEnd"/>
      <w:r w:rsidR="00427BAE" w:rsidRPr="00A56E63">
        <w:rPr>
          <w:lang w:eastAsia="tr-TR"/>
        </w:rPr>
        <w:t xml:space="preserve"> </w:t>
      </w:r>
      <w:proofErr w:type="spellStart"/>
      <w:r w:rsidR="00427BAE" w:rsidRPr="00A56E63">
        <w:rPr>
          <w:lang w:eastAsia="tr-TR"/>
        </w:rPr>
        <w:t>düzenleyen</w:t>
      </w:r>
      <w:proofErr w:type="spellEnd"/>
      <w:r w:rsidR="00427BAE" w:rsidRPr="00A56E63">
        <w:rPr>
          <w:lang w:eastAsia="tr-TR"/>
        </w:rPr>
        <w:t xml:space="preserve"> </w:t>
      </w:r>
      <w:proofErr w:type="spellStart"/>
      <w:r w:rsidR="00427BAE" w:rsidRPr="00A56E63">
        <w:rPr>
          <w:lang w:eastAsia="tr-TR"/>
        </w:rPr>
        <w:t>kapsamlı</w:t>
      </w:r>
      <w:proofErr w:type="spellEnd"/>
      <w:r w:rsidR="00427BAE" w:rsidRPr="00A56E63">
        <w:rPr>
          <w:lang w:eastAsia="tr-TR"/>
        </w:rPr>
        <w:t xml:space="preserve"> </w:t>
      </w:r>
      <w:proofErr w:type="spellStart"/>
      <w:r w:rsidR="00427BAE" w:rsidRPr="00A56E63">
        <w:rPr>
          <w:lang w:eastAsia="tr-TR"/>
        </w:rPr>
        <w:t>bir</w:t>
      </w:r>
      <w:proofErr w:type="spellEnd"/>
      <w:r w:rsidR="00427BAE" w:rsidRPr="00A56E63">
        <w:rPr>
          <w:lang w:eastAsia="tr-TR"/>
        </w:rPr>
        <w:t xml:space="preserve"> </w:t>
      </w:r>
      <w:proofErr w:type="spellStart"/>
      <w:r w:rsidR="00427BAE" w:rsidRPr="00A56E63">
        <w:rPr>
          <w:lang w:eastAsia="tr-TR"/>
        </w:rPr>
        <w:t>çalışma</w:t>
      </w:r>
      <w:proofErr w:type="spellEnd"/>
      <w:r w:rsidR="00427BAE" w:rsidRPr="00A56E63">
        <w:rPr>
          <w:lang w:eastAsia="tr-TR"/>
        </w:rPr>
        <w:t xml:space="preserve"> </w:t>
      </w:r>
      <w:proofErr w:type="spellStart"/>
      <w:r w:rsidR="00427BAE" w:rsidRPr="00A56E63">
        <w:rPr>
          <w:lang w:eastAsia="tr-TR"/>
        </w:rPr>
        <w:t>yoktur</w:t>
      </w:r>
      <w:proofErr w:type="spellEnd"/>
      <w:r w:rsidR="00427BAE" w:rsidRPr="00A56E63">
        <w:rPr>
          <w:lang w:eastAsia="tr-TR"/>
        </w:rPr>
        <w:t xml:space="preserve">. Her ne </w:t>
      </w:r>
      <w:proofErr w:type="spellStart"/>
      <w:r w:rsidR="00427BAE" w:rsidRPr="00A56E63">
        <w:rPr>
          <w:lang w:eastAsia="tr-TR"/>
        </w:rPr>
        <w:t>kadar</w:t>
      </w:r>
      <w:proofErr w:type="spellEnd"/>
      <w:r w:rsidR="00427BAE" w:rsidRPr="00A56E63">
        <w:rPr>
          <w:lang w:eastAsia="tr-TR"/>
        </w:rPr>
        <w:t xml:space="preserve"> Bil</w:t>
      </w:r>
      <w:r w:rsidR="006E75C2">
        <w:rPr>
          <w:lang w:eastAsia="tr-TR"/>
        </w:rPr>
        <w:t>gi</w:t>
      </w:r>
      <w:r w:rsidR="00427BAE" w:rsidRPr="00A56E63">
        <w:rPr>
          <w:lang w:eastAsia="tr-TR"/>
        </w:rPr>
        <w:t xml:space="preserve"> </w:t>
      </w:r>
      <w:proofErr w:type="spellStart"/>
      <w:r w:rsidR="00427BAE" w:rsidRPr="00A56E63">
        <w:rPr>
          <w:lang w:eastAsia="tr-TR"/>
        </w:rPr>
        <w:t>Teknolojileri</w:t>
      </w:r>
      <w:proofErr w:type="spellEnd"/>
      <w:r w:rsidR="00427BAE" w:rsidRPr="00A56E63">
        <w:rPr>
          <w:lang w:eastAsia="tr-TR"/>
        </w:rPr>
        <w:t xml:space="preserve"> </w:t>
      </w:r>
      <w:proofErr w:type="spellStart"/>
      <w:r w:rsidR="006E75C2">
        <w:rPr>
          <w:lang w:eastAsia="tr-TR"/>
        </w:rPr>
        <w:t>ve</w:t>
      </w:r>
      <w:proofErr w:type="spellEnd"/>
      <w:r w:rsidR="006E75C2">
        <w:rPr>
          <w:lang w:eastAsia="tr-TR"/>
        </w:rPr>
        <w:t xml:space="preserve"> </w:t>
      </w:r>
      <w:proofErr w:type="spellStart"/>
      <w:r w:rsidR="006E75C2">
        <w:rPr>
          <w:lang w:eastAsia="tr-TR"/>
        </w:rPr>
        <w:t>İletişim</w:t>
      </w:r>
      <w:proofErr w:type="spellEnd"/>
      <w:r w:rsidR="006E75C2">
        <w:rPr>
          <w:lang w:eastAsia="tr-TR"/>
        </w:rPr>
        <w:t xml:space="preserve"> </w:t>
      </w:r>
      <w:proofErr w:type="spellStart"/>
      <w:r w:rsidR="00427BAE" w:rsidRPr="00A56E63">
        <w:rPr>
          <w:lang w:eastAsia="tr-TR"/>
        </w:rPr>
        <w:t>Kurumu</w:t>
      </w:r>
      <w:proofErr w:type="spellEnd"/>
      <w:r w:rsidR="00427BAE" w:rsidRPr="00A56E63">
        <w:rPr>
          <w:lang w:eastAsia="tr-TR"/>
        </w:rPr>
        <w:t xml:space="preserve"> </w:t>
      </w:r>
      <w:proofErr w:type="spellStart"/>
      <w:r w:rsidR="00427BAE" w:rsidRPr="00A56E63">
        <w:rPr>
          <w:lang w:eastAsia="tr-TR"/>
        </w:rPr>
        <w:t>yaptığı</w:t>
      </w:r>
      <w:proofErr w:type="spellEnd"/>
      <w:r w:rsidR="00427BAE" w:rsidRPr="00A56E63">
        <w:rPr>
          <w:lang w:eastAsia="tr-TR"/>
        </w:rPr>
        <w:t xml:space="preserve"> </w:t>
      </w:r>
      <w:proofErr w:type="spellStart"/>
      <w:r w:rsidR="00427BAE" w:rsidRPr="00A56E63">
        <w:rPr>
          <w:lang w:eastAsia="tr-TR"/>
        </w:rPr>
        <w:t>engelsiz</w:t>
      </w:r>
      <w:proofErr w:type="spellEnd"/>
      <w:r w:rsidR="00427BAE" w:rsidRPr="00A56E63">
        <w:rPr>
          <w:lang w:eastAsia="tr-TR"/>
        </w:rPr>
        <w:t xml:space="preserve"> </w:t>
      </w:r>
      <w:proofErr w:type="spellStart"/>
      <w:r w:rsidR="00427BAE" w:rsidRPr="00A56E63">
        <w:rPr>
          <w:lang w:eastAsia="tr-TR"/>
        </w:rPr>
        <w:t>erişim</w:t>
      </w:r>
      <w:proofErr w:type="spellEnd"/>
      <w:r w:rsidR="00427BAE" w:rsidRPr="00A56E63">
        <w:rPr>
          <w:lang w:eastAsia="tr-TR"/>
        </w:rPr>
        <w:t xml:space="preserve"> </w:t>
      </w:r>
      <w:proofErr w:type="spellStart"/>
      <w:r w:rsidR="00427BAE" w:rsidRPr="00A56E63">
        <w:rPr>
          <w:lang w:eastAsia="tr-TR"/>
        </w:rPr>
        <w:t>çalışmalarıyla</w:t>
      </w:r>
      <w:proofErr w:type="spellEnd"/>
      <w:r w:rsidR="00427BAE" w:rsidRPr="00A56E63">
        <w:rPr>
          <w:lang w:eastAsia="tr-TR"/>
        </w:rPr>
        <w:t xml:space="preserve"> </w:t>
      </w:r>
      <w:proofErr w:type="spellStart"/>
      <w:r w:rsidR="00427BAE" w:rsidRPr="00A56E63">
        <w:rPr>
          <w:lang w:eastAsia="tr-TR"/>
        </w:rPr>
        <w:t>bazı</w:t>
      </w:r>
      <w:proofErr w:type="spellEnd"/>
      <w:r w:rsidR="00427BAE" w:rsidRPr="00A56E63">
        <w:rPr>
          <w:lang w:eastAsia="tr-TR"/>
        </w:rPr>
        <w:t xml:space="preserve"> </w:t>
      </w:r>
      <w:proofErr w:type="spellStart"/>
      <w:r w:rsidR="00427BAE" w:rsidRPr="00A56E63">
        <w:rPr>
          <w:lang w:eastAsia="tr-TR"/>
        </w:rPr>
        <w:t>kurallar</w:t>
      </w:r>
      <w:proofErr w:type="spellEnd"/>
      <w:r w:rsidR="00427BAE" w:rsidRPr="00A56E63">
        <w:rPr>
          <w:lang w:eastAsia="tr-TR"/>
        </w:rPr>
        <w:t xml:space="preserve"> </w:t>
      </w:r>
      <w:proofErr w:type="spellStart"/>
      <w:r w:rsidR="00427BAE" w:rsidRPr="00A56E63">
        <w:rPr>
          <w:lang w:eastAsia="tr-TR"/>
        </w:rPr>
        <w:t>ortaya</w:t>
      </w:r>
      <w:proofErr w:type="spellEnd"/>
      <w:r w:rsidR="00427BAE" w:rsidRPr="00A56E63">
        <w:rPr>
          <w:lang w:eastAsia="tr-TR"/>
        </w:rPr>
        <w:t xml:space="preserve"> </w:t>
      </w:r>
      <w:proofErr w:type="spellStart"/>
      <w:r w:rsidR="00427BAE" w:rsidRPr="00A56E63">
        <w:rPr>
          <w:lang w:eastAsia="tr-TR"/>
        </w:rPr>
        <w:t>koysa</w:t>
      </w:r>
      <w:proofErr w:type="spellEnd"/>
      <w:r w:rsidR="00427BAE" w:rsidRPr="00A56E63">
        <w:rPr>
          <w:lang w:eastAsia="tr-TR"/>
        </w:rPr>
        <w:t xml:space="preserve"> da </w:t>
      </w:r>
      <w:proofErr w:type="spellStart"/>
      <w:r w:rsidR="00427BAE" w:rsidRPr="00A56E63">
        <w:rPr>
          <w:lang w:eastAsia="tr-TR"/>
        </w:rPr>
        <w:t>bunları</w:t>
      </w:r>
      <w:proofErr w:type="spellEnd"/>
      <w:r w:rsidR="00427BAE" w:rsidRPr="00A56E63">
        <w:rPr>
          <w:lang w:eastAsia="tr-TR"/>
        </w:rPr>
        <w:t xml:space="preserve"> </w:t>
      </w:r>
      <w:proofErr w:type="spellStart"/>
      <w:r w:rsidR="00427BAE" w:rsidRPr="00A56E63">
        <w:rPr>
          <w:lang w:eastAsia="tr-TR"/>
        </w:rPr>
        <w:t>yalnızca</w:t>
      </w:r>
      <w:proofErr w:type="spellEnd"/>
      <w:r w:rsidR="00427BAE" w:rsidRPr="00A56E63">
        <w:rPr>
          <w:lang w:eastAsia="tr-TR"/>
        </w:rPr>
        <w:t xml:space="preserve"> GSM </w:t>
      </w:r>
      <w:proofErr w:type="spellStart"/>
      <w:r w:rsidR="00427BAE" w:rsidRPr="00A56E63">
        <w:rPr>
          <w:lang w:eastAsia="tr-TR"/>
        </w:rPr>
        <w:t>operatörleri</w:t>
      </w:r>
      <w:proofErr w:type="spellEnd"/>
      <w:r w:rsidR="00427BAE" w:rsidRPr="00A56E63">
        <w:rPr>
          <w:lang w:eastAsia="tr-TR"/>
        </w:rPr>
        <w:t xml:space="preserve"> </w:t>
      </w:r>
      <w:proofErr w:type="spellStart"/>
      <w:r w:rsidR="00427BAE" w:rsidRPr="00A56E63">
        <w:rPr>
          <w:lang w:eastAsia="tr-TR"/>
        </w:rPr>
        <w:t>bir</w:t>
      </w:r>
      <w:proofErr w:type="spellEnd"/>
      <w:r w:rsidR="00427BAE" w:rsidRPr="00A56E63">
        <w:rPr>
          <w:lang w:eastAsia="tr-TR"/>
        </w:rPr>
        <w:t xml:space="preserve"> </w:t>
      </w:r>
      <w:proofErr w:type="spellStart"/>
      <w:r w:rsidR="00427BAE" w:rsidRPr="00A56E63">
        <w:rPr>
          <w:lang w:eastAsia="tr-TR"/>
        </w:rPr>
        <w:t>nebze</w:t>
      </w:r>
      <w:proofErr w:type="spellEnd"/>
      <w:r w:rsidR="00427BAE" w:rsidRPr="00A56E63">
        <w:rPr>
          <w:lang w:eastAsia="tr-TR"/>
        </w:rPr>
        <w:t xml:space="preserve"> </w:t>
      </w:r>
      <w:proofErr w:type="spellStart"/>
      <w:r w:rsidR="00427BAE" w:rsidRPr="00A56E63">
        <w:rPr>
          <w:lang w:eastAsia="tr-TR"/>
        </w:rPr>
        <w:t>uygulamıştır</w:t>
      </w:r>
      <w:proofErr w:type="spellEnd"/>
      <w:r w:rsidR="00427BAE" w:rsidRPr="00A56E63">
        <w:rPr>
          <w:lang w:eastAsia="tr-TR"/>
        </w:rPr>
        <w:t>.</w:t>
      </w:r>
    </w:p>
    <w:p w:rsidR="00A56E63" w:rsidRPr="00A56E63" w:rsidRDefault="00A56E63" w:rsidP="00A56E63">
      <w:pPr>
        <w:pStyle w:val="AralkYok"/>
        <w:numPr>
          <w:ilvl w:val="0"/>
          <w:numId w:val="41"/>
        </w:numPr>
        <w:rPr>
          <w:lang w:val="tr-TR" w:eastAsia="tr-TR"/>
        </w:rPr>
      </w:pPr>
      <w:proofErr w:type="spellStart"/>
      <w:r w:rsidRPr="00A56E63">
        <w:t>Engelliliğin</w:t>
      </w:r>
      <w:proofErr w:type="spellEnd"/>
      <w:r w:rsidRPr="00A56E63">
        <w:t xml:space="preserve"> </w:t>
      </w:r>
      <w:proofErr w:type="spellStart"/>
      <w:r w:rsidRPr="00A56E63">
        <w:t>televizyon</w:t>
      </w:r>
      <w:proofErr w:type="spellEnd"/>
      <w:r w:rsidRPr="00A56E63">
        <w:t xml:space="preserve"> </w:t>
      </w:r>
      <w:proofErr w:type="spellStart"/>
      <w:r w:rsidRPr="00A56E63">
        <w:t>dizilerinde</w:t>
      </w:r>
      <w:proofErr w:type="spellEnd"/>
      <w:r w:rsidRPr="00A56E63">
        <w:t xml:space="preserve"> </w:t>
      </w:r>
      <w:proofErr w:type="spellStart"/>
      <w:r w:rsidRPr="00A56E63">
        <w:t>zavallı</w:t>
      </w:r>
      <w:proofErr w:type="spellEnd"/>
      <w:r>
        <w:t xml:space="preserve"> </w:t>
      </w:r>
      <w:proofErr w:type="spellStart"/>
      <w:r>
        <w:t>bir</w:t>
      </w:r>
      <w:proofErr w:type="spellEnd"/>
      <w:r>
        <w:t xml:space="preserve"> durum </w:t>
      </w:r>
      <w:proofErr w:type="spellStart"/>
      <w:r>
        <w:t>ve</w:t>
      </w:r>
      <w:proofErr w:type="spellEnd"/>
      <w:r>
        <w:t xml:space="preserve"> </w:t>
      </w:r>
      <w:proofErr w:type="spellStart"/>
      <w:r>
        <w:t>bağımlılık</w:t>
      </w:r>
      <w:proofErr w:type="spellEnd"/>
      <w:r>
        <w:t xml:space="preserve"> </w:t>
      </w:r>
      <w:proofErr w:type="spellStart"/>
      <w:r>
        <w:t>olarak</w:t>
      </w:r>
      <w:proofErr w:type="spellEnd"/>
      <w:r>
        <w:t xml:space="preserve"> </w:t>
      </w:r>
      <w:proofErr w:type="spellStart"/>
      <w:r>
        <w:t>yansıtıldığı</w:t>
      </w:r>
      <w:proofErr w:type="spellEnd"/>
      <w:r>
        <w:t xml:space="preserve"> </w:t>
      </w:r>
      <w:proofErr w:type="spellStart"/>
      <w:r w:rsidRPr="00A56E63">
        <w:t>görülmektedir</w:t>
      </w:r>
      <w:proofErr w:type="spellEnd"/>
      <w:r w:rsidRPr="00A56E63">
        <w:t xml:space="preserve">. </w:t>
      </w:r>
      <w:proofErr w:type="spellStart"/>
      <w:r w:rsidRPr="00A56E63">
        <w:t>Televizyon</w:t>
      </w:r>
      <w:proofErr w:type="spellEnd"/>
      <w:r w:rsidRPr="00A56E63">
        <w:t xml:space="preserve"> </w:t>
      </w:r>
      <w:proofErr w:type="spellStart"/>
      <w:r w:rsidRPr="00A56E63">
        <w:t>yayınlarında</w:t>
      </w:r>
      <w:proofErr w:type="spellEnd"/>
      <w:r w:rsidRPr="00A56E63">
        <w:t xml:space="preserve">, </w:t>
      </w:r>
      <w:proofErr w:type="spellStart"/>
      <w:r w:rsidRPr="00A56E63">
        <w:t>işitme</w:t>
      </w:r>
      <w:proofErr w:type="spellEnd"/>
      <w:r w:rsidRPr="00A56E63">
        <w:t xml:space="preserve"> </w:t>
      </w:r>
      <w:proofErr w:type="spellStart"/>
      <w:r w:rsidRPr="00A56E63">
        <w:t>engelli</w:t>
      </w:r>
      <w:proofErr w:type="spellEnd"/>
      <w:r w:rsidRPr="00A56E63">
        <w:t xml:space="preserve"> </w:t>
      </w:r>
      <w:proofErr w:type="spellStart"/>
      <w:r w:rsidRPr="00A56E63">
        <w:t>kişiler</w:t>
      </w:r>
      <w:proofErr w:type="spellEnd"/>
      <w:r w:rsidRPr="00A56E63">
        <w:t xml:space="preserve"> (</w:t>
      </w:r>
      <w:proofErr w:type="spellStart"/>
      <w:r w:rsidRPr="00A56E63">
        <w:t>altyazılı</w:t>
      </w:r>
      <w:proofErr w:type="spellEnd"/>
      <w:r>
        <w:t xml:space="preserve"> </w:t>
      </w:r>
      <w:proofErr w:type="spellStart"/>
      <w:r>
        <w:t>bir</w:t>
      </w:r>
      <w:proofErr w:type="spellEnd"/>
      <w:r>
        <w:t xml:space="preserve"> </w:t>
      </w:r>
      <w:proofErr w:type="spellStart"/>
      <w:r>
        <w:t>yayın</w:t>
      </w:r>
      <w:proofErr w:type="spellEnd"/>
      <w:r>
        <w:t xml:space="preserve">, </w:t>
      </w:r>
      <w:proofErr w:type="spellStart"/>
      <w:r>
        <w:t>işaret</w:t>
      </w:r>
      <w:proofErr w:type="spellEnd"/>
      <w:r>
        <w:t xml:space="preserve"> </w:t>
      </w:r>
      <w:proofErr w:type="spellStart"/>
      <w:r>
        <w:t>dili</w:t>
      </w:r>
      <w:proofErr w:type="spellEnd"/>
      <w:r>
        <w:t xml:space="preserve"> </w:t>
      </w:r>
      <w:proofErr w:type="spellStart"/>
      <w:r>
        <w:t>tercümesi</w:t>
      </w:r>
      <w:proofErr w:type="spellEnd"/>
      <w:r w:rsidRPr="00A56E63">
        <w:t xml:space="preserve">) </w:t>
      </w:r>
      <w:proofErr w:type="spellStart"/>
      <w:r w:rsidRPr="00A56E63">
        <w:t>veya</w:t>
      </w:r>
      <w:proofErr w:type="spellEnd"/>
      <w:r w:rsidRPr="00A56E63">
        <w:t xml:space="preserve"> </w:t>
      </w:r>
      <w:proofErr w:type="spellStart"/>
      <w:r w:rsidRPr="00A56E63">
        <w:t>görme</w:t>
      </w:r>
      <w:proofErr w:type="spellEnd"/>
      <w:r w:rsidRPr="00A56E63">
        <w:t xml:space="preserve"> </w:t>
      </w:r>
      <w:proofErr w:type="spellStart"/>
      <w:r w:rsidRPr="00A56E63">
        <w:t>engelli</w:t>
      </w:r>
      <w:proofErr w:type="spellEnd"/>
      <w:r w:rsidRPr="00A56E63">
        <w:t xml:space="preserve"> </w:t>
      </w:r>
      <w:proofErr w:type="spellStart"/>
      <w:r w:rsidRPr="00A56E63">
        <w:t>kişiler</w:t>
      </w:r>
      <w:proofErr w:type="spellEnd"/>
      <w:r w:rsidRPr="00A56E63">
        <w:t xml:space="preserve"> </w:t>
      </w:r>
      <w:proofErr w:type="spellStart"/>
      <w:r w:rsidRPr="00A56E63">
        <w:t>için</w:t>
      </w:r>
      <w:proofErr w:type="spellEnd"/>
      <w:r w:rsidRPr="00A56E63">
        <w:t xml:space="preserve"> </w:t>
      </w:r>
      <w:proofErr w:type="spellStart"/>
      <w:r w:rsidRPr="00A56E63">
        <w:t>erişilebilir</w:t>
      </w:r>
      <w:proofErr w:type="spellEnd"/>
      <w:r w:rsidRPr="00A56E63">
        <w:t xml:space="preserve"> </w:t>
      </w:r>
      <w:proofErr w:type="spellStart"/>
      <w:r w:rsidRPr="00A56E63">
        <w:t>olması</w:t>
      </w:r>
      <w:proofErr w:type="spellEnd"/>
      <w:r w:rsidRPr="00A56E63">
        <w:t xml:space="preserve"> (</w:t>
      </w:r>
      <w:proofErr w:type="spellStart"/>
      <w:r w:rsidRPr="00A56E63">
        <w:t>ses</w:t>
      </w:r>
      <w:r>
        <w:t>li</w:t>
      </w:r>
      <w:proofErr w:type="spellEnd"/>
      <w:r>
        <w:t xml:space="preserve"> </w:t>
      </w:r>
      <w:proofErr w:type="spellStart"/>
      <w:r>
        <w:t>betimleme</w:t>
      </w:r>
      <w:proofErr w:type="spellEnd"/>
      <w:r>
        <w:t xml:space="preserve">) </w:t>
      </w:r>
      <w:proofErr w:type="spellStart"/>
      <w:r>
        <w:t>konularında</w:t>
      </w:r>
      <w:proofErr w:type="spellEnd"/>
      <w:r>
        <w:t xml:space="preserve"> </w:t>
      </w:r>
      <w:proofErr w:type="spellStart"/>
      <w:r>
        <w:t>halen</w:t>
      </w:r>
      <w:proofErr w:type="spellEnd"/>
      <w:r>
        <w:t xml:space="preserve"> </w:t>
      </w:r>
      <w:proofErr w:type="spellStart"/>
      <w:r>
        <w:t>yol</w:t>
      </w:r>
      <w:proofErr w:type="spellEnd"/>
      <w:r>
        <w:t xml:space="preserve"> </w:t>
      </w:r>
      <w:proofErr w:type="spellStart"/>
      <w:r>
        <w:t>alınamamıştır</w:t>
      </w:r>
      <w:proofErr w:type="spellEnd"/>
      <w:r>
        <w:t xml:space="preserve">. </w:t>
      </w:r>
    </w:p>
    <w:p w:rsidR="00427BAE" w:rsidRDefault="00427BAE" w:rsidP="007A2717">
      <w:pPr>
        <w:pStyle w:val="AralkYok"/>
        <w:rPr>
          <w:lang w:val="tr-TR" w:eastAsia="tr-TR"/>
        </w:rPr>
      </w:pPr>
    </w:p>
    <w:p w:rsidR="007920B8" w:rsidRPr="003D1A5E" w:rsidRDefault="00877C0D" w:rsidP="007A2717">
      <w:pPr>
        <w:pStyle w:val="AralkYok"/>
        <w:rPr>
          <w:b/>
          <w:color w:val="C00000"/>
          <w:lang w:val="tr-TR" w:eastAsia="tr-TR"/>
        </w:rPr>
      </w:pPr>
      <w:r w:rsidRPr="003D1A5E">
        <w:rPr>
          <w:b/>
          <w:color w:val="C00000"/>
          <w:lang w:val="tr-TR" w:eastAsia="tr-TR"/>
        </w:rPr>
        <w:t>Önerilen S</w:t>
      </w:r>
      <w:r w:rsidR="003D1A5E" w:rsidRPr="003D1A5E">
        <w:rPr>
          <w:b/>
          <w:color w:val="C00000"/>
          <w:lang w:val="tr-TR" w:eastAsia="tr-TR"/>
        </w:rPr>
        <w:t>o</w:t>
      </w:r>
      <w:r w:rsidRPr="003D1A5E">
        <w:rPr>
          <w:b/>
          <w:color w:val="C00000"/>
          <w:lang w:val="tr-TR" w:eastAsia="tr-TR"/>
        </w:rPr>
        <w:t xml:space="preserve">rular: </w:t>
      </w:r>
    </w:p>
    <w:p w:rsidR="00427BAE" w:rsidRPr="00877C0D" w:rsidRDefault="00877C0D" w:rsidP="007A2717">
      <w:pPr>
        <w:pStyle w:val="AralkYok"/>
        <w:rPr>
          <w:lang w:val="tr-TR" w:eastAsia="tr-TR"/>
        </w:rPr>
      </w:pPr>
      <w:r w:rsidRPr="00877C0D">
        <w:rPr>
          <w:b/>
          <w:lang w:val="tr-TR" w:eastAsia="tr-TR"/>
        </w:rPr>
        <w:t>Soru 40:</w:t>
      </w:r>
      <w:r w:rsidR="00427BAE" w:rsidRPr="00877C0D">
        <w:rPr>
          <w:lang w:val="tr-TR" w:eastAsia="tr-TR"/>
        </w:rPr>
        <w:t xml:space="preserve"> Ülkenizde ulusal yayın yapana televizyon kanallarından kaçı hem görme hem de işitme engelli bireyler için erişilebilirdir?</w:t>
      </w:r>
    </w:p>
    <w:p w:rsidR="005B1EF7" w:rsidRPr="00877C0D" w:rsidRDefault="00877C0D" w:rsidP="007A2717">
      <w:pPr>
        <w:pStyle w:val="AralkYok"/>
        <w:rPr>
          <w:rFonts w:cstheme="minorHAnsi"/>
        </w:rPr>
      </w:pPr>
      <w:proofErr w:type="spellStart"/>
      <w:r w:rsidRPr="00877C0D">
        <w:rPr>
          <w:b/>
          <w:lang w:eastAsia="tr-TR"/>
        </w:rPr>
        <w:t>Soru</w:t>
      </w:r>
      <w:proofErr w:type="spellEnd"/>
      <w:r w:rsidRPr="00877C0D">
        <w:rPr>
          <w:b/>
          <w:lang w:eastAsia="tr-TR"/>
        </w:rPr>
        <w:t xml:space="preserve"> 41:</w:t>
      </w:r>
      <w:r w:rsidRPr="00877C0D">
        <w:rPr>
          <w:lang w:eastAsia="tr-TR"/>
        </w:rPr>
        <w:t xml:space="preserve"> </w:t>
      </w:r>
      <w:proofErr w:type="spellStart"/>
      <w:r w:rsidR="005B1EF7" w:rsidRPr="00877C0D">
        <w:rPr>
          <w:lang w:eastAsia="tr-TR"/>
        </w:rPr>
        <w:t>Tüm</w:t>
      </w:r>
      <w:proofErr w:type="spellEnd"/>
      <w:r w:rsidR="005B1EF7" w:rsidRPr="00877C0D">
        <w:rPr>
          <w:lang w:eastAsia="tr-TR"/>
        </w:rPr>
        <w:t xml:space="preserve"> </w:t>
      </w:r>
      <w:proofErr w:type="spellStart"/>
      <w:r w:rsidR="005B1EF7" w:rsidRPr="00877C0D">
        <w:rPr>
          <w:lang w:eastAsia="tr-TR"/>
        </w:rPr>
        <w:t>kamu</w:t>
      </w:r>
      <w:proofErr w:type="spellEnd"/>
      <w:r w:rsidR="005B1EF7" w:rsidRPr="00877C0D">
        <w:rPr>
          <w:lang w:eastAsia="tr-TR"/>
        </w:rPr>
        <w:t xml:space="preserve"> </w:t>
      </w:r>
      <w:proofErr w:type="spellStart"/>
      <w:r>
        <w:rPr>
          <w:lang w:eastAsia="tr-TR"/>
        </w:rPr>
        <w:t>kurumlarında</w:t>
      </w:r>
      <w:proofErr w:type="spellEnd"/>
      <w:r>
        <w:rPr>
          <w:lang w:eastAsia="tr-TR"/>
        </w:rPr>
        <w:t xml:space="preserve"> </w:t>
      </w:r>
      <w:proofErr w:type="spellStart"/>
      <w:r w:rsidR="005B1EF7" w:rsidRPr="00877C0D">
        <w:rPr>
          <w:lang w:eastAsia="tr-TR"/>
        </w:rPr>
        <w:t>ve</w:t>
      </w:r>
      <w:proofErr w:type="spellEnd"/>
      <w:r w:rsidR="005B1EF7" w:rsidRPr="00877C0D">
        <w:rPr>
          <w:lang w:eastAsia="tr-TR"/>
        </w:rPr>
        <w:t xml:space="preserve"> </w:t>
      </w:r>
      <w:proofErr w:type="spellStart"/>
      <w:r w:rsidR="005B1EF7" w:rsidRPr="00877C0D">
        <w:rPr>
          <w:lang w:eastAsia="tr-TR"/>
        </w:rPr>
        <w:t>özel</w:t>
      </w:r>
      <w:proofErr w:type="spellEnd"/>
      <w:r w:rsidR="005B1EF7" w:rsidRPr="00877C0D">
        <w:rPr>
          <w:lang w:eastAsia="tr-TR"/>
        </w:rPr>
        <w:t xml:space="preserve"> </w:t>
      </w:r>
      <w:proofErr w:type="spellStart"/>
      <w:r>
        <w:rPr>
          <w:lang w:eastAsia="tr-TR"/>
        </w:rPr>
        <w:t>sektörde</w:t>
      </w:r>
      <w:proofErr w:type="spellEnd"/>
      <w:r>
        <w:rPr>
          <w:lang w:eastAsia="tr-TR"/>
        </w:rPr>
        <w:t>,</w:t>
      </w:r>
      <w:r w:rsidR="005B1EF7" w:rsidRPr="00877C0D">
        <w:rPr>
          <w:lang w:eastAsia="tr-TR"/>
        </w:rPr>
        <w:t xml:space="preserve"> </w:t>
      </w:r>
      <w:proofErr w:type="spellStart"/>
      <w:r w:rsidR="005B1EF7" w:rsidRPr="00877C0D">
        <w:rPr>
          <w:lang w:eastAsia="tr-TR"/>
        </w:rPr>
        <w:t>bilgiye</w:t>
      </w:r>
      <w:proofErr w:type="spellEnd"/>
      <w:r w:rsidR="005B1EF7" w:rsidRPr="00877C0D">
        <w:rPr>
          <w:lang w:eastAsia="tr-TR"/>
        </w:rPr>
        <w:t xml:space="preserve"> </w:t>
      </w:r>
      <w:proofErr w:type="spellStart"/>
      <w:r w:rsidR="005B1EF7" w:rsidRPr="00877C0D">
        <w:rPr>
          <w:lang w:eastAsia="tr-TR"/>
        </w:rPr>
        <w:t>erişimi</w:t>
      </w:r>
      <w:proofErr w:type="spellEnd"/>
      <w:r w:rsidR="005B1EF7" w:rsidRPr="00877C0D">
        <w:rPr>
          <w:lang w:eastAsia="tr-TR"/>
        </w:rPr>
        <w:t xml:space="preserve"> </w:t>
      </w:r>
      <w:proofErr w:type="spellStart"/>
      <w:r w:rsidR="005B1EF7" w:rsidRPr="00877C0D">
        <w:rPr>
          <w:lang w:eastAsia="tr-TR"/>
        </w:rPr>
        <w:t>sağlamak</w:t>
      </w:r>
      <w:proofErr w:type="spellEnd"/>
      <w:r w:rsidR="005B1EF7" w:rsidRPr="00877C0D">
        <w:rPr>
          <w:lang w:eastAsia="tr-TR"/>
        </w:rPr>
        <w:t xml:space="preserve"> </w:t>
      </w:r>
      <w:proofErr w:type="spellStart"/>
      <w:r w:rsidR="005B1EF7" w:rsidRPr="00877C0D">
        <w:rPr>
          <w:lang w:eastAsia="tr-TR"/>
        </w:rPr>
        <w:t>için</w:t>
      </w:r>
      <w:proofErr w:type="spellEnd"/>
      <w:r w:rsidR="005B1EF7" w:rsidRPr="00877C0D">
        <w:rPr>
          <w:lang w:eastAsia="tr-TR"/>
        </w:rPr>
        <w:t xml:space="preserve"> </w:t>
      </w:r>
      <w:proofErr w:type="spellStart"/>
      <w:r w:rsidR="005B1EF7" w:rsidRPr="00877C0D">
        <w:rPr>
          <w:lang w:eastAsia="tr-TR"/>
        </w:rPr>
        <w:t>işaret</w:t>
      </w:r>
      <w:proofErr w:type="spellEnd"/>
      <w:r w:rsidR="005B1EF7" w:rsidRPr="00877C0D">
        <w:rPr>
          <w:lang w:eastAsia="tr-TR"/>
        </w:rPr>
        <w:t xml:space="preserve"> </w:t>
      </w:r>
      <w:proofErr w:type="spellStart"/>
      <w:r w:rsidR="005B1EF7" w:rsidRPr="00877C0D">
        <w:rPr>
          <w:lang w:eastAsia="tr-TR"/>
        </w:rPr>
        <w:t>dili</w:t>
      </w:r>
      <w:proofErr w:type="spellEnd"/>
      <w:r w:rsidR="005B1EF7" w:rsidRPr="00877C0D">
        <w:rPr>
          <w:lang w:eastAsia="tr-TR"/>
        </w:rPr>
        <w:t xml:space="preserve"> </w:t>
      </w:r>
      <w:proofErr w:type="spellStart"/>
      <w:r w:rsidR="005B1EF7" w:rsidRPr="00877C0D">
        <w:rPr>
          <w:lang w:eastAsia="tr-TR"/>
        </w:rPr>
        <w:t>tercümanı</w:t>
      </w:r>
      <w:proofErr w:type="spellEnd"/>
      <w:r w:rsidR="005B1EF7" w:rsidRPr="00877C0D">
        <w:rPr>
          <w:lang w:eastAsia="tr-TR"/>
        </w:rPr>
        <w:t xml:space="preserve"> </w:t>
      </w:r>
      <w:proofErr w:type="spellStart"/>
      <w:r w:rsidR="005B1EF7" w:rsidRPr="00877C0D">
        <w:rPr>
          <w:lang w:eastAsia="tr-TR"/>
        </w:rPr>
        <w:t>istihdamı</w:t>
      </w:r>
      <w:proofErr w:type="spellEnd"/>
      <w:r w:rsidR="005B1EF7" w:rsidRPr="00877C0D">
        <w:rPr>
          <w:lang w:eastAsia="tr-TR"/>
        </w:rPr>
        <w:t xml:space="preserve">, Braille </w:t>
      </w:r>
      <w:proofErr w:type="spellStart"/>
      <w:r w:rsidR="005B1EF7" w:rsidRPr="00877C0D">
        <w:rPr>
          <w:lang w:eastAsia="tr-TR"/>
        </w:rPr>
        <w:t>alfabesiyle</w:t>
      </w:r>
      <w:proofErr w:type="spellEnd"/>
      <w:r w:rsidR="005B1EF7" w:rsidRPr="00877C0D">
        <w:rPr>
          <w:lang w:eastAsia="tr-TR"/>
        </w:rPr>
        <w:t xml:space="preserve"> </w:t>
      </w:r>
      <w:proofErr w:type="spellStart"/>
      <w:r w:rsidR="005B1EF7" w:rsidRPr="00877C0D">
        <w:rPr>
          <w:lang w:eastAsia="tr-TR"/>
        </w:rPr>
        <w:t>bilgiye</w:t>
      </w:r>
      <w:proofErr w:type="spellEnd"/>
      <w:r w:rsidR="005B1EF7" w:rsidRPr="00877C0D">
        <w:rPr>
          <w:lang w:eastAsia="tr-TR"/>
        </w:rPr>
        <w:t xml:space="preserve"> </w:t>
      </w:r>
      <w:proofErr w:type="spellStart"/>
      <w:r w:rsidR="005B1EF7" w:rsidRPr="00877C0D">
        <w:rPr>
          <w:lang w:eastAsia="tr-TR"/>
        </w:rPr>
        <w:t>erişim</w:t>
      </w:r>
      <w:proofErr w:type="spellEnd"/>
      <w:r>
        <w:rPr>
          <w:lang w:eastAsia="tr-TR"/>
        </w:rPr>
        <w:t xml:space="preserve"> </w:t>
      </w:r>
      <w:proofErr w:type="spellStart"/>
      <w:r>
        <w:rPr>
          <w:lang w:eastAsia="tr-TR"/>
        </w:rPr>
        <w:t>gibi</w:t>
      </w:r>
      <w:proofErr w:type="spellEnd"/>
      <w:r>
        <w:rPr>
          <w:lang w:eastAsia="tr-TR"/>
        </w:rPr>
        <w:t xml:space="preserve"> </w:t>
      </w:r>
      <w:proofErr w:type="spellStart"/>
      <w:r>
        <w:rPr>
          <w:lang w:eastAsia="tr-TR"/>
        </w:rPr>
        <w:t>önlemlerin</w:t>
      </w:r>
      <w:proofErr w:type="spellEnd"/>
      <w:r w:rsidR="005B1EF7" w:rsidRPr="00877C0D">
        <w:rPr>
          <w:lang w:eastAsia="tr-TR"/>
        </w:rPr>
        <w:t xml:space="preserve"> </w:t>
      </w:r>
      <w:proofErr w:type="spellStart"/>
      <w:r w:rsidR="005B1EF7" w:rsidRPr="00877C0D">
        <w:rPr>
          <w:lang w:eastAsia="tr-TR"/>
        </w:rPr>
        <w:t>alınması</w:t>
      </w:r>
      <w:proofErr w:type="spellEnd"/>
      <w:r w:rsidR="005B1EF7" w:rsidRPr="00877C0D">
        <w:rPr>
          <w:lang w:eastAsia="tr-TR"/>
        </w:rPr>
        <w:t xml:space="preserve"> </w:t>
      </w:r>
      <w:proofErr w:type="spellStart"/>
      <w:r w:rsidR="005B1EF7" w:rsidRPr="00877C0D">
        <w:rPr>
          <w:lang w:eastAsia="tr-TR"/>
        </w:rPr>
        <w:t>ve</w:t>
      </w:r>
      <w:proofErr w:type="spellEnd"/>
      <w:r w:rsidR="005B1EF7" w:rsidRPr="00877C0D">
        <w:rPr>
          <w:lang w:eastAsia="tr-TR"/>
        </w:rPr>
        <w:t xml:space="preserve"> </w:t>
      </w:r>
      <w:proofErr w:type="spellStart"/>
      <w:r w:rsidR="005B1EF7" w:rsidRPr="00877C0D">
        <w:rPr>
          <w:lang w:eastAsia="tr-TR"/>
        </w:rPr>
        <w:t>bunların</w:t>
      </w:r>
      <w:proofErr w:type="spellEnd"/>
      <w:r w:rsidR="005B1EF7" w:rsidRPr="00877C0D">
        <w:rPr>
          <w:lang w:eastAsia="tr-TR"/>
        </w:rPr>
        <w:t xml:space="preserve"> </w:t>
      </w:r>
      <w:proofErr w:type="spellStart"/>
      <w:r w:rsidR="005B1EF7" w:rsidRPr="00877C0D">
        <w:rPr>
          <w:lang w:eastAsia="tr-TR"/>
        </w:rPr>
        <w:t>denetlenmesi</w:t>
      </w:r>
      <w:proofErr w:type="spellEnd"/>
      <w:r w:rsidR="005B1EF7" w:rsidRPr="00877C0D">
        <w:rPr>
          <w:lang w:eastAsia="tr-TR"/>
        </w:rPr>
        <w:t xml:space="preserve"> </w:t>
      </w:r>
      <w:proofErr w:type="spellStart"/>
      <w:r w:rsidR="005B1EF7" w:rsidRPr="00877C0D">
        <w:rPr>
          <w:lang w:eastAsia="tr-TR"/>
        </w:rPr>
        <w:t>için</w:t>
      </w:r>
      <w:proofErr w:type="spellEnd"/>
      <w:r w:rsidR="005B1EF7" w:rsidRPr="00877C0D">
        <w:rPr>
          <w:lang w:eastAsia="tr-TR"/>
        </w:rPr>
        <w:t xml:space="preserve"> </w:t>
      </w:r>
      <w:proofErr w:type="spellStart"/>
      <w:r w:rsidR="005B1EF7" w:rsidRPr="00877C0D">
        <w:rPr>
          <w:lang w:eastAsia="tr-TR"/>
        </w:rPr>
        <w:t>bir</w:t>
      </w:r>
      <w:proofErr w:type="spellEnd"/>
      <w:r w:rsidR="005B1EF7" w:rsidRPr="00877C0D">
        <w:rPr>
          <w:lang w:eastAsia="tr-TR"/>
        </w:rPr>
        <w:t xml:space="preserve"> </w:t>
      </w:r>
      <w:proofErr w:type="spellStart"/>
      <w:r w:rsidR="005B1EF7" w:rsidRPr="00877C0D">
        <w:rPr>
          <w:lang w:eastAsia="tr-TR"/>
        </w:rPr>
        <w:t>eylem</w:t>
      </w:r>
      <w:proofErr w:type="spellEnd"/>
      <w:r w:rsidR="005B1EF7" w:rsidRPr="00877C0D">
        <w:rPr>
          <w:lang w:eastAsia="tr-TR"/>
        </w:rPr>
        <w:t xml:space="preserve"> </w:t>
      </w:r>
      <w:proofErr w:type="spellStart"/>
      <w:r w:rsidR="005B1EF7" w:rsidRPr="00877C0D">
        <w:rPr>
          <w:lang w:eastAsia="tr-TR"/>
        </w:rPr>
        <w:t>planı</w:t>
      </w:r>
      <w:r w:rsidR="00F668CE">
        <w:rPr>
          <w:lang w:eastAsia="tr-TR"/>
        </w:rPr>
        <w:t>nız</w:t>
      </w:r>
      <w:proofErr w:type="spellEnd"/>
      <w:r w:rsidR="00F668CE">
        <w:rPr>
          <w:lang w:eastAsia="tr-TR"/>
        </w:rPr>
        <w:t xml:space="preserve"> var </w:t>
      </w:r>
      <w:proofErr w:type="spellStart"/>
      <w:r w:rsidR="00F668CE">
        <w:rPr>
          <w:lang w:eastAsia="tr-TR"/>
        </w:rPr>
        <w:t>mı</w:t>
      </w:r>
      <w:proofErr w:type="spellEnd"/>
      <w:r w:rsidR="00F668CE">
        <w:rPr>
          <w:lang w:eastAsia="tr-TR"/>
        </w:rPr>
        <w:t xml:space="preserve"> </w:t>
      </w:r>
      <w:proofErr w:type="spellStart"/>
      <w:r w:rsidR="00F668CE">
        <w:rPr>
          <w:lang w:eastAsia="tr-TR"/>
        </w:rPr>
        <w:t>veya</w:t>
      </w:r>
      <w:proofErr w:type="spellEnd"/>
      <w:r w:rsidR="00F668CE">
        <w:rPr>
          <w:lang w:eastAsia="tr-TR"/>
        </w:rPr>
        <w:t xml:space="preserve"> </w:t>
      </w:r>
      <w:proofErr w:type="spellStart"/>
      <w:r w:rsidR="00F668CE">
        <w:rPr>
          <w:lang w:eastAsia="tr-TR"/>
        </w:rPr>
        <w:t>olacak</w:t>
      </w:r>
      <w:proofErr w:type="spellEnd"/>
      <w:r w:rsidR="00F668CE">
        <w:rPr>
          <w:lang w:eastAsia="tr-TR"/>
        </w:rPr>
        <w:t xml:space="preserve"> </w:t>
      </w:r>
      <w:proofErr w:type="spellStart"/>
      <w:r w:rsidR="00F668CE">
        <w:rPr>
          <w:lang w:eastAsia="tr-TR"/>
        </w:rPr>
        <w:t>mı</w:t>
      </w:r>
      <w:proofErr w:type="spellEnd"/>
      <w:r w:rsidR="005B1EF7" w:rsidRPr="00877C0D">
        <w:rPr>
          <w:lang w:eastAsia="tr-TR"/>
        </w:rPr>
        <w:t>?</w:t>
      </w:r>
    </w:p>
    <w:p w:rsidR="00A074FD" w:rsidRPr="007920B8" w:rsidRDefault="003E3D91" w:rsidP="007A2717">
      <w:pPr>
        <w:shd w:val="clear" w:color="auto" w:fill="FFFFFF"/>
        <w:rPr>
          <w:rFonts w:eastAsia="Times New Roman" w:cstheme="minorHAnsi"/>
          <w:b/>
          <w:bCs/>
          <w:color w:val="ED7D31" w:themeColor="accent2"/>
          <w:sz w:val="28"/>
          <w:szCs w:val="28"/>
          <w:lang w:val="tr-TR" w:eastAsia="tr-TR"/>
        </w:rPr>
      </w:pPr>
      <w:r w:rsidRPr="007920B8">
        <w:rPr>
          <w:rFonts w:eastAsia="Times New Roman" w:cstheme="minorHAnsi"/>
          <w:b/>
          <w:bCs/>
          <w:color w:val="ED7D31" w:themeColor="accent2"/>
          <w:sz w:val="28"/>
          <w:szCs w:val="28"/>
          <w:lang w:val="tr-TR" w:eastAsia="tr-TR"/>
        </w:rPr>
        <w:t>Madde 23</w:t>
      </w:r>
      <w:r w:rsidR="00C9219C" w:rsidRPr="007920B8">
        <w:rPr>
          <w:rFonts w:eastAsia="Times New Roman" w:cstheme="minorHAnsi"/>
          <w:b/>
          <w:bCs/>
          <w:color w:val="ED7D31" w:themeColor="accent2"/>
          <w:sz w:val="28"/>
          <w:szCs w:val="28"/>
          <w:lang w:val="tr-TR" w:eastAsia="tr-TR"/>
        </w:rPr>
        <w:tab/>
      </w:r>
    </w:p>
    <w:p w:rsidR="003E3D91" w:rsidRPr="007920B8" w:rsidRDefault="00C9219C" w:rsidP="007A2717">
      <w:pPr>
        <w:shd w:val="clear" w:color="auto" w:fill="FFFFFF"/>
        <w:rPr>
          <w:rFonts w:eastAsia="Times New Roman" w:cstheme="minorHAnsi"/>
          <w:color w:val="ED7D31" w:themeColor="accent2"/>
          <w:sz w:val="28"/>
          <w:szCs w:val="28"/>
          <w:lang w:val="tr-TR" w:eastAsia="tr-TR"/>
        </w:rPr>
      </w:pPr>
      <w:r w:rsidRPr="007920B8">
        <w:rPr>
          <w:rFonts w:eastAsia="Times New Roman" w:cstheme="minorHAnsi"/>
          <w:b/>
          <w:bCs/>
          <w:color w:val="ED7D31" w:themeColor="accent2"/>
          <w:sz w:val="28"/>
          <w:szCs w:val="28"/>
          <w:lang w:val="tr-TR" w:eastAsia="tr-TR"/>
        </w:rPr>
        <w:t>KONUT DOKUNULMAZLIĞI VE AİLEYE SAYGI</w:t>
      </w:r>
    </w:p>
    <w:p w:rsidR="003E3D91" w:rsidRPr="00C9219C" w:rsidRDefault="003E3D91" w:rsidP="007A2717">
      <w:pPr>
        <w:shd w:val="clear" w:color="auto" w:fill="FFFFFF"/>
        <w:rPr>
          <w:rFonts w:eastAsia="Times New Roman" w:cstheme="minorHAnsi"/>
          <w:lang w:val="tr-TR" w:eastAsia="tr-TR"/>
        </w:rPr>
      </w:pPr>
      <w:r w:rsidRPr="00C9219C">
        <w:rPr>
          <w:rFonts w:eastAsia="Times New Roman" w:cstheme="minorHAnsi"/>
          <w:lang w:val="tr-TR" w:eastAsia="tr-TR"/>
        </w:rPr>
        <w:t> </w:t>
      </w:r>
    </w:p>
    <w:p w:rsidR="006B7E03" w:rsidRDefault="003E3D91" w:rsidP="00076A09">
      <w:pPr>
        <w:pStyle w:val="ListeParagraf"/>
        <w:numPr>
          <w:ilvl w:val="0"/>
          <w:numId w:val="41"/>
        </w:numPr>
        <w:shd w:val="clear" w:color="auto" w:fill="FFFFFF"/>
        <w:rPr>
          <w:rFonts w:eastAsia="Times New Roman" w:cstheme="minorHAnsi"/>
          <w:lang w:eastAsia="tr-TR"/>
        </w:rPr>
      </w:pPr>
      <w:proofErr w:type="spellStart"/>
      <w:r w:rsidRPr="00C9219C">
        <w:rPr>
          <w:rFonts w:eastAsia="Times New Roman" w:cstheme="minorHAnsi"/>
          <w:lang w:eastAsia="tr-TR"/>
        </w:rPr>
        <w:t>Engelli</w:t>
      </w:r>
      <w:proofErr w:type="spellEnd"/>
      <w:r w:rsidRPr="00C9219C">
        <w:rPr>
          <w:rFonts w:eastAsia="Times New Roman" w:cstheme="minorHAnsi"/>
          <w:lang w:eastAsia="tr-TR"/>
        </w:rPr>
        <w:t xml:space="preserve"> </w:t>
      </w:r>
      <w:proofErr w:type="spellStart"/>
      <w:r w:rsidRPr="00C9219C">
        <w:rPr>
          <w:rFonts w:eastAsia="Times New Roman" w:cstheme="minorHAnsi"/>
          <w:lang w:eastAsia="tr-TR"/>
        </w:rPr>
        <w:t>bireylerin</w:t>
      </w:r>
      <w:proofErr w:type="spellEnd"/>
      <w:r w:rsidRPr="00C9219C">
        <w:rPr>
          <w:rFonts w:eastAsia="Times New Roman" w:cstheme="minorHAnsi"/>
          <w:lang w:eastAsia="tr-TR"/>
        </w:rPr>
        <w:t xml:space="preserve"> </w:t>
      </w:r>
      <w:proofErr w:type="spellStart"/>
      <w:r w:rsidRPr="00C9219C">
        <w:rPr>
          <w:rFonts w:eastAsia="Times New Roman" w:cstheme="minorHAnsi"/>
          <w:lang w:eastAsia="tr-TR"/>
        </w:rPr>
        <w:t>evlat</w:t>
      </w:r>
      <w:proofErr w:type="spellEnd"/>
      <w:r w:rsidRPr="00C9219C">
        <w:rPr>
          <w:rFonts w:eastAsia="Times New Roman" w:cstheme="minorHAnsi"/>
          <w:lang w:eastAsia="tr-TR"/>
        </w:rPr>
        <w:t xml:space="preserve"> </w:t>
      </w:r>
      <w:proofErr w:type="spellStart"/>
      <w:r w:rsidRPr="00C9219C">
        <w:rPr>
          <w:rFonts w:eastAsia="Times New Roman" w:cstheme="minorHAnsi"/>
          <w:lang w:eastAsia="tr-TR"/>
        </w:rPr>
        <w:t>edinme</w:t>
      </w:r>
      <w:proofErr w:type="spellEnd"/>
      <w:r w:rsidRPr="00C9219C">
        <w:rPr>
          <w:rFonts w:eastAsia="Times New Roman" w:cstheme="minorHAnsi"/>
          <w:lang w:eastAsia="tr-TR"/>
        </w:rPr>
        <w:t xml:space="preserve"> </w:t>
      </w:r>
      <w:proofErr w:type="spellStart"/>
      <w:r w:rsidRPr="00C9219C">
        <w:rPr>
          <w:rFonts w:eastAsia="Times New Roman" w:cstheme="minorHAnsi"/>
          <w:lang w:eastAsia="tr-TR"/>
        </w:rPr>
        <w:t>başvuruları</w:t>
      </w:r>
      <w:proofErr w:type="spellEnd"/>
      <w:r w:rsidRPr="00C9219C">
        <w:rPr>
          <w:rFonts w:eastAsia="Times New Roman" w:cstheme="minorHAnsi"/>
          <w:lang w:eastAsia="tr-TR"/>
        </w:rPr>
        <w:t xml:space="preserve"> da </w:t>
      </w:r>
      <w:proofErr w:type="spellStart"/>
      <w:r w:rsidRPr="00C9219C">
        <w:rPr>
          <w:rFonts w:eastAsia="Times New Roman" w:cstheme="minorHAnsi"/>
          <w:lang w:eastAsia="tr-TR"/>
        </w:rPr>
        <w:t>reddedilmektedir</w:t>
      </w:r>
      <w:proofErr w:type="spellEnd"/>
      <w:r w:rsidR="00C9219C">
        <w:rPr>
          <w:rFonts w:eastAsia="Times New Roman" w:cstheme="minorHAnsi"/>
          <w:lang w:eastAsia="tr-TR"/>
        </w:rPr>
        <w:t xml:space="preserve"> (</w:t>
      </w:r>
      <w:proofErr w:type="spellStart"/>
      <w:r w:rsidRPr="00C9219C">
        <w:rPr>
          <w:rFonts w:eastAsia="Times New Roman" w:cstheme="minorHAnsi"/>
          <w:lang w:eastAsia="tr-TR"/>
        </w:rPr>
        <w:t>Evlat</w:t>
      </w:r>
      <w:proofErr w:type="spellEnd"/>
      <w:r w:rsidRPr="00C9219C">
        <w:rPr>
          <w:rFonts w:eastAsia="Times New Roman" w:cstheme="minorHAnsi"/>
          <w:lang w:eastAsia="tr-TR"/>
        </w:rPr>
        <w:t xml:space="preserve"> </w:t>
      </w:r>
      <w:proofErr w:type="spellStart"/>
      <w:r w:rsidRPr="00C9219C">
        <w:rPr>
          <w:rFonts w:eastAsia="Times New Roman" w:cstheme="minorHAnsi"/>
          <w:lang w:eastAsia="tr-TR"/>
        </w:rPr>
        <w:t>Edinme</w:t>
      </w:r>
      <w:proofErr w:type="spellEnd"/>
      <w:r w:rsidRPr="00C9219C">
        <w:rPr>
          <w:rFonts w:eastAsia="Times New Roman" w:cstheme="minorHAnsi"/>
          <w:lang w:eastAsia="tr-TR"/>
        </w:rPr>
        <w:t xml:space="preserve"> </w:t>
      </w:r>
      <w:proofErr w:type="spellStart"/>
      <w:r w:rsidRPr="00C9219C">
        <w:rPr>
          <w:rFonts w:eastAsia="Times New Roman" w:cstheme="minorHAnsi"/>
          <w:lang w:eastAsia="tr-TR"/>
        </w:rPr>
        <w:t>Yönergesi</w:t>
      </w:r>
      <w:proofErr w:type="spellEnd"/>
      <w:r w:rsidR="00C9219C">
        <w:rPr>
          <w:rFonts w:eastAsia="Times New Roman" w:cstheme="minorHAnsi"/>
          <w:lang w:eastAsia="tr-TR"/>
        </w:rPr>
        <w:t xml:space="preserve"> </w:t>
      </w:r>
      <w:proofErr w:type="spellStart"/>
      <w:r w:rsidR="00C9219C">
        <w:rPr>
          <w:rFonts w:eastAsia="Times New Roman" w:cstheme="minorHAnsi"/>
          <w:lang w:eastAsia="tr-TR"/>
        </w:rPr>
        <w:t>Madde</w:t>
      </w:r>
      <w:proofErr w:type="spellEnd"/>
      <w:r w:rsidR="00C9219C">
        <w:rPr>
          <w:rFonts w:eastAsia="Times New Roman" w:cstheme="minorHAnsi"/>
          <w:lang w:eastAsia="tr-TR"/>
        </w:rPr>
        <w:t xml:space="preserve"> 13). </w:t>
      </w:r>
    </w:p>
    <w:p w:rsidR="006B7E03" w:rsidRPr="006B7E03" w:rsidRDefault="003E3D91" w:rsidP="00076A09">
      <w:pPr>
        <w:pStyle w:val="ListeParagraf"/>
        <w:numPr>
          <w:ilvl w:val="0"/>
          <w:numId w:val="41"/>
        </w:numPr>
        <w:shd w:val="clear" w:color="auto" w:fill="FFFFFF"/>
        <w:rPr>
          <w:rFonts w:eastAsia="Times New Roman" w:cstheme="minorHAnsi"/>
          <w:lang w:eastAsia="tr-TR"/>
        </w:rPr>
      </w:pPr>
      <w:proofErr w:type="spellStart"/>
      <w:r w:rsidRPr="006B7E03">
        <w:rPr>
          <w:rFonts w:eastAsia="Times New Roman" w:cstheme="minorHAnsi"/>
          <w:lang w:eastAsia="tr-TR"/>
        </w:rPr>
        <w:t>Koruyucu</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Aile</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Yönetmeliği</w:t>
      </w:r>
      <w:r w:rsidR="00484139">
        <w:rPr>
          <w:rFonts w:eastAsia="Times New Roman" w:cstheme="minorHAnsi"/>
          <w:lang w:eastAsia="tr-TR"/>
        </w:rPr>
        <w:t>’</w:t>
      </w:r>
      <w:r w:rsidRPr="006B7E03">
        <w:rPr>
          <w:rFonts w:eastAsia="Times New Roman" w:cstheme="minorHAnsi"/>
          <w:lang w:eastAsia="tr-TR"/>
        </w:rPr>
        <w:t>nde</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yer</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alan</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hükümde</w:t>
      </w:r>
      <w:proofErr w:type="spellEnd"/>
      <w:r w:rsidRPr="006B7E03">
        <w:rPr>
          <w:rFonts w:eastAsia="Times New Roman" w:cstheme="minorHAnsi"/>
          <w:lang w:eastAsia="tr-TR"/>
        </w:rPr>
        <w:t xml:space="preserve"> de </w:t>
      </w:r>
      <w:proofErr w:type="spellStart"/>
      <w:r w:rsidRPr="006B7E03">
        <w:rPr>
          <w:rFonts w:eastAsia="Times New Roman" w:cstheme="minorHAnsi"/>
          <w:lang w:eastAsia="tr-TR"/>
        </w:rPr>
        <w:t>ayrımcılık</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vardır</w:t>
      </w:r>
      <w:proofErr w:type="spellEnd"/>
      <w:r w:rsidR="006B7E03" w:rsidRPr="006B7E03">
        <w:rPr>
          <w:rFonts w:eastAsia="Times New Roman" w:cstheme="minorHAnsi"/>
          <w:lang w:eastAsia="tr-TR"/>
        </w:rPr>
        <w:t>;</w:t>
      </w:r>
      <w:r w:rsidRPr="006B7E03">
        <w:rPr>
          <w:rFonts w:eastAsia="Times New Roman" w:cstheme="minorHAnsi"/>
          <w:lang w:eastAsia="tr-TR"/>
        </w:rPr>
        <w:t xml:space="preserve"> </w:t>
      </w:r>
      <w:proofErr w:type="spellStart"/>
      <w:r w:rsidRPr="006B7E03">
        <w:rPr>
          <w:rFonts w:eastAsia="Times New Roman" w:cstheme="minorHAnsi"/>
          <w:lang w:eastAsia="tr-TR"/>
        </w:rPr>
        <w:t>çocuğa</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zarar</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verecek</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düzeyde</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fiziksel</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engeli</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ruhsal</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rahatsızlığı</w:t>
      </w:r>
      <w:proofErr w:type="spellEnd"/>
      <w:r w:rsidR="006B7E03" w:rsidRPr="006B7E03">
        <w:rPr>
          <w:rFonts w:eastAsia="Times New Roman" w:cstheme="minorHAnsi"/>
          <w:lang w:eastAsia="tr-TR"/>
        </w:rPr>
        <w:t xml:space="preserve">, </w:t>
      </w:r>
      <w:proofErr w:type="spellStart"/>
      <w:r w:rsidR="006B7E03" w:rsidRPr="006B7E03">
        <w:rPr>
          <w:rFonts w:eastAsia="Times New Roman" w:cstheme="minorHAnsi"/>
          <w:lang w:eastAsia="tr-TR"/>
        </w:rPr>
        <w:t>devam</w:t>
      </w:r>
      <w:proofErr w:type="spellEnd"/>
      <w:r w:rsidR="006B7E03" w:rsidRPr="006B7E03">
        <w:rPr>
          <w:rFonts w:eastAsia="Times New Roman" w:cstheme="minorHAnsi"/>
          <w:lang w:eastAsia="tr-TR"/>
        </w:rPr>
        <w:t xml:space="preserve"> </w:t>
      </w:r>
      <w:proofErr w:type="spellStart"/>
      <w:r w:rsidR="006B7E03" w:rsidRPr="006B7E03">
        <w:rPr>
          <w:rFonts w:eastAsia="Times New Roman" w:cstheme="minorHAnsi"/>
          <w:lang w:eastAsia="tr-TR"/>
        </w:rPr>
        <w:t>eden</w:t>
      </w:r>
      <w:proofErr w:type="spellEnd"/>
      <w:r w:rsidR="006B7E03" w:rsidRPr="006B7E03">
        <w:rPr>
          <w:rFonts w:eastAsia="Times New Roman" w:cstheme="minorHAnsi"/>
          <w:lang w:eastAsia="tr-TR"/>
        </w:rPr>
        <w:t xml:space="preserve"> </w:t>
      </w:r>
      <w:proofErr w:type="spellStart"/>
      <w:r w:rsidR="006B7E03" w:rsidRPr="006B7E03">
        <w:rPr>
          <w:rFonts w:eastAsia="Times New Roman" w:cstheme="minorHAnsi"/>
          <w:lang w:eastAsia="tr-TR"/>
        </w:rPr>
        <w:t>hastalığı</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ve</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bulaşıcı</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hastalığının</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olmadığını</w:t>
      </w:r>
      <w:proofErr w:type="spellEnd"/>
      <w:r w:rsidRPr="006B7E03">
        <w:rPr>
          <w:rFonts w:eastAsia="Times New Roman" w:cstheme="minorHAnsi"/>
          <w:lang w:eastAsia="tr-TR"/>
        </w:rPr>
        <w:t xml:space="preserve"> </w:t>
      </w:r>
      <w:proofErr w:type="spellStart"/>
      <w:r w:rsidRPr="006B7E03">
        <w:rPr>
          <w:rFonts w:eastAsia="Times New Roman" w:cstheme="minorHAnsi"/>
          <w:lang w:eastAsia="tr-TR"/>
        </w:rPr>
        <w:t>gösteren</w:t>
      </w:r>
      <w:proofErr w:type="spellEnd"/>
      <w:r w:rsidR="006B7E03" w:rsidRPr="006B7E03">
        <w:rPr>
          <w:rFonts w:eastAsia="Times New Roman" w:cstheme="minorHAnsi"/>
          <w:lang w:eastAsia="tr-TR"/>
        </w:rPr>
        <w:t xml:space="preserve"> </w:t>
      </w:r>
      <w:proofErr w:type="spellStart"/>
      <w:r w:rsidR="006B7E03" w:rsidRPr="006B7E03">
        <w:rPr>
          <w:rFonts w:eastAsia="Times New Roman" w:cstheme="minorHAnsi"/>
          <w:lang w:eastAsia="tr-TR"/>
        </w:rPr>
        <w:t>rapor</w:t>
      </w:r>
      <w:proofErr w:type="spellEnd"/>
      <w:r w:rsidR="006B7E03" w:rsidRPr="006B7E03">
        <w:rPr>
          <w:rFonts w:eastAsia="Times New Roman" w:cstheme="minorHAnsi"/>
          <w:lang w:eastAsia="tr-TR"/>
        </w:rPr>
        <w:t xml:space="preserve"> </w:t>
      </w:r>
      <w:proofErr w:type="spellStart"/>
      <w:r w:rsidR="006B7E03" w:rsidRPr="006B7E03">
        <w:rPr>
          <w:rFonts w:eastAsia="Times New Roman" w:cstheme="minorHAnsi"/>
          <w:lang w:eastAsia="tr-TR"/>
        </w:rPr>
        <w:t>istenmektedir</w:t>
      </w:r>
      <w:proofErr w:type="spellEnd"/>
      <w:r w:rsidR="006B7E03" w:rsidRPr="006B7E03">
        <w:rPr>
          <w:rFonts w:eastAsia="Times New Roman" w:cstheme="minorHAnsi"/>
          <w:lang w:eastAsia="tr-TR"/>
        </w:rPr>
        <w:t>.</w:t>
      </w:r>
    </w:p>
    <w:p w:rsidR="003E3D91" w:rsidRPr="00C9219C" w:rsidRDefault="003E3D91" w:rsidP="007A2717">
      <w:pPr>
        <w:shd w:val="clear" w:color="auto" w:fill="FFFFFF"/>
        <w:rPr>
          <w:rFonts w:eastAsia="Times New Roman" w:cstheme="minorHAnsi"/>
          <w:lang w:val="tr-TR" w:eastAsia="tr-TR"/>
        </w:rPr>
      </w:pPr>
      <w:r w:rsidRPr="00C9219C">
        <w:rPr>
          <w:rFonts w:eastAsia="Times New Roman" w:cstheme="minorHAnsi"/>
          <w:lang w:eastAsia="tr-TR"/>
        </w:rPr>
        <w:t> </w:t>
      </w:r>
    </w:p>
    <w:p w:rsidR="007920B8" w:rsidRPr="00484139" w:rsidRDefault="008632CB" w:rsidP="007A2717">
      <w:pPr>
        <w:shd w:val="clear" w:color="auto" w:fill="FFFFFF"/>
        <w:rPr>
          <w:rFonts w:eastAsia="Times New Roman" w:cstheme="minorHAnsi"/>
          <w:b/>
          <w:color w:val="C00000"/>
          <w:lang w:val="tr-TR" w:eastAsia="tr-TR"/>
        </w:rPr>
      </w:pPr>
      <w:r w:rsidRPr="00484139">
        <w:rPr>
          <w:rFonts w:eastAsia="Times New Roman" w:cstheme="minorHAnsi"/>
          <w:b/>
          <w:color w:val="C00000"/>
          <w:lang w:val="tr-TR" w:eastAsia="tr-TR"/>
        </w:rPr>
        <w:t>Önerilen Sorular:</w:t>
      </w:r>
    </w:p>
    <w:p w:rsidR="003E3D91" w:rsidRPr="00C9219C" w:rsidRDefault="00A074FD" w:rsidP="007A2717">
      <w:pPr>
        <w:shd w:val="clear" w:color="auto" w:fill="FFFFFF"/>
        <w:rPr>
          <w:rFonts w:eastAsia="Times New Roman" w:cstheme="minorHAnsi"/>
          <w:lang w:val="tr-TR" w:eastAsia="tr-TR"/>
        </w:rPr>
      </w:pPr>
      <w:r w:rsidRPr="00A074FD">
        <w:rPr>
          <w:rFonts w:eastAsia="Times New Roman" w:cstheme="minorHAnsi"/>
          <w:b/>
          <w:lang w:val="tr-TR" w:eastAsia="tr-TR"/>
        </w:rPr>
        <w:t>Soru 42</w:t>
      </w:r>
      <w:r w:rsidR="006B7E03" w:rsidRPr="00A074FD">
        <w:rPr>
          <w:rFonts w:eastAsia="Times New Roman" w:cstheme="minorHAnsi"/>
          <w:b/>
          <w:lang w:val="tr-TR" w:eastAsia="tr-TR"/>
        </w:rPr>
        <w:t>:</w:t>
      </w:r>
      <w:r w:rsidR="006B7E03">
        <w:rPr>
          <w:rFonts w:eastAsia="Times New Roman" w:cstheme="minorHAnsi"/>
          <w:lang w:val="tr-TR" w:eastAsia="tr-TR"/>
        </w:rPr>
        <w:t xml:space="preserve"> </w:t>
      </w:r>
      <w:r w:rsidR="003E3D91" w:rsidRPr="00C9219C">
        <w:rPr>
          <w:rFonts w:eastAsia="Times New Roman" w:cstheme="minorHAnsi"/>
          <w:lang w:val="tr-TR" w:eastAsia="tr-TR"/>
        </w:rPr>
        <w:t>Engelli ebeveynlere danışmanlık hizmeti veren kurum/birim hangisidir? Danışmanlık alan engelli ebeveyn sayısı yıllara göre kaçtır?</w:t>
      </w:r>
    </w:p>
    <w:p w:rsidR="00A074FD" w:rsidRPr="00A074FD" w:rsidRDefault="00A074FD" w:rsidP="007A2717">
      <w:pPr>
        <w:shd w:val="clear" w:color="auto" w:fill="FFFFFF"/>
        <w:rPr>
          <w:rFonts w:eastAsia="Times New Roman" w:cstheme="minorHAnsi"/>
          <w:lang w:val="tr-TR" w:eastAsia="tr-TR"/>
        </w:rPr>
      </w:pPr>
      <w:r w:rsidRPr="00A074FD">
        <w:rPr>
          <w:rFonts w:eastAsia="Times New Roman" w:cstheme="minorHAnsi"/>
          <w:b/>
          <w:lang w:val="tr-TR" w:eastAsia="tr-TR"/>
        </w:rPr>
        <w:t>Soru 43</w:t>
      </w:r>
      <w:r w:rsidR="006B7E03" w:rsidRPr="00A074FD">
        <w:rPr>
          <w:rFonts w:eastAsia="Times New Roman" w:cstheme="minorHAnsi"/>
          <w:b/>
          <w:lang w:val="tr-TR" w:eastAsia="tr-TR"/>
        </w:rPr>
        <w:t>:</w:t>
      </w:r>
      <w:r w:rsidR="003E3D91" w:rsidRPr="00A074FD">
        <w:rPr>
          <w:rFonts w:eastAsia="Times New Roman" w:cstheme="minorHAnsi"/>
          <w:lang w:val="tr-TR" w:eastAsia="tr-TR"/>
        </w:rPr>
        <w:t xml:space="preserve"> Engelli kadınlara doğum öncesi ve sonrasında danışmanlık hizmeti veren özel birimler hangileridir, hangi konularda eğitim/danışmanlık verilmektedir ve bu hizmetten yararlanan engelli kadın sayısı yıllara göre kaçtır?</w:t>
      </w:r>
    </w:p>
    <w:p w:rsidR="003E3D91" w:rsidRPr="00A074FD" w:rsidRDefault="00A074FD" w:rsidP="00A074FD">
      <w:pPr>
        <w:pStyle w:val="HTMLncedenBiimlendirilmi"/>
        <w:shd w:val="clear" w:color="auto" w:fill="FFFFFF"/>
        <w:rPr>
          <w:rFonts w:asciiTheme="minorHAnsi" w:hAnsiTheme="minorHAnsi"/>
          <w:color w:val="212121"/>
          <w:sz w:val="24"/>
          <w:szCs w:val="24"/>
        </w:rPr>
      </w:pPr>
      <w:r w:rsidRPr="00A074FD">
        <w:rPr>
          <w:rFonts w:asciiTheme="minorHAnsi" w:hAnsiTheme="minorHAnsi" w:cstheme="minorHAnsi"/>
          <w:b/>
          <w:sz w:val="24"/>
          <w:szCs w:val="24"/>
        </w:rPr>
        <w:t>Soru 44</w:t>
      </w:r>
      <w:r w:rsidR="006B7E03" w:rsidRPr="00A074FD">
        <w:rPr>
          <w:rFonts w:asciiTheme="minorHAnsi" w:hAnsiTheme="minorHAnsi" w:cstheme="minorHAnsi"/>
          <w:b/>
          <w:sz w:val="24"/>
          <w:szCs w:val="24"/>
        </w:rPr>
        <w:t>:</w:t>
      </w:r>
      <w:r w:rsidR="003E3D91" w:rsidRPr="00A074FD">
        <w:rPr>
          <w:rFonts w:asciiTheme="minorHAnsi" w:hAnsiTheme="minorHAnsi" w:cstheme="minorHAnsi"/>
          <w:sz w:val="24"/>
          <w:szCs w:val="24"/>
        </w:rPr>
        <w:t xml:space="preserve"> </w:t>
      </w:r>
      <w:r>
        <w:rPr>
          <w:rFonts w:asciiTheme="minorHAnsi" w:hAnsiTheme="minorHAnsi" w:cstheme="minorHAnsi"/>
          <w:sz w:val="24"/>
          <w:szCs w:val="24"/>
        </w:rPr>
        <w:t>Engellilerin haklarını kısıtlayan k</w:t>
      </w:r>
      <w:r w:rsidRPr="00A074FD">
        <w:rPr>
          <w:rFonts w:asciiTheme="minorHAnsi" w:hAnsiTheme="minorHAnsi"/>
          <w:color w:val="212121"/>
          <w:sz w:val="24"/>
          <w:szCs w:val="24"/>
        </w:rPr>
        <w:t>oruyucu aile ve evlat edinmeye dair mevzuat</w:t>
      </w:r>
      <w:r>
        <w:rPr>
          <w:rFonts w:asciiTheme="minorHAnsi" w:hAnsiTheme="minorHAnsi"/>
          <w:color w:val="212121"/>
          <w:sz w:val="24"/>
          <w:szCs w:val="24"/>
        </w:rPr>
        <w:t>ın</w:t>
      </w:r>
      <w:r w:rsidRPr="00A074FD">
        <w:rPr>
          <w:rFonts w:asciiTheme="minorHAnsi" w:hAnsiTheme="minorHAnsi"/>
          <w:color w:val="212121"/>
          <w:sz w:val="24"/>
          <w:szCs w:val="24"/>
        </w:rPr>
        <w:t xml:space="preserve"> </w:t>
      </w:r>
      <w:proofErr w:type="spellStart"/>
      <w:r w:rsidRPr="00A074FD">
        <w:rPr>
          <w:rFonts w:asciiTheme="minorHAnsi" w:hAnsiTheme="minorHAnsi"/>
          <w:color w:val="212121"/>
          <w:sz w:val="24"/>
          <w:szCs w:val="24"/>
        </w:rPr>
        <w:t>Sözleşme'ye</w:t>
      </w:r>
      <w:proofErr w:type="spellEnd"/>
      <w:r w:rsidRPr="00A074FD">
        <w:rPr>
          <w:rFonts w:asciiTheme="minorHAnsi" w:hAnsiTheme="minorHAnsi"/>
          <w:color w:val="212121"/>
          <w:sz w:val="24"/>
          <w:szCs w:val="24"/>
        </w:rPr>
        <w:t xml:space="preserve"> uygun olarak</w:t>
      </w:r>
      <w:r>
        <w:rPr>
          <w:rFonts w:asciiTheme="minorHAnsi" w:hAnsiTheme="minorHAnsi"/>
          <w:color w:val="212121"/>
          <w:sz w:val="24"/>
          <w:szCs w:val="24"/>
        </w:rPr>
        <w:t xml:space="preserve"> değiştirilmesi düşünülmektedir midir? </w:t>
      </w:r>
    </w:p>
    <w:p w:rsidR="008632CB" w:rsidRPr="00A074FD" w:rsidRDefault="00A074FD" w:rsidP="007A2717">
      <w:pPr>
        <w:shd w:val="clear" w:color="auto" w:fill="FFFFFF"/>
        <w:rPr>
          <w:rFonts w:eastAsia="Times New Roman" w:cstheme="minorHAnsi"/>
          <w:lang w:val="tr-TR" w:eastAsia="tr-TR"/>
        </w:rPr>
      </w:pPr>
      <w:r w:rsidRPr="00A074FD">
        <w:rPr>
          <w:rFonts w:eastAsia="Times New Roman" w:cstheme="minorHAnsi"/>
          <w:b/>
          <w:lang w:val="tr-TR" w:eastAsia="tr-TR"/>
        </w:rPr>
        <w:t>Soru 45:</w:t>
      </w:r>
      <w:r w:rsidRPr="00A074FD">
        <w:rPr>
          <w:rFonts w:eastAsia="Times New Roman" w:cstheme="minorHAnsi"/>
          <w:lang w:val="tr-TR" w:eastAsia="tr-TR"/>
        </w:rPr>
        <w:t xml:space="preserve"> </w:t>
      </w:r>
      <w:proofErr w:type="spellStart"/>
      <w:r w:rsidRPr="00A074FD">
        <w:rPr>
          <w:rFonts w:eastAsia="Times New Roman" w:cstheme="minorHAnsi"/>
          <w:lang w:eastAsia="tr-TR"/>
        </w:rPr>
        <w:t>Ülke</w:t>
      </w:r>
      <w:proofErr w:type="spellEnd"/>
      <w:r w:rsidRPr="00A074FD">
        <w:rPr>
          <w:rFonts w:eastAsia="Times New Roman" w:cstheme="minorHAnsi"/>
          <w:lang w:eastAsia="tr-TR"/>
        </w:rPr>
        <w:t xml:space="preserve"> </w:t>
      </w:r>
      <w:proofErr w:type="spellStart"/>
      <w:r w:rsidRPr="00A074FD">
        <w:rPr>
          <w:rFonts w:eastAsia="Times New Roman" w:cstheme="minorHAnsi"/>
          <w:lang w:eastAsia="tr-TR"/>
        </w:rPr>
        <w:t>Raporu</w:t>
      </w:r>
      <w:r w:rsidR="00484139">
        <w:rPr>
          <w:rFonts w:eastAsia="Times New Roman" w:cstheme="minorHAnsi"/>
          <w:lang w:eastAsia="tr-TR"/>
        </w:rPr>
        <w:t>’</w:t>
      </w:r>
      <w:r w:rsidRPr="00A074FD">
        <w:rPr>
          <w:rFonts w:eastAsia="Times New Roman" w:cstheme="minorHAnsi"/>
          <w:lang w:eastAsia="tr-TR"/>
        </w:rPr>
        <w:t>nda</w:t>
      </w:r>
      <w:proofErr w:type="spellEnd"/>
      <w:r w:rsidRPr="00A074FD">
        <w:rPr>
          <w:rFonts w:eastAsia="Times New Roman" w:cstheme="minorHAnsi"/>
          <w:lang w:eastAsia="tr-TR"/>
        </w:rPr>
        <w:t xml:space="preserve"> </w:t>
      </w:r>
      <w:proofErr w:type="spellStart"/>
      <w:r w:rsidRPr="00A074FD">
        <w:rPr>
          <w:rFonts w:eastAsia="Times New Roman" w:cstheme="minorHAnsi"/>
          <w:lang w:eastAsia="tr-TR"/>
        </w:rPr>
        <w:t>engelli</w:t>
      </w:r>
      <w:proofErr w:type="spellEnd"/>
      <w:r w:rsidRPr="00A074FD">
        <w:rPr>
          <w:rFonts w:eastAsia="Times New Roman" w:cstheme="minorHAnsi"/>
          <w:lang w:eastAsia="tr-TR"/>
        </w:rPr>
        <w:t xml:space="preserve"> </w:t>
      </w:r>
      <w:proofErr w:type="spellStart"/>
      <w:r w:rsidRPr="00A074FD">
        <w:rPr>
          <w:rFonts w:eastAsia="Times New Roman" w:cstheme="minorHAnsi"/>
          <w:lang w:eastAsia="tr-TR"/>
        </w:rPr>
        <w:t>bireylere</w:t>
      </w:r>
      <w:proofErr w:type="spellEnd"/>
      <w:r w:rsidRPr="00A074FD">
        <w:rPr>
          <w:rFonts w:eastAsia="Times New Roman" w:cstheme="minorHAnsi"/>
          <w:lang w:eastAsia="tr-TR"/>
        </w:rPr>
        <w:t xml:space="preserve"> </w:t>
      </w:r>
      <w:proofErr w:type="spellStart"/>
      <w:r w:rsidRPr="00A074FD">
        <w:rPr>
          <w:rFonts w:eastAsia="Times New Roman" w:cstheme="minorHAnsi"/>
          <w:lang w:eastAsia="tr-TR"/>
        </w:rPr>
        <w:t>verildiği</w:t>
      </w:r>
      <w:proofErr w:type="spellEnd"/>
      <w:r w:rsidR="00D85213">
        <w:rPr>
          <w:rFonts w:eastAsia="Times New Roman" w:cstheme="minorHAnsi"/>
          <w:lang w:eastAsia="tr-TR"/>
        </w:rPr>
        <w:t xml:space="preserve"> </w:t>
      </w:r>
      <w:proofErr w:type="spellStart"/>
      <w:r w:rsidR="00D85213">
        <w:rPr>
          <w:rFonts w:eastAsia="Times New Roman" w:cstheme="minorHAnsi"/>
          <w:lang w:eastAsia="tr-TR"/>
        </w:rPr>
        <w:t>söylenen</w:t>
      </w:r>
      <w:proofErr w:type="spellEnd"/>
      <w:r w:rsidRPr="00A074FD">
        <w:rPr>
          <w:rFonts w:eastAsia="Times New Roman" w:cstheme="minorHAnsi"/>
          <w:lang w:eastAsia="tr-TR"/>
        </w:rPr>
        <w:t xml:space="preserve"> </w:t>
      </w:r>
      <w:proofErr w:type="spellStart"/>
      <w:r w:rsidR="00484139" w:rsidRPr="00A074FD">
        <w:rPr>
          <w:rFonts w:eastAsia="Times New Roman" w:cstheme="minorHAnsi"/>
          <w:lang w:eastAsia="tr-TR"/>
        </w:rPr>
        <w:t>aile</w:t>
      </w:r>
      <w:proofErr w:type="spellEnd"/>
      <w:r w:rsidR="00484139" w:rsidRPr="00A074FD">
        <w:rPr>
          <w:rFonts w:eastAsia="Times New Roman" w:cstheme="minorHAnsi"/>
          <w:lang w:eastAsia="tr-TR"/>
        </w:rPr>
        <w:t xml:space="preserve"> </w:t>
      </w:r>
      <w:proofErr w:type="spellStart"/>
      <w:r w:rsidR="00484139" w:rsidRPr="00A074FD">
        <w:rPr>
          <w:rFonts w:eastAsia="Times New Roman" w:cstheme="minorHAnsi"/>
          <w:lang w:eastAsia="tr-TR"/>
        </w:rPr>
        <w:t>dan</w:t>
      </w:r>
      <w:r w:rsidR="00484139">
        <w:rPr>
          <w:rFonts w:eastAsia="Times New Roman" w:cstheme="minorHAnsi"/>
          <w:lang w:eastAsia="tr-TR"/>
        </w:rPr>
        <w:t>ı</w:t>
      </w:r>
      <w:r w:rsidR="00484139" w:rsidRPr="00A074FD">
        <w:rPr>
          <w:rFonts w:eastAsia="Times New Roman" w:cstheme="minorHAnsi"/>
          <w:lang w:eastAsia="tr-TR"/>
        </w:rPr>
        <w:t>şmanl</w:t>
      </w:r>
      <w:r w:rsidR="00484139">
        <w:rPr>
          <w:rFonts w:eastAsia="Times New Roman" w:cstheme="minorHAnsi"/>
          <w:lang w:eastAsia="tr-TR"/>
        </w:rPr>
        <w:t>ığı</w:t>
      </w:r>
      <w:proofErr w:type="spellEnd"/>
      <w:r w:rsidR="00484139" w:rsidRPr="00A074FD">
        <w:rPr>
          <w:rFonts w:eastAsia="Times New Roman" w:cstheme="minorHAnsi"/>
          <w:lang w:eastAsia="tr-TR"/>
        </w:rPr>
        <w:t xml:space="preserve"> </w:t>
      </w:r>
      <w:proofErr w:type="spellStart"/>
      <w:r w:rsidRPr="00A074FD">
        <w:rPr>
          <w:rFonts w:eastAsia="Times New Roman" w:cstheme="minorHAnsi"/>
          <w:lang w:eastAsia="tr-TR"/>
        </w:rPr>
        <w:t>hizmetleri</w:t>
      </w:r>
      <w:proofErr w:type="spellEnd"/>
      <w:r w:rsidR="00484139">
        <w:rPr>
          <w:rFonts w:eastAsia="Times New Roman" w:cstheme="minorHAnsi"/>
          <w:lang w:eastAsia="tr-TR"/>
        </w:rPr>
        <w:t xml:space="preserve"> </w:t>
      </w:r>
      <w:proofErr w:type="spellStart"/>
      <w:r w:rsidRPr="00A074FD">
        <w:rPr>
          <w:rFonts w:eastAsia="Times New Roman" w:cstheme="minorHAnsi"/>
          <w:lang w:eastAsia="tr-TR"/>
        </w:rPr>
        <w:t>hangi</w:t>
      </w:r>
      <w:proofErr w:type="spellEnd"/>
      <w:r w:rsidRPr="00A074FD">
        <w:rPr>
          <w:rFonts w:eastAsia="Times New Roman" w:cstheme="minorHAnsi"/>
          <w:lang w:eastAsia="tr-TR"/>
        </w:rPr>
        <w:t xml:space="preserve"> </w:t>
      </w:r>
      <w:proofErr w:type="spellStart"/>
      <w:r w:rsidRPr="00A074FD">
        <w:rPr>
          <w:rFonts w:eastAsia="Times New Roman" w:cstheme="minorHAnsi"/>
          <w:lang w:eastAsia="tr-TR"/>
        </w:rPr>
        <w:t>kurumlarda</w:t>
      </w:r>
      <w:proofErr w:type="spellEnd"/>
      <w:r w:rsidRPr="00A074FD">
        <w:rPr>
          <w:rFonts w:eastAsia="Times New Roman" w:cstheme="minorHAnsi"/>
          <w:lang w:eastAsia="tr-TR"/>
        </w:rPr>
        <w:t xml:space="preserve"> </w:t>
      </w:r>
      <w:proofErr w:type="spellStart"/>
      <w:r w:rsidRPr="00A074FD">
        <w:rPr>
          <w:rFonts w:eastAsia="Times New Roman" w:cstheme="minorHAnsi"/>
          <w:lang w:eastAsia="tr-TR"/>
        </w:rPr>
        <w:t>hangi</w:t>
      </w:r>
      <w:proofErr w:type="spellEnd"/>
      <w:r w:rsidRPr="00A074FD">
        <w:rPr>
          <w:rFonts w:eastAsia="Times New Roman" w:cstheme="minorHAnsi"/>
          <w:lang w:eastAsia="tr-TR"/>
        </w:rPr>
        <w:t xml:space="preserve"> </w:t>
      </w:r>
      <w:proofErr w:type="spellStart"/>
      <w:r w:rsidRPr="00A074FD">
        <w:rPr>
          <w:rFonts w:eastAsia="Times New Roman" w:cstheme="minorHAnsi"/>
          <w:lang w:eastAsia="tr-TR"/>
        </w:rPr>
        <w:t>meslek</w:t>
      </w:r>
      <w:proofErr w:type="spellEnd"/>
      <w:r w:rsidRPr="00A074FD">
        <w:rPr>
          <w:rFonts w:eastAsia="Times New Roman" w:cstheme="minorHAnsi"/>
          <w:lang w:eastAsia="tr-TR"/>
        </w:rPr>
        <w:t xml:space="preserve"> </w:t>
      </w:r>
      <w:proofErr w:type="spellStart"/>
      <w:r w:rsidRPr="00A074FD">
        <w:rPr>
          <w:rFonts w:eastAsia="Times New Roman" w:cstheme="minorHAnsi"/>
          <w:lang w:eastAsia="tr-TR"/>
        </w:rPr>
        <w:t>elemanlarıyla</w:t>
      </w:r>
      <w:proofErr w:type="spellEnd"/>
      <w:r w:rsidRPr="00A074FD">
        <w:rPr>
          <w:rFonts w:eastAsia="Times New Roman" w:cstheme="minorHAnsi"/>
          <w:lang w:eastAsia="tr-TR"/>
        </w:rPr>
        <w:t xml:space="preserve"> </w:t>
      </w:r>
      <w:proofErr w:type="spellStart"/>
      <w:r w:rsidRPr="00A074FD">
        <w:rPr>
          <w:rFonts w:eastAsia="Times New Roman" w:cstheme="minorHAnsi"/>
          <w:lang w:eastAsia="tr-TR"/>
        </w:rPr>
        <w:t>yapılmaktadır</w:t>
      </w:r>
      <w:proofErr w:type="spellEnd"/>
      <w:r w:rsidRPr="00A074FD">
        <w:rPr>
          <w:rFonts w:eastAsia="Times New Roman" w:cstheme="minorHAnsi"/>
          <w:lang w:eastAsia="tr-TR"/>
        </w:rPr>
        <w:t>?</w:t>
      </w:r>
    </w:p>
    <w:p w:rsidR="00A074FD" w:rsidRPr="00A074FD" w:rsidRDefault="00A074FD" w:rsidP="007A2717">
      <w:pPr>
        <w:shd w:val="clear" w:color="auto" w:fill="FFFFFF"/>
        <w:rPr>
          <w:rFonts w:eastAsia="Times New Roman" w:cstheme="minorHAnsi"/>
          <w:lang w:val="tr-TR" w:eastAsia="tr-TR"/>
        </w:rPr>
      </w:pPr>
    </w:p>
    <w:p w:rsidR="008632CB" w:rsidRPr="00C9219C" w:rsidRDefault="008632CB" w:rsidP="007A2717">
      <w:pPr>
        <w:shd w:val="clear" w:color="auto" w:fill="FFFFFF"/>
        <w:rPr>
          <w:rFonts w:eastAsia="Times New Roman" w:cstheme="minorHAnsi"/>
          <w:lang w:val="tr-TR" w:eastAsia="tr-TR"/>
        </w:rPr>
      </w:pPr>
    </w:p>
    <w:p w:rsidR="005B1EF7" w:rsidRPr="007920B8" w:rsidRDefault="005B1EF7" w:rsidP="007A2717">
      <w:pPr>
        <w:pStyle w:val="AralkYok"/>
        <w:rPr>
          <w:rFonts w:cstheme="minorHAnsi"/>
          <w:b/>
          <w:color w:val="ED7D31" w:themeColor="accent2"/>
          <w:sz w:val="28"/>
          <w:szCs w:val="28"/>
        </w:rPr>
      </w:pPr>
      <w:proofErr w:type="spellStart"/>
      <w:r w:rsidRPr="007920B8">
        <w:rPr>
          <w:rFonts w:cstheme="minorHAnsi"/>
          <w:b/>
          <w:color w:val="ED7D31" w:themeColor="accent2"/>
          <w:sz w:val="28"/>
          <w:szCs w:val="28"/>
        </w:rPr>
        <w:t>Madde</w:t>
      </w:r>
      <w:proofErr w:type="spellEnd"/>
      <w:r w:rsidRPr="007920B8">
        <w:rPr>
          <w:rFonts w:cstheme="minorHAnsi"/>
          <w:b/>
          <w:color w:val="ED7D31" w:themeColor="accent2"/>
          <w:sz w:val="28"/>
          <w:szCs w:val="28"/>
        </w:rPr>
        <w:t xml:space="preserve"> 24</w:t>
      </w:r>
    </w:p>
    <w:p w:rsidR="005B1EF7" w:rsidRDefault="005B1EF7" w:rsidP="007A2717">
      <w:pPr>
        <w:pStyle w:val="AralkYok"/>
        <w:rPr>
          <w:rFonts w:cstheme="minorHAnsi"/>
          <w:b/>
          <w:color w:val="ED7D31" w:themeColor="accent2"/>
          <w:sz w:val="28"/>
          <w:szCs w:val="28"/>
        </w:rPr>
      </w:pPr>
      <w:r w:rsidRPr="007920B8">
        <w:rPr>
          <w:rFonts w:cstheme="minorHAnsi"/>
          <w:b/>
          <w:color w:val="ED7D31" w:themeColor="accent2"/>
          <w:sz w:val="28"/>
          <w:szCs w:val="28"/>
        </w:rPr>
        <w:t>EĞİTİM</w:t>
      </w:r>
    </w:p>
    <w:p w:rsidR="007920B8" w:rsidRPr="007920B8" w:rsidRDefault="007920B8" w:rsidP="007A2717">
      <w:pPr>
        <w:pStyle w:val="AralkYok"/>
        <w:rPr>
          <w:rFonts w:cstheme="minorHAnsi"/>
          <w:b/>
          <w:color w:val="ED7D31" w:themeColor="accent2"/>
          <w:sz w:val="28"/>
          <w:szCs w:val="28"/>
        </w:rPr>
      </w:pPr>
    </w:p>
    <w:p w:rsidR="00D85A3B" w:rsidRPr="00B35F04" w:rsidRDefault="007920B8" w:rsidP="00D85A3B">
      <w:pPr>
        <w:pStyle w:val="AralkYok"/>
        <w:numPr>
          <w:ilvl w:val="0"/>
          <w:numId w:val="41"/>
        </w:numPr>
        <w:rPr>
          <w:rFonts w:cstheme="minorHAnsi"/>
        </w:rPr>
      </w:pPr>
      <w:proofErr w:type="spellStart"/>
      <w:r>
        <w:rPr>
          <w:rFonts w:cstheme="minorHAnsi"/>
        </w:rPr>
        <w:t>Ülkemizde</w:t>
      </w:r>
      <w:proofErr w:type="spellEnd"/>
      <w:r>
        <w:rPr>
          <w:rFonts w:cstheme="minorHAnsi"/>
        </w:rPr>
        <w:t xml:space="preserve">, </w:t>
      </w:r>
      <w:proofErr w:type="spellStart"/>
      <w:r>
        <w:rPr>
          <w:rFonts w:cstheme="minorHAnsi"/>
        </w:rPr>
        <w:t>Sözleşme</w:t>
      </w:r>
      <w:r w:rsidR="006933B7">
        <w:rPr>
          <w:rFonts w:cstheme="minorHAnsi"/>
        </w:rPr>
        <w:t>’</w:t>
      </w:r>
      <w:r w:rsidR="00D85A3B" w:rsidRPr="00B35F04">
        <w:rPr>
          <w:rFonts w:cstheme="minorHAnsi"/>
        </w:rPr>
        <w:t>nin</w:t>
      </w:r>
      <w:proofErr w:type="spellEnd"/>
      <w:r w:rsidR="00D85A3B" w:rsidRPr="00B35F04">
        <w:rPr>
          <w:rFonts w:cstheme="minorHAnsi"/>
        </w:rPr>
        <w:t xml:space="preserve"> 24. </w:t>
      </w:r>
      <w:proofErr w:type="spellStart"/>
      <w:r w:rsidR="00D85A3B" w:rsidRPr="00B35F04">
        <w:rPr>
          <w:rFonts w:cstheme="minorHAnsi"/>
        </w:rPr>
        <w:t>Maddesine</w:t>
      </w:r>
      <w:proofErr w:type="spellEnd"/>
      <w:r w:rsidR="005B1EF7" w:rsidRPr="00B35F04">
        <w:rPr>
          <w:rFonts w:cstheme="minorHAnsi"/>
        </w:rPr>
        <w:t xml:space="preserve"> </w:t>
      </w:r>
      <w:proofErr w:type="spellStart"/>
      <w:r w:rsidR="005B1EF7" w:rsidRPr="00B35F04">
        <w:rPr>
          <w:rFonts w:cstheme="minorHAnsi"/>
        </w:rPr>
        <w:t>uygun</w:t>
      </w:r>
      <w:proofErr w:type="spellEnd"/>
      <w:r w:rsidR="005B1EF7" w:rsidRPr="00B35F04">
        <w:rPr>
          <w:rFonts w:cstheme="minorHAnsi"/>
        </w:rPr>
        <w:t xml:space="preserve"> </w:t>
      </w:r>
      <w:proofErr w:type="spellStart"/>
      <w:r w:rsidR="005B1EF7" w:rsidRPr="00B35F04">
        <w:rPr>
          <w:rFonts w:cstheme="minorHAnsi"/>
        </w:rPr>
        <w:t>olarak</w:t>
      </w:r>
      <w:proofErr w:type="spellEnd"/>
      <w:r w:rsidR="005B1EF7" w:rsidRPr="00B35F04">
        <w:rPr>
          <w:rFonts w:cstheme="minorHAnsi"/>
        </w:rPr>
        <w:t xml:space="preserve"> </w:t>
      </w:r>
      <w:proofErr w:type="spellStart"/>
      <w:r w:rsidR="005B1EF7" w:rsidRPr="00B35F04">
        <w:rPr>
          <w:rFonts w:cstheme="minorHAnsi"/>
        </w:rPr>
        <w:t>yasal</w:t>
      </w:r>
      <w:proofErr w:type="spellEnd"/>
      <w:r w:rsidR="005B1EF7" w:rsidRPr="00B35F04">
        <w:rPr>
          <w:rFonts w:cstheme="minorHAnsi"/>
        </w:rPr>
        <w:t xml:space="preserve"> </w:t>
      </w:r>
      <w:proofErr w:type="spellStart"/>
      <w:r w:rsidR="005B1EF7" w:rsidRPr="00B35F04">
        <w:rPr>
          <w:rFonts w:cstheme="minorHAnsi"/>
        </w:rPr>
        <w:t>düzenlemeler</w:t>
      </w:r>
      <w:proofErr w:type="spellEnd"/>
      <w:r w:rsidR="005B1EF7" w:rsidRPr="00B35F04">
        <w:rPr>
          <w:rFonts w:cstheme="minorHAnsi"/>
        </w:rPr>
        <w:t xml:space="preserve"> </w:t>
      </w:r>
      <w:proofErr w:type="spellStart"/>
      <w:r w:rsidR="00D85A3B" w:rsidRPr="00B35F04">
        <w:rPr>
          <w:rFonts w:cstheme="minorHAnsi"/>
        </w:rPr>
        <w:t>yapılmıştır</w:t>
      </w:r>
      <w:proofErr w:type="spellEnd"/>
      <w:r w:rsidR="00D85A3B" w:rsidRPr="00B35F04">
        <w:rPr>
          <w:rFonts w:cstheme="minorHAnsi"/>
        </w:rPr>
        <w:t xml:space="preserve">. </w:t>
      </w:r>
      <w:r w:rsidR="005B1EF7" w:rsidRPr="00B35F04">
        <w:rPr>
          <w:rFonts w:cstheme="minorHAnsi"/>
        </w:rPr>
        <w:t xml:space="preserve"> </w:t>
      </w:r>
      <w:proofErr w:type="spellStart"/>
      <w:r w:rsidR="005B1EF7" w:rsidRPr="00B35F04">
        <w:rPr>
          <w:rFonts w:cstheme="minorHAnsi"/>
        </w:rPr>
        <w:t>Ancak</w:t>
      </w:r>
      <w:proofErr w:type="spellEnd"/>
      <w:r w:rsidR="00D85A3B" w:rsidRPr="00B35F04">
        <w:rPr>
          <w:rFonts w:cstheme="minorHAnsi"/>
        </w:rPr>
        <w:t>,</w:t>
      </w:r>
      <w:r w:rsidR="005B1EF7" w:rsidRPr="00B35F04">
        <w:rPr>
          <w:rFonts w:cstheme="minorHAnsi"/>
        </w:rPr>
        <w:t xml:space="preserve"> </w:t>
      </w:r>
      <w:proofErr w:type="spellStart"/>
      <w:r w:rsidR="005B1EF7" w:rsidRPr="00B35F04">
        <w:rPr>
          <w:rFonts w:cstheme="minorHAnsi"/>
        </w:rPr>
        <w:t>uygulamada</w:t>
      </w:r>
      <w:proofErr w:type="spellEnd"/>
      <w:r w:rsidR="005B1EF7" w:rsidRPr="00B35F04">
        <w:rPr>
          <w:rFonts w:cstheme="minorHAnsi"/>
        </w:rPr>
        <w:t xml:space="preserve"> </w:t>
      </w:r>
      <w:proofErr w:type="spellStart"/>
      <w:r w:rsidR="005B1EF7" w:rsidRPr="00B35F04">
        <w:rPr>
          <w:rFonts w:cstheme="minorHAnsi"/>
        </w:rPr>
        <w:t>Sözleşme</w:t>
      </w:r>
      <w:r w:rsidR="006933B7">
        <w:rPr>
          <w:rFonts w:cstheme="minorHAnsi"/>
        </w:rPr>
        <w:t>’</w:t>
      </w:r>
      <w:r w:rsidR="005B1EF7" w:rsidRPr="00B35F04">
        <w:rPr>
          <w:rFonts w:cstheme="minorHAnsi"/>
        </w:rPr>
        <w:t>nin</w:t>
      </w:r>
      <w:proofErr w:type="spellEnd"/>
      <w:r w:rsidR="005B1EF7" w:rsidRPr="00B35F04">
        <w:rPr>
          <w:rFonts w:cstheme="minorHAnsi"/>
        </w:rPr>
        <w:t xml:space="preserve"> </w:t>
      </w:r>
      <w:proofErr w:type="spellStart"/>
      <w:r w:rsidR="005B1EF7" w:rsidRPr="00B35F04">
        <w:rPr>
          <w:rFonts w:cstheme="minorHAnsi"/>
        </w:rPr>
        <w:t>sıkça</w:t>
      </w:r>
      <w:proofErr w:type="spellEnd"/>
      <w:r w:rsidR="005B1EF7" w:rsidRPr="00B35F04">
        <w:rPr>
          <w:rFonts w:cstheme="minorHAnsi"/>
        </w:rPr>
        <w:t xml:space="preserve"> </w:t>
      </w:r>
      <w:proofErr w:type="spellStart"/>
      <w:r w:rsidR="005B1EF7" w:rsidRPr="00B35F04">
        <w:rPr>
          <w:rFonts w:cstheme="minorHAnsi"/>
        </w:rPr>
        <w:t>ihlal</w:t>
      </w:r>
      <w:proofErr w:type="spellEnd"/>
      <w:r w:rsidR="005B1EF7" w:rsidRPr="00B35F04">
        <w:rPr>
          <w:rFonts w:cstheme="minorHAnsi"/>
        </w:rPr>
        <w:t xml:space="preserve"> </w:t>
      </w:r>
      <w:proofErr w:type="spellStart"/>
      <w:r w:rsidR="005B1EF7" w:rsidRPr="00B35F04">
        <w:rPr>
          <w:rFonts w:cstheme="minorHAnsi"/>
        </w:rPr>
        <w:t>edildiği</w:t>
      </w:r>
      <w:proofErr w:type="spellEnd"/>
      <w:r w:rsidR="005B1EF7" w:rsidRPr="00B35F04">
        <w:rPr>
          <w:rFonts w:cstheme="minorHAnsi"/>
        </w:rPr>
        <w:t xml:space="preserve"> </w:t>
      </w:r>
      <w:proofErr w:type="spellStart"/>
      <w:r w:rsidR="005B1EF7" w:rsidRPr="00B35F04">
        <w:rPr>
          <w:rFonts w:cstheme="minorHAnsi"/>
        </w:rPr>
        <w:t>görülmektedir</w:t>
      </w:r>
      <w:proofErr w:type="spellEnd"/>
      <w:r w:rsidR="005B1EF7" w:rsidRPr="00B35F04">
        <w:rPr>
          <w:rFonts w:cstheme="minorHAnsi"/>
        </w:rPr>
        <w:t xml:space="preserve">. </w:t>
      </w:r>
      <w:proofErr w:type="spellStart"/>
      <w:r w:rsidR="005B1EF7" w:rsidRPr="00B35F04">
        <w:rPr>
          <w:rFonts w:cstheme="minorHAnsi"/>
        </w:rPr>
        <w:t>Eğitimde</w:t>
      </w:r>
      <w:proofErr w:type="spellEnd"/>
      <w:r w:rsidR="005B1EF7" w:rsidRPr="00B35F04">
        <w:rPr>
          <w:rFonts w:cstheme="minorHAnsi"/>
        </w:rPr>
        <w:t xml:space="preserve"> </w:t>
      </w:r>
      <w:proofErr w:type="spellStart"/>
      <w:r w:rsidR="005B1EF7" w:rsidRPr="00B35F04">
        <w:rPr>
          <w:rFonts w:cstheme="minorHAnsi"/>
        </w:rPr>
        <w:t>erişilebilirlik</w:t>
      </w:r>
      <w:proofErr w:type="spellEnd"/>
      <w:r w:rsidR="005B1EF7" w:rsidRPr="00B35F04">
        <w:rPr>
          <w:rFonts w:cstheme="minorHAnsi"/>
        </w:rPr>
        <w:t xml:space="preserve"> </w:t>
      </w:r>
      <w:proofErr w:type="spellStart"/>
      <w:r w:rsidR="005B1EF7" w:rsidRPr="00B35F04">
        <w:rPr>
          <w:rFonts w:cstheme="minorHAnsi"/>
        </w:rPr>
        <w:t>koşulları</w:t>
      </w:r>
      <w:proofErr w:type="spellEnd"/>
      <w:r w:rsidR="005B1EF7" w:rsidRPr="00B35F04">
        <w:rPr>
          <w:rFonts w:cstheme="minorHAnsi"/>
        </w:rPr>
        <w:t xml:space="preserve"> </w:t>
      </w:r>
      <w:proofErr w:type="spellStart"/>
      <w:r w:rsidR="005B1EF7" w:rsidRPr="00B35F04">
        <w:rPr>
          <w:rFonts w:cstheme="minorHAnsi"/>
        </w:rPr>
        <w:t>sağlanmadığından</w:t>
      </w:r>
      <w:proofErr w:type="spellEnd"/>
      <w:r w:rsidR="005B1EF7" w:rsidRPr="00B35F04">
        <w:rPr>
          <w:rFonts w:cstheme="minorHAnsi"/>
        </w:rPr>
        <w:t xml:space="preserve"> </w:t>
      </w:r>
      <w:proofErr w:type="spellStart"/>
      <w:r w:rsidR="005B1EF7" w:rsidRPr="00B35F04">
        <w:rPr>
          <w:rFonts w:cstheme="minorHAnsi"/>
        </w:rPr>
        <w:t>engelli</w:t>
      </w:r>
      <w:proofErr w:type="spellEnd"/>
      <w:r w:rsidR="005B1EF7" w:rsidRPr="00B35F04">
        <w:rPr>
          <w:rFonts w:cstheme="minorHAnsi"/>
        </w:rPr>
        <w:t xml:space="preserve"> </w:t>
      </w:r>
      <w:proofErr w:type="spellStart"/>
      <w:r w:rsidR="005B1EF7" w:rsidRPr="00B35F04">
        <w:rPr>
          <w:rFonts w:cstheme="minorHAnsi"/>
        </w:rPr>
        <w:t>bireylerin</w:t>
      </w:r>
      <w:proofErr w:type="spellEnd"/>
      <w:r w:rsidR="005B1EF7" w:rsidRPr="00B35F04">
        <w:rPr>
          <w:rFonts w:cstheme="minorHAnsi"/>
        </w:rPr>
        <w:t xml:space="preserve"> </w:t>
      </w:r>
      <w:proofErr w:type="spellStart"/>
      <w:r w:rsidR="005B1EF7" w:rsidRPr="00B35F04">
        <w:rPr>
          <w:rFonts w:cstheme="minorHAnsi"/>
        </w:rPr>
        <w:t>okuldan</w:t>
      </w:r>
      <w:proofErr w:type="spellEnd"/>
      <w:r w:rsidR="005B1EF7" w:rsidRPr="00B35F04">
        <w:rPr>
          <w:rFonts w:cstheme="minorHAnsi"/>
        </w:rPr>
        <w:t xml:space="preserve"> </w:t>
      </w:r>
      <w:proofErr w:type="spellStart"/>
      <w:r w:rsidR="005B1EF7" w:rsidRPr="00B35F04">
        <w:rPr>
          <w:rFonts w:cstheme="minorHAnsi"/>
        </w:rPr>
        <w:t>ayrılma</w:t>
      </w:r>
      <w:proofErr w:type="spellEnd"/>
      <w:r w:rsidR="005B1EF7" w:rsidRPr="00B35F04">
        <w:rPr>
          <w:rFonts w:cstheme="minorHAnsi"/>
        </w:rPr>
        <w:t xml:space="preserve"> </w:t>
      </w:r>
      <w:proofErr w:type="spellStart"/>
      <w:r w:rsidR="005B1EF7" w:rsidRPr="00B35F04">
        <w:rPr>
          <w:rFonts w:cstheme="minorHAnsi"/>
        </w:rPr>
        <w:t>oranları</w:t>
      </w:r>
      <w:proofErr w:type="spellEnd"/>
      <w:r w:rsidR="005B1EF7" w:rsidRPr="00B35F04">
        <w:rPr>
          <w:rFonts w:cstheme="minorHAnsi"/>
        </w:rPr>
        <w:t xml:space="preserve"> </w:t>
      </w:r>
      <w:proofErr w:type="spellStart"/>
      <w:r w:rsidR="005B1EF7" w:rsidRPr="00B35F04">
        <w:rPr>
          <w:rFonts w:cstheme="minorHAnsi"/>
        </w:rPr>
        <w:t>yüksektir</w:t>
      </w:r>
      <w:proofErr w:type="spellEnd"/>
      <w:r w:rsidR="005B1EF7" w:rsidRPr="00B35F04">
        <w:rPr>
          <w:rFonts w:cstheme="minorHAnsi"/>
        </w:rPr>
        <w:t xml:space="preserve">. </w:t>
      </w:r>
      <w:proofErr w:type="spellStart"/>
      <w:r w:rsidR="005B1EF7" w:rsidRPr="00B35F04">
        <w:rPr>
          <w:rFonts w:cstheme="minorHAnsi"/>
        </w:rPr>
        <w:t>Engellilerin</w:t>
      </w:r>
      <w:proofErr w:type="spellEnd"/>
      <w:r w:rsidR="005B1EF7" w:rsidRPr="00B35F04">
        <w:rPr>
          <w:rFonts w:cstheme="minorHAnsi"/>
        </w:rPr>
        <w:t xml:space="preserve"> </w:t>
      </w:r>
      <w:proofErr w:type="spellStart"/>
      <w:r w:rsidR="005B1EF7" w:rsidRPr="00B35F04">
        <w:rPr>
          <w:rFonts w:cstheme="minorHAnsi"/>
        </w:rPr>
        <w:t>ömür</w:t>
      </w:r>
      <w:proofErr w:type="spellEnd"/>
      <w:r w:rsidR="005B1EF7" w:rsidRPr="00B35F04">
        <w:rPr>
          <w:rFonts w:cstheme="minorHAnsi"/>
        </w:rPr>
        <w:t xml:space="preserve"> </w:t>
      </w:r>
      <w:proofErr w:type="spellStart"/>
      <w:r w:rsidR="005B1EF7" w:rsidRPr="00B35F04">
        <w:rPr>
          <w:rFonts w:cstheme="minorHAnsi"/>
        </w:rPr>
        <w:t>boyu</w:t>
      </w:r>
      <w:proofErr w:type="spellEnd"/>
      <w:r w:rsidR="005B1EF7" w:rsidRPr="00B35F04">
        <w:rPr>
          <w:rFonts w:cstheme="minorHAnsi"/>
        </w:rPr>
        <w:t xml:space="preserve"> </w:t>
      </w:r>
      <w:proofErr w:type="spellStart"/>
      <w:r w:rsidR="005B1EF7" w:rsidRPr="00B35F04">
        <w:rPr>
          <w:rFonts w:cstheme="minorHAnsi"/>
        </w:rPr>
        <w:t>eğitim</w:t>
      </w:r>
      <w:proofErr w:type="spellEnd"/>
      <w:r w:rsidR="005B1EF7" w:rsidRPr="00B35F04">
        <w:rPr>
          <w:rFonts w:cstheme="minorHAnsi"/>
        </w:rPr>
        <w:t xml:space="preserve"> </w:t>
      </w:r>
      <w:proofErr w:type="spellStart"/>
      <w:r w:rsidR="005B1EF7" w:rsidRPr="00B35F04">
        <w:rPr>
          <w:rFonts w:cstheme="minorHAnsi"/>
        </w:rPr>
        <w:t>hakkı</w:t>
      </w:r>
      <w:proofErr w:type="spellEnd"/>
      <w:r w:rsidR="005B1EF7" w:rsidRPr="00B35F04">
        <w:rPr>
          <w:rFonts w:cstheme="minorHAnsi"/>
        </w:rPr>
        <w:t xml:space="preserve"> </w:t>
      </w:r>
      <w:proofErr w:type="spellStart"/>
      <w:r w:rsidR="005B1EF7" w:rsidRPr="00B35F04">
        <w:rPr>
          <w:rFonts w:cstheme="minorHAnsi"/>
        </w:rPr>
        <w:t>Anayasa</w:t>
      </w:r>
      <w:proofErr w:type="spellEnd"/>
      <w:r w:rsidR="005B1EF7" w:rsidRPr="00B35F04">
        <w:rPr>
          <w:rFonts w:cstheme="minorHAnsi"/>
        </w:rPr>
        <w:t xml:space="preserve"> </w:t>
      </w:r>
      <w:proofErr w:type="spellStart"/>
      <w:r w:rsidR="005B1EF7" w:rsidRPr="00B35F04">
        <w:rPr>
          <w:rFonts w:cstheme="minorHAnsi"/>
        </w:rPr>
        <w:t>ile</w:t>
      </w:r>
      <w:proofErr w:type="spellEnd"/>
      <w:r w:rsidR="005B1EF7" w:rsidRPr="00B35F04">
        <w:rPr>
          <w:rFonts w:cstheme="minorHAnsi"/>
        </w:rPr>
        <w:t xml:space="preserve"> </w:t>
      </w:r>
      <w:proofErr w:type="spellStart"/>
      <w:r w:rsidR="005B1EF7" w:rsidRPr="00B35F04">
        <w:rPr>
          <w:rFonts w:cstheme="minorHAnsi"/>
        </w:rPr>
        <w:t>korunsa</w:t>
      </w:r>
      <w:proofErr w:type="spellEnd"/>
      <w:r w:rsidR="005B1EF7" w:rsidRPr="00B35F04">
        <w:rPr>
          <w:rFonts w:cstheme="minorHAnsi"/>
        </w:rPr>
        <w:t xml:space="preserve"> da </w:t>
      </w:r>
      <w:proofErr w:type="spellStart"/>
      <w:r w:rsidR="005B1EF7" w:rsidRPr="00B35F04">
        <w:rPr>
          <w:rFonts w:cstheme="minorHAnsi"/>
        </w:rPr>
        <w:t>zorunlu</w:t>
      </w:r>
      <w:proofErr w:type="spellEnd"/>
      <w:r w:rsidR="005B1EF7" w:rsidRPr="00B35F04">
        <w:rPr>
          <w:rFonts w:cstheme="minorHAnsi"/>
        </w:rPr>
        <w:t xml:space="preserve"> </w:t>
      </w:r>
      <w:proofErr w:type="spellStart"/>
      <w:r w:rsidR="005B1EF7" w:rsidRPr="00B35F04">
        <w:rPr>
          <w:rFonts w:cstheme="minorHAnsi"/>
        </w:rPr>
        <w:t>eğitim</w:t>
      </w:r>
      <w:proofErr w:type="spellEnd"/>
      <w:r w:rsidR="005B1EF7" w:rsidRPr="00B35F04">
        <w:rPr>
          <w:rFonts w:cstheme="minorHAnsi"/>
        </w:rPr>
        <w:t xml:space="preserve"> </w:t>
      </w:r>
      <w:proofErr w:type="spellStart"/>
      <w:r w:rsidR="005B1EF7" w:rsidRPr="00B35F04">
        <w:rPr>
          <w:rFonts w:cstheme="minorHAnsi"/>
        </w:rPr>
        <w:t>sürecinde</w:t>
      </w:r>
      <w:proofErr w:type="spellEnd"/>
      <w:r w:rsidR="005B1EF7" w:rsidRPr="00B35F04">
        <w:rPr>
          <w:rFonts w:cstheme="minorHAnsi"/>
        </w:rPr>
        <w:t xml:space="preserve"> </w:t>
      </w:r>
      <w:proofErr w:type="spellStart"/>
      <w:r w:rsidR="005B1EF7" w:rsidRPr="00B35F04">
        <w:rPr>
          <w:rFonts w:cstheme="minorHAnsi"/>
        </w:rPr>
        <w:t>genel</w:t>
      </w:r>
      <w:proofErr w:type="spellEnd"/>
      <w:r w:rsidR="005B1EF7" w:rsidRPr="00B35F04">
        <w:rPr>
          <w:rFonts w:cstheme="minorHAnsi"/>
        </w:rPr>
        <w:t xml:space="preserve"> </w:t>
      </w:r>
      <w:proofErr w:type="spellStart"/>
      <w:r w:rsidR="005B1EF7" w:rsidRPr="00B35F04">
        <w:rPr>
          <w:rFonts w:cstheme="minorHAnsi"/>
        </w:rPr>
        <w:t>eğitim</w:t>
      </w:r>
      <w:proofErr w:type="spellEnd"/>
      <w:r w:rsidR="005B1EF7" w:rsidRPr="00B35F04">
        <w:rPr>
          <w:rFonts w:cstheme="minorHAnsi"/>
        </w:rPr>
        <w:t xml:space="preserve"> </w:t>
      </w:r>
      <w:proofErr w:type="spellStart"/>
      <w:r w:rsidR="005B1EF7" w:rsidRPr="00B35F04">
        <w:rPr>
          <w:rFonts w:cstheme="minorHAnsi"/>
        </w:rPr>
        <w:t>içinde</w:t>
      </w:r>
      <w:proofErr w:type="spellEnd"/>
      <w:r w:rsidR="005B1EF7" w:rsidRPr="00B35F04">
        <w:rPr>
          <w:rFonts w:cstheme="minorHAnsi"/>
        </w:rPr>
        <w:t xml:space="preserve"> </w:t>
      </w:r>
      <w:proofErr w:type="spellStart"/>
      <w:r w:rsidR="005B1EF7" w:rsidRPr="00B35F04">
        <w:rPr>
          <w:rFonts w:cstheme="minorHAnsi"/>
        </w:rPr>
        <w:t>kalmalarını</w:t>
      </w:r>
      <w:proofErr w:type="spellEnd"/>
      <w:r w:rsidR="005B1EF7" w:rsidRPr="00B35F04">
        <w:rPr>
          <w:rFonts w:cstheme="minorHAnsi"/>
        </w:rPr>
        <w:t xml:space="preserve"> </w:t>
      </w:r>
      <w:proofErr w:type="spellStart"/>
      <w:r w:rsidR="005B1EF7" w:rsidRPr="00B35F04">
        <w:rPr>
          <w:rFonts w:cstheme="minorHAnsi"/>
        </w:rPr>
        <w:t>sağlayacak</w:t>
      </w:r>
      <w:proofErr w:type="spellEnd"/>
      <w:r w:rsidR="005B1EF7" w:rsidRPr="00B35F04">
        <w:rPr>
          <w:rFonts w:cstheme="minorHAnsi"/>
        </w:rPr>
        <w:t xml:space="preserve"> </w:t>
      </w:r>
      <w:proofErr w:type="spellStart"/>
      <w:r w:rsidR="005B1EF7" w:rsidRPr="00B35F04">
        <w:rPr>
          <w:rFonts w:cstheme="minorHAnsi"/>
        </w:rPr>
        <w:t>politikalar</w:t>
      </w:r>
      <w:proofErr w:type="spellEnd"/>
      <w:r w:rsidR="005B1EF7" w:rsidRPr="00B35F04">
        <w:rPr>
          <w:rFonts w:cstheme="minorHAnsi"/>
        </w:rPr>
        <w:t xml:space="preserve"> </w:t>
      </w:r>
      <w:proofErr w:type="spellStart"/>
      <w:r w:rsidR="005B1EF7" w:rsidRPr="00B35F04">
        <w:rPr>
          <w:rFonts w:cstheme="minorHAnsi"/>
        </w:rPr>
        <w:t>yoktur</w:t>
      </w:r>
      <w:proofErr w:type="spellEnd"/>
      <w:r w:rsidR="005B1EF7" w:rsidRPr="00B35F04">
        <w:rPr>
          <w:rFonts w:cstheme="minorHAnsi"/>
        </w:rPr>
        <w:t xml:space="preserve">. </w:t>
      </w:r>
    </w:p>
    <w:p w:rsidR="005B1EF7" w:rsidRPr="00B35F04" w:rsidRDefault="005B1EF7" w:rsidP="00D85A3B">
      <w:pPr>
        <w:pStyle w:val="AralkYok"/>
        <w:numPr>
          <w:ilvl w:val="0"/>
          <w:numId w:val="41"/>
        </w:numPr>
        <w:rPr>
          <w:rFonts w:cstheme="minorHAnsi"/>
        </w:rPr>
      </w:pPr>
      <w:proofErr w:type="spellStart"/>
      <w:r w:rsidRPr="00B35F04">
        <w:t>Birleşmiş</w:t>
      </w:r>
      <w:proofErr w:type="spellEnd"/>
      <w:r w:rsidRPr="00B35F04">
        <w:t xml:space="preserve"> </w:t>
      </w:r>
      <w:proofErr w:type="spellStart"/>
      <w:r w:rsidRPr="00B35F04">
        <w:t>Milletler</w:t>
      </w:r>
      <w:proofErr w:type="spellEnd"/>
      <w:r w:rsidRPr="00B35F04">
        <w:t xml:space="preserve"> </w:t>
      </w:r>
      <w:proofErr w:type="spellStart"/>
      <w:r w:rsidRPr="00B35F04">
        <w:t>Eğitim</w:t>
      </w:r>
      <w:proofErr w:type="spellEnd"/>
      <w:r w:rsidRPr="00B35F04">
        <w:t xml:space="preserve"> </w:t>
      </w:r>
      <w:proofErr w:type="spellStart"/>
      <w:r w:rsidRPr="00B35F04">
        <w:t>Bilim</w:t>
      </w:r>
      <w:proofErr w:type="spellEnd"/>
      <w:r w:rsidRPr="00B35F04">
        <w:t xml:space="preserve"> </w:t>
      </w:r>
      <w:proofErr w:type="spellStart"/>
      <w:r w:rsidRPr="00B35F04">
        <w:t>ve</w:t>
      </w:r>
      <w:proofErr w:type="spellEnd"/>
      <w:r w:rsidRPr="00B35F04">
        <w:t xml:space="preserve"> </w:t>
      </w:r>
      <w:proofErr w:type="spellStart"/>
      <w:r w:rsidRPr="00B35F04">
        <w:t>Kültür</w:t>
      </w:r>
      <w:proofErr w:type="spellEnd"/>
      <w:r w:rsidRPr="00B35F04">
        <w:t xml:space="preserve"> </w:t>
      </w:r>
      <w:proofErr w:type="spellStart"/>
      <w:r w:rsidRPr="00B35F04">
        <w:t>Örgütü</w:t>
      </w:r>
      <w:proofErr w:type="spellEnd"/>
      <w:r w:rsidRPr="00B35F04">
        <w:t xml:space="preserve"> (UNESCO) 2017 </w:t>
      </w:r>
      <w:proofErr w:type="spellStart"/>
      <w:r w:rsidRPr="00B35F04">
        <w:t>yılı</w:t>
      </w:r>
      <w:proofErr w:type="spellEnd"/>
      <w:r w:rsidRPr="00B35F04">
        <w:t> </w:t>
      </w:r>
      <w:proofErr w:type="spellStart"/>
      <w:r w:rsidRPr="00B35F04">
        <w:t>Küresel</w:t>
      </w:r>
      <w:proofErr w:type="spellEnd"/>
      <w:r w:rsidRPr="00B35F04">
        <w:t xml:space="preserve"> </w:t>
      </w:r>
      <w:proofErr w:type="spellStart"/>
      <w:r w:rsidRPr="00B35F04">
        <w:t>Eğitim</w:t>
      </w:r>
      <w:proofErr w:type="spellEnd"/>
      <w:r w:rsidRPr="00B35F04">
        <w:t xml:space="preserve"> İzleme </w:t>
      </w:r>
      <w:proofErr w:type="spellStart"/>
      <w:r w:rsidRPr="00B35F04">
        <w:t>Raporu’nu</w:t>
      </w:r>
      <w:proofErr w:type="spellEnd"/>
      <w:r w:rsidRPr="00B35F04">
        <w:t xml:space="preserve"> (Global Education Monitoring Report </w:t>
      </w:r>
      <w:r w:rsidR="006933B7">
        <w:t xml:space="preserve">- </w:t>
      </w:r>
      <w:r w:rsidRPr="00B35F04">
        <w:t xml:space="preserve">GEM </w:t>
      </w:r>
      <w:proofErr w:type="spellStart"/>
      <w:r w:rsidRPr="00B35F04">
        <w:t>Raporu</w:t>
      </w:r>
      <w:proofErr w:type="spellEnd"/>
      <w:r w:rsidRPr="00B35F04">
        <w:t xml:space="preserve">) </w:t>
      </w:r>
      <w:proofErr w:type="spellStart"/>
      <w:r w:rsidRPr="00B35F04">
        <w:t>yayınlamıştır</w:t>
      </w:r>
      <w:proofErr w:type="spellEnd"/>
      <w:r w:rsidRPr="00B35F04">
        <w:t>.</w:t>
      </w:r>
      <w:r w:rsidR="00D85A3B" w:rsidRPr="00B35F04">
        <w:t xml:space="preserve"> </w:t>
      </w:r>
      <w:r w:rsidRPr="00B35F04">
        <w:t xml:space="preserve">Bu </w:t>
      </w:r>
      <w:proofErr w:type="spellStart"/>
      <w:r w:rsidRPr="00B35F04">
        <w:t>rapora</w:t>
      </w:r>
      <w:proofErr w:type="spellEnd"/>
      <w:r w:rsidRPr="00B35F04">
        <w:t xml:space="preserve"> </w:t>
      </w:r>
      <w:proofErr w:type="spellStart"/>
      <w:r w:rsidRPr="00B35F04">
        <w:t>göre</w:t>
      </w:r>
      <w:proofErr w:type="spellEnd"/>
      <w:r w:rsidRPr="00B35F04">
        <w:t xml:space="preserve"> </w:t>
      </w:r>
      <w:proofErr w:type="spellStart"/>
      <w:r w:rsidRPr="00B35F04">
        <w:t>Türkiye’de</w:t>
      </w:r>
      <w:proofErr w:type="spellEnd"/>
      <w:r w:rsidR="00DE2766">
        <w:t>,</w:t>
      </w:r>
      <w:r w:rsidRPr="00B35F04">
        <w:t xml:space="preserve"> </w:t>
      </w:r>
      <w:proofErr w:type="spellStart"/>
      <w:r w:rsidRPr="00B35F04">
        <w:t>engeli</w:t>
      </w:r>
      <w:proofErr w:type="spellEnd"/>
      <w:r w:rsidRPr="00B35F04">
        <w:t xml:space="preserve"> </w:t>
      </w:r>
      <w:proofErr w:type="spellStart"/>
      <w:r w:rsidRPr="00B35F04">
        <w:t>olduğunu</w:t>
      </w:r>
      <w:proofErr w:type="spellEnd"/>
      <w:r w:rsidRPr="00B35F04">
        <w:t xml:space="preserve"> </w:t>
      </w:r>
      <w:proofErr w:type="spellStart"/>
      <w:r w:rsidRPr="00B35F04">
        <w:t>belirten</w:t>
      </w:r>
      <w:proofErr w:type="spellEnd"/>
      <w:r w:rsidRPr="00B35F04">
        <w:t xml:space="preserve"> 18-24 </w:t>
      </w:r>
      <w:proofErr w:type="spellStart"/>
      <w:r w:rsidRPr="00B35F04">
        <w:t>yaş</w:t>
      </w:r>
      <w:proofErr w:type="spellEnd"/>
      <w:r w:rsidRPr="00B35F04">
        <w:t xml:space="preserve"> </w:t>
      </w:r>
      <w:proofErr w:type="spellStart"/>
      <w:r w:rsidRPr="00B35F04">
        <w:t>arası</w:t>
      </w:r>
      <w:proofErr w:type="spellEnd"/>
      <w:r w:rsidRPr="00B35F04">
        <w:t xml:space="preserve"> </w:t>
      </w:r>
      <w:proofErr w:type="spellStart"/>
      <w:r w:rsidRPr="00B35F04">
        <w:t>gençlerin</w:t>
      </w:r>
      <w:proofErr w:type="spellEnd"/>
      <w:r w:rsidRPr="00B35F04">
        <w:t xml:space="preserve"> </w:t>
      </w:r>
      <w:proofErr w:type="spellStart"/>
      <w:r w:rsidRPr="00B35F04">
        <w:t>okuldan</w:t>
      </w:r>
      <w:proofErr w:type="spellEnd"/>
      <w:r w:rsidRPr="00B35F04">
        <w:t xml:space="preserve"> </w:t>
      </w:r>
      <w:proofErr w:type="spellStart"/>
      <w:r w:rsidRPr="00B35F04">
        <w:t>erken</w:t>
      </w:r>
      <w:proofErr w:type="spellEnd"/>
      <w:r w:rsidRPr="00B35F04">
        <w:t xml:space="preserve"> </w:t>
      </w:r>
      <w:proofErr w:type="spellStart"/>
      <w:r w:rsidRPr="00B35F04">
        <w:t>ayrılma</w:t>
      </w:r>
      <w:proofErr w:type="spellEnd"/>
      <w:r w:rsidRPr="00B35F04">
        <w:t xml:space="preserve"> </w:t>
      </w:r>
      <w:proofErr w:type="spellStart"/>
      <w:r w:rsidRPr="00B35F04">
        <w:t>ora</w:t>
      </w:r>
      <w:r w:rsidR="00D85A3B" w:rsidRPr="00B35F04">
        <w:t>nı</w:t>
      </w:r>
      <w:proofErr w:type="spellEnd"/>
      <w:r w:rsidR="00D85A3B" w:rsidRPr="00B35F04">
        <w:t xml:space="preserve"> </w:t>
      </w:r>
      <w:proofErr w:type="spellStart"/>
      <w:r w:rsidR="00D85A3B" w:rsidRPr="00B35F04">
        <w:t>yüzde</w:t>
      </w:r>
      <w:proofErr w:type="spellEnd"/>
      <w:r w:rsidR="00D85A3B" w:rsidRPr="00B35F04">
        <w:t xml:space="preserve"> 60’ın </w:t>
      </w:r>
      <w:proofErr w:type="spellStart"/>
      <w:r w:rsidR="00D85A3B" w:rsidRPr="00B35F04">
        <w:t>üzerindedir</w:t>
      </w:r>
      <w:proofErr w:type="spellEnd"/>
      <w:r w:rsidR="00D85A3B" w:rsidRPr="00B35F04">
        <w:t xml:space="preserve">; </w:t>
      </w:r>
      <w:proofErr w:type="spellStart"/>
      <w:r w:rsidR="00D85A3B" w:rsidRPr="00B35F04">
        <w:t>bu</w:t>
      </w:r>
      <w:proofErr w:type="spellEnd"/>
      <w:r w:rsidR="00D85A3B" w:rsidRPr="00B35F04">
        <w:t>,</w:t>
      </w:r>
      <w:r w:rsidRPr="00B35F04">
        <w:t xml:space="preserve"> </w:t>
      </w:r>
      <w:proofErr w:type="spellStart"/>
      <w:r w:rsidRPr="00B35F04">
        <w:t>seçilmiş</w:t>
      </w:r>
      <w:proofErr w:type="spellEnd"/>
      <w:r w:rsidRPr="00B35F04">
        <w:t xml:space="preserve"> 25 </w:t>
      </w:r>
      <w:proofErr w:type="spellStart"/>
      <w:r w:rsidRPr="00B35F04">
        <w:t>Avrupa</w:t>
      </w:r>
      <w:proofErr w:type="spellEnd"/>
      <w:r w:rsidRPr="00B35F04">
        <w:t xml:space="preserve"> </w:t>
      </w:r>
      <w:proofErr w:type="spellStart"/>
      <w:r w:rsidRPr="00B35F04">
        <w:t>ülkesi</w:t>
      </w:r>
      <w:proofErr w:type="spellEnd"/>
      <w:r w:rsidRPr="00B35F04">
        <w:t xml:space="preserve"> </w:t>
      </w:r>
      <w:proofErr w:type="spellStart"/>
      <w:r w:rsidRPr="00B35F04">
        <w:t>içindeki</w:t>
      </w:r>
      <w:proofErr w:type="spellEnd"/>
      <w:r w:rsidRPr="00B35F04">
        <w:t xml:space="preserve"> </w:t>
      </w:r>
      <w:proofErr w:type="spellStart"/>
      <w:r w:rsidRPr="00B35F04">
        <w:t>en</w:t>
      </w:r>
      <w:proofErr w:type="spellEnd"/>
      <w:r w:rsidRPr="00B35F04">
        <w:t xml:space="preserve"> </w:t>
      </w:r>
      <w:proofErr w:type="spellStart"/>
      <w:r w:rsidRPr="00B35F04">
        <w:t>yüksek</w:t>
      </w:r>
      <w:proofErr w:type="spellEnd"/>
      <w:r w:rsidRPr="00B35F04">
        <w:t xml:space="preserve"> </w:t>
      </w:r>
      <w:proofErr w:type="spellStart"/>
      <w:r w:rsidRPr="00B35F04">
        <w:t>orandır</w:t>
      </w:r>
      <w:proofErr w:type="spellEnd"/>
      <w:r w:rsidRPr="00B35F04">
        <w:t>.</w:t>
      </w:r>
    </w:p>
    <w:p w:rsidR="00D85A3B" w:rsidRPr="00B35F04" w:rsidRDefault="005B1EF7" w:rsidP="00D85A3B">
      <w:pPr>
        <w:pStyle w:val="NormalWeb"/>
        <w:numPr>
          <w:ilvl w:val="0"/>
          <w:numId w:val="41"/>
        </w:numPr>
        <w:shd w:val="clear" w:color="auto" w:fill="FFFFFF"/>
        <w:spacing w:before="0" w:beforeAutospacing="0" w:after="0" w:afterAutospacing="0"/>
        <w:rPr>
          <w:rFonts w:asciiTheme="minorHAnsi" w:hAnsiTheme="minorHAnsi"/>
        </w:rPr>
      </w:pPr>
      <w:r w:rsidRPr="00B35F04">
        <w:rPr>
          <w:rFonts w:asciiTheme="minorHAnsi" w:hAnsiTheme="minorHAnsi"/>
        </w:rPr>
        <w:t xml:space="preserve">Ülkemizde engelli bireylerin eğitime katılımlarını (yaş, cinsiyet, engel durumu) ortaya koyan güncel bir veri kayıt sistemi yoktur. </w:t>
      </w:r>
    </w:p>
    <w:p w:rsidR="005B1EF7" w:rsidRPr="00B35F04" w:rsidRDefault="005B1EF7" w:rsidP="00A306AE">
      <w:pPr>
        <w:pStyle w:val="NormalWeb"/>
        <w:numPr>
          <w:ilvl w:val="0"/>
          <w:numId w:val="41"/>
        </w:numPr>
        <w:shd w:val="clear" w:color="auto" w:fill="FFFFFF"/>
        <w:spacing w:before="0" w:beforeAutospacing="0" w:after="0" w:afterAutospacing="0"/>
        <w:rPr>
          <w:rFonts w:asciiTheme="minorHAnsi" w:hAnsiTheme="minorHAnsi"/>
        </w:rPr>
      </w:pPr>
      <w:r w:rsidRPr="00B35F04">
        <w:rPr>
          <w:rFonts w:asciiTheme="minorHAnsi" w:hAnsiTheme="minorHAnsi"/>
        </w:rPr>
        <w:t>Eğitimin kapsayıcı olması için; okulların fiziki erişilebilirliğin</w:t>
      </w:r>
      <w:r w:rsidR="001D43C9">
        <w:rPr>
          <w:rFonts w:asciiTheme="minorHAnsi" w:hAnsiTheme="minorHAnsi"/>
        </w:rPr>
        <w:t>in</w:t>
      </w:r>
      <w:r w:rsidRPr="00B35F04">
        <w:rPr>
          <w:rFonts w:asciiTheme="minorHAnsi" w:hAnsiTheme="minorHAnsi"/>
        </w:rPr>
        <w:t xml:space="preserve"> sağlanması, görme ve işitme engelliler için bilgiye </w:t>
      </w:r>
      <w:r w:rsidR="007920B8">
        <w:rPr>
          <w:rFonts w:asciiTheme="minorHAnsi" w:hAnsiTheme="minorHAnsi"/>
        </w:rPr>
        <w:t>erişimi sağlayacak materyalin</w:t>
      </w:r>
      <w:r w:rsidRPr="00B35F04">
        <w:rPr>
          <w:rFonts w:asciiTheme="minorHAnsi" w:hAnsiTheme="minorHAnsi"/>
        </w:rPr>
        <w:t xml:space="preserve"> te</w:t>
      </w:r>
      <w:r w:rsidR="00D85A3B" w:rsidRPr="00B35F04">
        <w:rPr>
          <w:rFonts w:asciiTheme="minorHAnsi" w:hAnsiTheme="minorHAnsi"/>
        </w:rPr>
        <w:t>m</w:t>
      </w:r>
      <w:r w:rsidRPr="00B35F04">
        <w:rPr>
          <w:rFonts w:asciiTheme="minorHAnsi" w:hAnsiTheme="minorHAnsi"/>
        </w:rPr>
        <w:t>in edilmesi gerekmektedir.</w:t>
      </w:r>
      <w:r w:rsidRPr="00B35F04">
        <w:rPr>
          <w:rFonts w:asciiTheme="minorHAnsi" w:hAnsiTheme="minorHAnsi"/>
          <w:shd w:val="clear" w:color="auto" w:fill="FFFFFF"/>
          <w:lang w:val="es-ES_tradnl"/>
        </w:rPr>
        <w:t xml:space="preserve"> </w:t>
      </w:r>
    </w:p>
    <w:p w:rsidR="00A306AE" w:rsidRPr="00B35F04" w:rsidRDefault="005B1EF7" w:rsidP="00D85A3B">
      <w:pPr>
        <w:pStyle w:val="NormalWeb"/>
        <w:numPr>
          <w:ilvl w:val="0"/>
          <w:numId w:val="41"/>
        </w:numPr>
        <w:shd w:val="clear" w:color="auto" w:fill="FFFFFF"/>
        <w:spacing w:before="0" w:beforeAutospacing="0" w:after="0" w:afterAutospacing="0"/>
        <w:rPr>
          <w:rFonts w:asciiTheme="minorHAnsi" w:hAnsiTheme="minorHAnsi"/>
        </w:rPr>
      </w:pPr>
      <w:proofErr w:type="spellStart"/>
      <w:r w:rsidRPr="00B35F04">
        <w:rPr>
          <w:rFonts w:asciiTheme="minorHAnsi" w:hAnsiTheme="minorHAnsi"/>
          <w:lang w:val="en-GB"/>
        </w:rPr>
        <w:t>Sözleşme</w:t>
      </w:r>
      <w:r w:rsidR="001D43C9">
        <w:rPr>
          <w:rFonts w:asciiTheme="minorHAnsi" w:hAnsiTheme="minorHAnsi"/>
          <w:lang w:val="en-GB"/>
        </w:rPr>
        <w:t>’</w:t>
      </w:r>
      <w:r w:rsidRPr="00B35F04">
        <w:rPr>
          <w:rFonts w:asciiTheme="minorHAnsi" w:hAnsiTheme="minorHAnsi"/>
          <w:lang w:val="en-GB"/>
        </w:rPr>
        <w:t>de</w:t>
      </w:r>
      <w:proofErr w:type="spellEnd"/>
      <w:r w:rsidRPr="00B35F04">
        <w:rPr>
          <w:rFonts w:asciiTheme="minorHAnsi" w:hAnsiTheme="minorHAnsi"/>
          <w:lang w:val="en-GB"/>
        </w:rPr>
        <w:t xml:space="preserve"> </w:t>
      </w:r>
      <w:proofErr w:type="spellStart"/>
      <w:r w:rsidRPr="00B35F04">
        <w:rPr>
          <w:rFonts w:asciiTheme="minorHAnsi" w:hAnsiTheme="minorHAnsi"/>
          <w:lang w:val="en-GB"/>
        </w:rPr>
        <w:t>yer</w:t>
      </w:r>
      <w:proofErr w:type="spellEnd"/>
      <w:r w:rsidRPr="00B35F04">
        <w:rPr>
          <w:rFonts w:asciiTheme="minorHAnsi" w:hAnsiTheme="minorHAnsi"/>
          <w:lang w:val="en-GB"/>
        </w:rPr>
        <w:t xml:space="preserve"> </w:t>
      </w:r>
      <w:proofErr w:type="spellStart"/>
      <w:r w:rsidRPr="00B35F04">
        <w:rPr>
          <w:rFonts w:asciiTheme="minorHAnsi" w:hAnsiTheme="minorHAnsi"/>
          <w:lang w:val="en-GB"/>
        </w:rPr>
        <w:t>alan</w:t>
      </w:r>
      <w:proofErr w:type="spellEnd"/>
      <w:r w:rsidRPr="00B35F04">
        <w:rPr>
          <w:rFonts w:asciiTheme="minorHAnsi" w:hAnsiTheme="minorHAnsi"/>
          <w:lang w:val="en-GB"/>
        </w:rPr>
        <w:t xml:space="preserve">; </w:t>
      </w:r>
      <w:proofErr w:type="spellStart"/>
      <w:r w:rsidRPr="00B35F04">
        <w:rPr>
          <w:rFonts w:asciiTheme="minorHAnsi" w:hAnsiTheme="minorHAnsi"/>
          <w:lang w:val="en-GB"/>
        </w:rPr>
        <w:t>eğitimde</w:t>
      </w:r>
      <w:proofErr w:type="spellEnd"/>
      <w:r w:rsidRPr="00B35F04">
        <w:rPr>
          <w:rFonts w:asciiTheme="minorHAnsi" w:hAnsiTheme="minorHAnsi"/>
          <w:lang w:val="en-GB"/>
        </w:rPr>
        <w:t xml:space="preserve"> </w:t>
      </w:r>
      <w:proofErr w:type="spellStart"/>
      <w:r w:rsidRPr="00B35F04">
        <w:rPr>
          <w:rFonts w:asciiTheme="minorHAnsi" w:hAnsiTheme="minorHAnsi"/>
          <w:lang w:val="en-GB"/>
        </w:rPr>
        <w:t>fırsat</w:t>
      </w:r>
      <w:proofErr w:type="spellEnd"/>
      <w:r w:rsidRPr="00B35F04">
        <w:rPr>
          <w:rFonts w:asciiTheme="minorHAnsi" w:hAnsiTheme="minorHAnsi"/>
          <w:lang w:val="en-GB"/>
        </w:rPr>
        <w:t xml:space="preserve"> </w:t>
      </w:r>
      <w:proofErr w:type="spellStart"/>
      <w:r w:rsidRPr="00B35F04">
        <w:rPr>
          <w:rFonts w:asciiTheme="minorHAnsi" w:hAnsiTheme="minorHAnsi"/>
          <w:lang w:val="en-GB"/>
        </w:rPr>
        <w:t>eşitliği</w:t>
      </w:r>
      <w:proofErr w:type="spellEnd"/>
      <w:r w:rsidRPr="00B35F04">
        <w:rPr>
          <w:rFonts w:asciiTheme="minorHAnsi" w:hAnsiTheme="minorHAnsi"/>
          <w:lang w:val="en-GB"/>
        </w:rPr>
        <w:t xml:space="preserve"> </w:t>
      </w:r>
      <w:proofErr w:type="spellStart"/>
      <w:r w:rsidRPr="00B35F04">
        <w:rPr>
          <w:rFonts w:asciiTheme="minorHAnsi" w:hAnsiTheme="minorHAnsi"/>
          <w:lang w:val="en-GB"/>
        </w:rPr>
        <w:t>ve</w:t>
      </w:r>
      <w:proofErr w:type="spellEnd"/>
      <w:r w:rsidRPr="00B35F04">
        <w:rPr>
          <w:rFonts w:asciiTheme="minorHAnsi" w:hAnsiTheme="minorHAnsi"/>
          <w:lang w:val="en-GB"/>
        </w:rPr>
        <w:t xml:space="preserve"> </w:t>
      </w:r>
      <w:proofErr w:type="spellStart"/>
      <w:r w:rsidRPr="00B35F04">
        <w:rPr>
          <w:rFonts w:asciiTheme="minorHAnsi" w:hAnsiTheme="minorHAnsi"/>
          <w:lang w:val="en-GB"/>
        </w:rPr>
        <w:t>genel</w:t>
      </w:r>
      <w:proofErr w:type="spellEnd"/>
      <w:r w:rsidRPr="00B35F04">
        <w:rPr>
          <w:rFonts w:asciiTheme="minorHAnsi" w:hAnsiTheme="minorHAnsi"/>
          <w:lang w:val="en-GB"/>
        </w:rPr>
        <w:t xml:space="preserve"> </w:t>
      </w:r>
      <w:proofErr w:type="spellStart"/>
      <w:r w:rsidRPr="00B35F04">
        <w:rPr>
          <w:rFonts w:asciiTheme="minorHAnsi" w:hAnsiTheme="minorHAnsi"/>
          <w:lang w:val="en-GB"/>
        </w:rPr>
        <w:t>eğitime</w:t>
      </w:r>
      <w:proofErr w:type="spellEnd"/>
      <w:r w:rsidRPr="00B35F04">
        <w:rPr>
          <w:rFonts w:asciiTheme="minorHAnsi" w:hAnsiTheme="minorHAnsi"/>
          <w:lang w:val="en-GB"/>
        </w:rPr>
        <w:t xml:space="preserve"> </w:t>
      </w:r>
      <w:proofErr w:type="spellStart"/>
      <w:r w:rsidRPr="00B35F04">
        <w:rPr>
          <w:rFonts w:asciiTheme="minorHAnsi" w:hAnsiTheme="minorHAnsi"/>
          <w:lang w:val="en-GB"/>
        </w:rPr>
        <w:t>katılmaları</w:t>
      </w:r>
      <w:r w:rsidR="007920B8">
        <w:rPr>
          <w:rFonts w:asciiTheme="minorHAnsi" w:hAnsiTheme="minorHAnsi"/>
          <w:lang w:val="en-GB"/>
        </w:rPr>
        <w:t>yla</w:t>
      </w:r>
      <w:proofErr w:type="spellEnd"/>
      <w:r w:rsidRPr="00B35F04">
        <w:rPr>
          <w:rFonts w:asciiTheme="minorHAnsi" w:hAnsiTheme="minorHAnsi"/>
          <w:lang w:val="en-GB"/>
        </w:rPr>
        <w:t xml:space="preserve"> </w:t>
      </w:r>
      <w:proofErr w:type="spellStart"/>
      <w:r w:rsidRPr="00B35F04">
        <w:rPr>
          <w:rFonts w:asciiTheme="minorHAnsi" w:hAnsiTheme="minorHAnsi"/>
          <w:lang w:val="en-GB"/>
        </w:rPr>
        <w:t>ilgili</w:t>
      </w:r>
      <w:proofErr w:type="spellEnd"/>
      <w:r w:rsidRPr="00B35F04">
        <w:rPr>
          <w:rFonts w:asciiTheme="minorHAnsi" w:hAnsiTheme="minorHAnsi"/>
          <w:lang w:val="en-GB"/>
        </w:rPr>
        <w:t xml:space="preserve"> </w:t>
      </w:r>
      <w:proofErr w:type="spellStart"/>
      <w:r w:rsidRPr="00B35F04">
        <w:rPr>
          <w:rFonts w:asciiTheme="minorHAnsi" w:hAnsiTheme="minorHAnsi"/>
          <w:lang w:val="en-GB"/>
        </w:rPr>
        <w:t>ifadelere</w:t>
      </w:r>
      <w:proofErr w:type="spellEnd"/>
      <w:r w:rsidRPr="00B35F04">
        <w:rPr>
          <w:rFonts w:asciiTheme="minorHAnsi" w:hAnsiTheme="minorHAnsi"/>
          <w:lang w:val="en-GB"/>
        </w:rPr>
        <w:t xml:space="preserve"> </w:t>
      </w:r>
      <w:proofErr w:type="spellStart"/>
      <w:r w:rsidRPr="00B35F04">
        <w:rPr>
          <w:rFonts w:asciiTheme="minorHAnsi" w:hAnsiTheme="minorHAnsi"/>
          <w:lang w:val="en-GB"/>
        </w:rPr>
        <w:t>aykırı</w:t>
      </w:r>
      <w:proofErr w:type="spellEnd"/>
      <w:r w:rsidRPr="00B35F04">
        <w:rPr>
          <w:rFonts w:asciiTheme="minorHAnsi" w:hAnsiTheme="minorHAnsi"/>
          <w:lang w:val="en-GB"/>
        </w:rPr>
        <w:t xml:space="preserve"> </w:t>
      </w:r>
      <w:proofErr w:type="spellStart"/>
      <w:r w:rsidRPr="00B35F04">
        <w:rPr>
          <w:rFonts w:asciiTheme="minorHAnsi" w:hAnsiTheme="minorHAnsi"/>
          <w:lang w:val="en-GB"/>
        </w:rPr>
        <w:t>olarak</w:t>
      </w:r>
      <w:proofErr w:type="spellEnd"/>
      <w:r w:rsidRPr="00B35F04">
        <w:rPr>
          <w:rFonts w:asciiTheme="minorHAnsi" w:hAnsiTheme="minorHAnsi"/>
          <w:lang w:val="en-GB"/>
        </w:rPr>
        <w:t xml:space="preserve"> </w:t>
      </w:r>
      <w:proofErr w:type="spellStart"/>
      <w:r w:rsidRPr="00B35F04">
        <w:rPr>
          <w:rFonts w:asciiTheme="minorHAnsi" w:hAnsiTheme="minorHAnsi"/>
          <w:lang w:val="en-GB"/>
        </w:rPr>
        <w:t>okul</w:t>
      </w:r>
      <w:proofErr w:type="spellEnd"/>
      <w:r w:rsidRPr="00B35F04">
        <w:rPr>
          <w:rFonts w:asciiTheme="minorHAnsi" w:hAnsiTheme="minorHAnsi"/>
          <w:lang w:val="en-GB"/>
        </w:rPr>
        <w:t xml:space="preserve"> </w:t>
      </w:r>
      <w:proofErr w:type="spellStart"/>
      <w:r w:rsidRPr="00B35F04">
        <w:rPr>
          <w:rFonts w:asciiTheme="minorHAnsi" w:hAnsiTheme="minorHAnsi"/>
          <w:lang w:val="en-GB"/>
        </w:rPr>
        <w:t>yönetiml</w:t>
      </w:r>
      <w:r w:rsidR="007920B8">
        <w:rPr>
          <w:rFonts w:asciiTheme="minorHAnsi" w:hAnsiTheme="minorHAnsi"/>
          <w:lang w:val="en-GB"/>
        </w:rPr>
        <w:t>erinin</w:t>
      </w:r>
      <w:proofErr w:type="spellEnd"/>
      <w:r w:rsidR="007920B8">
        <w:rPr>
          <w:rFonts w:asciiTheme="minorHAnsi" w:hAnsiTheme="minorHAnsi"/>
          <w:lang w:val="en-GB"/>
        </w:rPr>
        <w:t xml:space="preserve"> </w:t>
      </w:r>
      <w:proofErr w:type="spellStart"/>
      <w:r w:rsidR="007920B8">
        <w:rPr>
          <w:rFonts w:asciiTheme="minorHAnsi" w:hAnsiTheme="minorHAnsi"/>
          <w:lang w:val="en-GB"/>
        </w:rPr>
        <w:t>aileden</w:t>
      </w:r>
      <w:proofErr w:type="spellEnd"/>
      <w:r w:rsidR="007920B8">
        <w:rPr>
          <w:rFonts w:asciiTheme="minorHAnsi" w:hAnsiTheme="minorHAnsi"/>
          <w:lang w:val="en-GB"/>
        </w:rPr>
        <w:t xml:space="preserve"> </w:t>
      </w:r>
      <w:proofErr w:type="spellStart"/>
      <w:r w:rsidR="007920B8">
        <w:rPr>
          <w:rFonts w:asciiTheme="minorHAnsi" w:hAnsiTheme="minorHAnsi"/>
          <w:lang w:val="en-GB"/>
        </w:rPr>
        <w:t>habersiz</w:t>
      </w:r>
      <w:proofErr w:type="spellEnd"/>
      <w:r w:rsidR="007920B8">
        <w:rPr>
          <w:rFonts w:asciiTheme="minorHAnsi" w:hAnsiTheme="minorHAnsi"/>
          <w:lang w:val="en-GB"/>
        </w:rPr>
        <w:t xml:space="preserve"> </w:t>
      </w:r>
      <w:proofErr w:type="spellStart"/>
      <w:r w:rsidR="007920B8">
        <w:rPr>
          <w:rFonts w:asciiTheme="minorHAnsi" w:hAnsiTheme="minorHAnsi"/>
          <w:lang w:val="en-GB"/>
        </w:rPr>
        <w:t>çağrısıyla</w:t>
      </w:r>
      <w:proofErr w:type="spellEnd"/>
      <w:r w:rsidRPr="00B35F04">
        <w:rPr>
          <w:rFonts w:asciiTheme="minorHAnsi" w:hAnsiTheme="minorHAnsi"/>
          <w:lang w:val="en-GB"/>
        </w:rPr>
        <w:t xml:space="preserve"> </w:t>
      </w:r>
      <w:proofErr w:type="spellStart"/>
      <w:r w:rsidRPr="00B35F04">
        <w:rPr>
          <w:rFonts w:asciiTheme="minorHAnsi" w:hAnsiTheme="minorHAnsi"/>
          <w:lang w:val="en-GB"/>
        </w:rPr>
        <w:t>Rehberlik</w:t>
      </w:r>
      <w:proofErr w:type="spellEnd"/>
      <w:r w:rsidRPr="00B35F04">
        <w:rPr>
          <w:rFonts w:asciiTheme="minorHAnsi" w:hAnsiTheme="minorHAnsi"/>
          <w:lang w:val="en-GB"/>
        </w:rPr>
        <w:t xml:space="preserve"> </w:t>
      </w:r>
      <w:proofErr w:type="spellStart"/>
      <w:r w:rsidRPr="00B35F04">
        <w:rPr>
          <w:rFonts w:asciiTheme="minorHAnsi" w:hAnsiTheme="minorHAnsi"/>
          <w:lang w:val="en-GB"/>
        </w:rPr>
        <w:t>Araştırma</w:t>
      </w:r>
      <w:proofErr w:type="spellEnd"/>
      <w:r w:rsidRPr="00B35F04">
        <w:rPr>
          <w:rFonts w:asciiTheme="minorHAnsi" w:hAnsiTheme="minorHAnsi"/>
          <w:lang w:val="en-GB"/>
        </w:rPr>
        <w:t xml:space="preserve"> </w:t>
      </w:r>
      <w:proofErr w:type="spellStart"/>
      <w:r w:rsidRPr="00B35F04">
        <w:rPr>
          <w:rFonts w:asciiTheme="minorHAnsi" w:hAnsiTheme="minorHAnsi"/>
          <w:lang w:val="en-GB"/>
        </w:rPr>
        <w:t>Merkezlerinin</w:t>
      </w:r>
      <w:proofErr w:type="spellEnd"/>
      <w:r w:rsidRPr="00B35F04">
        <w:rPr>
          <w:rFonts w:asciiTheme="minorHAnsi" w:hAnsiTheme="minorHAnsi"/>
          <w:lang w:val="en-GB"/>
        </w:rPr>
        <w:t xml:space="preserve"> (RAM) </w:t>
      </w:r>
      <w:proofErr w:type="spellStart"/>
      <w:r w:rsidRPr="00B35F04">
        <w:rPr>
          <w:rFonts w:asciiTheme="minorHAnsi" w:hAnsiTheme="minorHAnsi"/>
          <w:lang w:val="en-GB"/>
        </w:rPr>
        <w:t>çocuk</w:t>
      </w:r>
      <w:proofErr w:type="spellEnd"/>
      <w:r w:rsidRPr="00B35F04">
        <w:rPr>
          <w:rFonts w:asciiTheme="minorHAnsi" w:hAnsiTheme="minorHAnsi"/>
          <w:lang w:val="en-GB"/>
        </w:rPr>
        <w:t xml:space="preserve"> </w:t>
      </w:r>
      <w:proofErr w:type="spellStart"/>
      <w:r w:rsidRPr="00B35F04">
        <w:rPr>
          <w:rFonts w:asciiTheme="minorHAnsi" w:hAnsiTheme="minorHAnsi"/>
          <w:lang w:val="en-GB"/>
        </w:rPr>
        <w:t>aleyhinde</w:t>
      </w:r>
      <w:proofErr w:type="spellEnd"/>
      <w:r w:rsidRPr="00B35F04">
        <w:rPr>
          <w:rFonts w:asciiTheme="minorHAnsi" w:hAnsiTheme="minorHAnsi"/>
          <w:lang w:val="en-GB"/>
        </w:rPr>
        <w:t xml:space="preserve"> </w:t>
      </w:r>
      <w:proofErr w:type="spellStart"/>
      <w:r w:rsidRPr="00B35F04">
        <w:rPr>
          <w:rFonts w:asciiTheme="minorHAnsi" w:hAnsiTheme="minorHAnsi"/>
          <w:lang w:val="en-GB"/>
        </w:rPr>
        <w:t>kararlar</w:t>
      </w:r>
      <w:proofErr w:type="spellEnd"/>
      <w:r w:rsidRPr="00B35F04">
        <w:rPr>
          <w:rFonts w:asciiTheme="minorHAnsi" w:hAnsiTheme="minorHAnsi"/>
          <w:lang w:val="en-GB"/>
        </w:rPr>
        <w:t xml:space="preserve"> </w:t>
      </w:r>
      <w:proofErr w:type="spellStart"/>
      <w:r w:rsidRPr="00B35F04">
        <w:rPr>
          <w:rFonts w:asciiTheme="minorHAnsi" w:hAnsiTheme="minorHAnsi"/>
          <w:lang w:val="en-GB"/>
        </w:rPr>
        <w:t>aldıkları</w:t>
      </w:r>
      <w:proofErr w:type="spellEnd"/>
      <w:r w:rsidRPr="00B35F04">
        <w:rPr>
          <w:rFonts w:asciiTheme="minorHAnsi" w:hAnsiTheme="minorHAnsi"/>
          <w:lang w:val="en-GB"/>
        </w:rPr>
        <w:t xml:space="preserve"> </w:t>
      </w:r>
      <w:proofErr w:type="spellStart"/>
      <w:r w:rsidRPr="00B35F04">
        <w:rPr>
          <w:rFonts w:asciiTheme="minorHAnsi" w:hAnsiTheme="minorHAnsi"/>
          <w:lang w:val="en-GB"/>
        </w:rPr>
        <w:t>STK’lara</w:t>
      </w:r>
      <w:proofErr w:type="spellEnd"/>
      <w:r w:rsidRPr="00B35F04">
        <w:rPr>
          <w:rFonts w:asciiTheme="minorHAnsi" w:hAnsiTheme="minorHAnsi"/>
          <w:lang w:val="en-GB"/>
        </w:rPr>
        <w:t xml:space="preserve"> </w:t>
      </w:r>
      <w:proofErr w:type="spellStart"/>
      <w:r w:rsidRPr="00B35F04">
        <w:rPr>
          <w:rFonts w:asciiTheme="minorHAnsi" w:hAnsiTheme="minorHAnsi"/>
          <w:lang w:val="en-GB"/>
        </w:rPr>
        <w:t>iletilmektedir</w:t>
      </w:r>
      <w:proofErr w:type="spellEnd"/>
      <w:r w:rsidRPr="00B35F04">
        <w:rPr>
          <w:rFonts w:asciiTheme="minorHAnsi" w:hAnsiTheme="minorHAnsi"/>
          <w:lang w:val="en-GB"/>
        </w:rPr>
        <w:t xml:space="preserve">. Bu </w:t>
      </w:r>
      <w:proofErr w:type="spellStart"/>
      <w:r w:rsidRPr="00B35F04">
        <w:rPr>
          <w:rFonts w:asciiTheme="minorHAnsi" w:hAnsiTheme="minorHAnsi"/>
          <w:lang w:val="en-GB"/>
        </w:rPr>
        <w:t>kararlar</w:t>
      </w:r>
      <w:proofErr w:type="spellEnd"/>
      <w:r w:rsidRPr="00B35F04">
        <w:rPr>
          <w:rFonts w:asciiTheme="minorHAnsi" w:hAnsiTheme="minorHAnsi"/>
          <w:lang w:val="en-GB"/>
        </w:rPr>
        <w:t xml:space="preserve"> </w:t>
      </w:r>
      <w:proofErr w:type="spellStart"/>
      <w:r w:rsidRPr="00B35F04">
        <w:rPr>
          <w:rFonts w:asciiTheme="minorHAnsi" w:hAnsiTheme="minorHAnsi"/>
          <w:lang w:val="en-GB"/>
        </w:rPr>
        <w:t>arasında</w:t>
      </w:r>
      <w:proofErr w:type="spellEnd"/>
      <w:r w:rsidRPr="00B35F04">
        <w:rPr>
          <w:rFonts w:asciiTheme="minorHAnsi" w:hAnsiTheme="minorHAnsi"/>
          <w:lang w:val="en-GB"/>
        </w:rPr>
        <w:t xml:space="preserve">; </w:t>
      </w:r>
      <w:proofErr w:type="spellStart"/>
      <w:r w:rsidRPr="00B35F04">
        <w:rPr>
          <w:rFonts w:asciiTheme="minorHAnsi" w:hAnsiTheme="minorHAnsi"/>
          <w:lang w:val="en-GB"/>
        </w:rPr>
        <w:t>çocuğun</w:t>
      </w:r>
      <w:proofErr w:type="spellEnd"/>
      <w:r w:rsidRPr="00B35F04">
        <w:rPr>
          <w:rFonts w:asciiTheme="minorHAnsi" w:hAnsiTheme="minorHAnsi"/>
          <w:lang w:val="en-GB"/>
        </w:rPr>
        <w:t xml:space="preserve"> </w:t>
      </w:r>
      <w:proofErr w:type="spellStart"/>
      <w:r w:rsidRPr="00B35F04">
        <w:rPr>
          <w:rFonts w:asciiTheme="minorHAnsi" w:hAnsiTheme="minorHAnsi"/>
          <w:lang w:val="en-GB"/>
        </w:rPr>
        <w:t>kaynaştırma</w:t>
      </w:r>
      <w:proofErr w:type="spellEnd"/>
      <w:r w:rsidRPr="00B35F04">
        <w:rPr>
          <w:rFonts w:asciiTheme="minorHAnsi" w:hAnsiTheme="minorHAnsi"/>
          <w:lang w:val="en-GB"/>
        </w:rPr>
        <w:t xml:space="preserve"> </w:t>
      </w:r>
      <w:proofErr w:type="spellStart"/>
      <w:r w:rsidRPr="00B35F04">
        <w:rPr>
          <w:rFonts w:asciiTheme="minorHAnsi" w:hAnsiTheme="minorHAnsi"/>
          <w:lang w:val="en-GB"/>
        </w:rPr>
        <w:t>kararının</w:t>
      </w:r>
      <w:proofErr w:type="spellEnd"/>
      <w:r w:rsidRPr="00B35F04">
        <w:rPr>
          <w:rFonts w:asciiTheme="minorHAnsi" w:hAnsiTheme="minorHAnsi"/>
          <w:lang w:val="en-GB"/>
        </w:rPr>
        <w:t xml:space="preserve"> </w:t>
      </w:r>
      <w:proofErr w:type="spellStart"/>
      <w:r w:rsidRPr="00B35F04">
        <w:rPr>
          <w:rFonts w:asciiTheme="minorHAnsi" w:hAnsiTheme="minorHAnsi"/>
          <w:lang w:val="en-GB"/>
        </w:rPr>
        <w:t>sonlandırılarak</w:t>
      </w:r>
      <w:proofErr w:type="spellEnd"/>
      <w:r w:rsidRPr="00B35F04">
        <w:rPr>
          <w:rFonts w:asciiTheme="minorHAnsi" w:hAnsiTheme="minorHAnsi"/>
          <w:lang w:val="en-GB"/>
        </w:rPr>
        <w:t xml:space="preserve"> </w:t>
      </w:r>
      <w:proofErr w:type="spellStart"/>
      <w:r w:rsidRPr="00B35F04">
        <w:rPr>
          <w:rFonts w:asciiTheme="minorHAnsi" w:hAnsiTheme="minorHAnsi"/>
          <w:lang w:val="en-GB"/>
        </w:rPr>
        <w:t>sadece</w:t>
      </w:r>
      <w:proofErr w:type="spellEnd"/>
      <w:r w:rsidRPr="00B35F04">
        <w:rPr>
          <w:rFonts w:asciiTheme="minorHAnsi" w:hAnsiTheme="minorHAnsi"/>
          <w:lang w:val="en-GB"/>
        </w:rPr>
        <w:t xml:space="preserve"> </w:t>
      </w:r>
      <w:proofErr w:type="spellStart"/>
      <w:r w:rsidRPr="00B35F04">
        <w:rPr>
          <w:rFonts w:asciiTheme="minorHAnsi" w:hAnsiTheme="minorHAnsi"/>
          <w:lang w:val="en-GB"/>
        </w:rPr>
        <w:t>engelliler</w:t>
      </w:r>
      <w:proofErr w:type="spellEnd"/>
      <w:r w:rsidRPr="00B35F04">
        <w:rPr>
          <w:rFonts w:asciiTheme="minorHAnsi" w:hAnsiTheme="minorHAnsi"/>
          <w:lang w:val="en-GB"/>
        </w:rPr>
        <w:t xml:space="preserve"> </w:t>
      </w:r>
      <w:proofErr w:type="spellStart"/>
      <w:r w:rsidRPr="00B35F04">
        <w:rPr>
          <w:rFonts w:asciiTheme="minorHAnsi" w:hAnsiTheme="minorHAnsi"/>
          <w:lang w:val="en-GB"/>
        </w:rPr>
        <w:t>için</w:t>
      </w:r>
      <w:proofErr w:type="spellEnd"/>
      <w:r w:rsidRPr="00B35F04">
        <w:rPr>
          <w:rFonts w:asciiTheme="minorHAnsi" w:hAnsiTheme="minorHAnsi"/>
          <w:lang w:val="en-GB"/>
        </w:rPr>
        <w:t xml:space="preserve"> </w:t>
      </w:r>
      <w:proofErr w:type="spellStart"/>
      <w:r w:rsidRPr="00B35F04">
        <w:rPr>
          <w:rFonts w:asciiTheme="minorHAnsi" w:hAnsiTheme="minorHAnsi"/>
          <w:lang w:val="en-GB"/>
        </w:rPr>
        <w:t>eğitim</w:t>
      </w:r>
      <w:proofErr w:type="spellEnd"/>
      <w:r w:rsidRPr="00B35F04">
        <w:rPr>
          <w:rFonts w:asciiTheme="minorHAnsi" w:hAnsiTheme="minorHAnsi"/>
          <w:lang w:val="en-GB"/>
        </w:rPr>
        <w:t xml:space="preserve"> </w:t>
      </w:r>
      <w:proofErr w:type="spellStart"/>
      <w:r w:rsidRPr="00B35F04">
        <w:rPr>
          <w:rFonts w:asciiTheme="minorHAnsi" w:hAnsiTheme="minorHAnsi"/>
          <w:lang w:val="en-GB"/>
        </w:rPr>
        <w:t>veren</w:t>
      </w:r>
      <w:proofErr w:type="spellEnd"/>
      <w:r w:rsidRPr="00B35F04">
        <w:rPr>
          <w:rFonts w:asciiTheme="minorHAnsi" w:hAnsiTheme="minorHAnsi"/>
          <w:lang w:val="en-GB"/>
        </w:rPr>
        <w:t xml:space="preserve"> </w:t>
      </w:r>
      <w:proofErr w:type="spellStart"/>
      <w:r w:rsidRPr="00B35F04">
        <w:rPr>
          <w:rFonts w:asciiTheme="minorHAnsi" w:hAnsiTheme="minorHAnsi"/>
          <w:lang w:val="en-GB"/>
        </w:rPr>
        <w:t>okullara</w:t>
      </w:r>
      <w:proofErr w:type="spellEnd"/>
      <w:r w:rsidRPr="00B35F04">
        <w:rPr>
          <w:rFonts w:asciiTheme="minorHAnsi" w:hAnsiTheme="minorHAnsi"/>
          <w:lang w:val="en-GB"/>
        </w:rPr>
        <w:t xml:space="preserve"> </w:t>
      </w:r>
      <w:proofErr w:type="spellStart"/>
      <w:r w:rsidRPr="00B35F04">
        <w:rPr>
          <w:rFonts w:asciiTheme="minorHAnsi" w:hAnsiTheme="minorHAnsi"/>
          <w:lang w:val="en-GB"/>
        </w:rPr>
        <w:t>yönlendirilmesi</w:t>
      </w:r>
      <w:proofErr w:type="spellEnd"/>
      <w:r w:rsidRPr="00B35F04">
        <w:rPr>
          <w:rFonts w:asciiTheme="minorHAnsi" w:hAnsiTheme="minorHAnsi"/>
          <w:lang w:val="en-GB"/>
        </w:rPr>
        <w:t xml:space="preserve">, </w:t>
      </w:r>
      <w:proofErr w:type="spellStart"/>
      <w:r w:rsidRPr="00B35F04">
        <w:rPr>
          <w:rFonts w:asciiTheme="minorHAnsi" w:hAnsiTheme="minorHAnsi"/>
          <w:lang w:val="en-GB"/>
        </w:rPr>
        <w:t>eğitim</w:t>
      </w:r>
      <w:proofErr w:type="spellEnd"/>
      <w:r w:rsidRPr="00B35F04">
        <w:rPr>
          <w:rFonts w:asciiTheme="minorHAnsi" w:hAnsiTheme="minorHAnsi"/>
          <w:lang w:val="en-GB"/>
        </w:rPr>
        <w:t xml:space="preserve"> </w:t>
      </w:r>
      <w:proofErr w:type="spellStart"/>
      <w:r w:rsidRPr="00B35F04">
        <w:rPr>
          <w:rFonts w:asciiTheme="minorHAnsi" w:hAnsiTheme="minorHAnsi"/>
          <w:lang w:val="en-GB"/>
        </w:rPr>
        <w:t>gün</w:t>
      </w:r>
      <w:proofErr w:type="spellEnd"/>
      <w:r w:rsidRPr="00B35F04">
        <w:rPr>
          <w:rFonts w:asciiTheme="minorHAnsi" w:hAnsiTheme="minorHAnsi"/>
          <w:lang w:val="en-GB"/>
        </w:rPr>
        <w:t xml:space="preserve"> </w:t>
      </w:r>
      <w:proofErr w:type="spellStart"/>
      <w:r w:rsidRPr="00B35F04">
        <w:rPr>
          <w:rFonts w:asciiTheme="minorHAnsi" w:hAnsiTheme="minorHAnsi"/>
          <w:lang w:val="en-GB"/>
        </w:rPr>
        <w:t>ve</w:t>
      </w:r>
      <w:proofErr w:type="spellEnd"/>
      <w:r w:rsidRPr="00B35F04">
        <w:rPr>
          <w:rFonts w:asciiTheme="minorHAnsi" w:hAnsiTheme="minorHAnsi"/>
          <w:lang w:val="en-GB"/>
        </w:rPr>
        <w:t xml:space="preserve"> </w:t>
      </w:r>
      <w:proofErr w:type="spellStart"/>
      <w:r w:rsidRPr="00B35F04">
        <w:rPr>
          <w:rFonts w:asciiTheme="minorHAnsi" w:hAnsiTheme="minorHAnsi"/>
          <w:lang w:val="en-GB"/>
        </w:rPr>
        <w:t>saatlerinin</w:t>
      </w:r>
      <w:proofErr w:type="spellEnd"/>
      <w:r w:rsidRPr="00B35F04">
        <w:rPr>
          <w:rFonts w:asciiTheme="minorHAnsi" w:hAnsiTheme="minorHAnsi"/>
          <w:lang w:val="en-GB"/>
        </w:rPr>
        <w:t xml:space="preserve"> </w:t>
      </w:r>
      <w:proofErr w:type="spellStart"/>
      <w:r w:rsidRPr="00B35F04">
        <w:rPr>
          <w:rFonts w:asciiTheme="minorHAnsi" w:hAnsiTheme="minorHAnsi"/>
          <w:lang w:val="en-GB"/>
        </w:rPr>
        <w:t>düşürülmesi</w:t>
      </w:r>
      <w:proofErr w:type="spellEnd"/>
      <w:r w:rsidRPr="00B35F04">
        <w:rPr>
          <w:rFonts w:asciiTheme="minorHAnsi" w:hAnsiTheme="minorHAnsi"/>
          <w:lang w:val="en-GB"/>
        </w:rPr>
        <w:t xml:space="preserve">, </w:t>
      </w:r>
      <w:proofErr w:type="spellStart"/>
      <w:r w:rsidRPr="00B35F04">
        <w:rPr>
          <w:rFonts w:asciiTheme="minorHAnsi" w:hAnsiTheme="minorHAnsi"/>
          <w:lang w:val="en-GB"/>
        </w:rPr>
        <w:t>ailelerin</w:t>
      </w:r>
      <w:proofErr w:type="spellEnd"/>
      <w:r w:rsidRPr="00B35F04">
        <w:rPr>
          <w:rFonts w:asciiTheme="minorHAnsi" w:hAnsiTheme="minorHAnsi"/>
          <w:lang w:val="en-GB"/>
        </w:rPr>
        <w:t xml:space="preserve"> </w:t>
      </w:r>
      <w:proofErr w:type="spellStart"/>
      <w:r w:rsidRPr="00B35F04">
        <w:rPr>
          <w:rFonts w:asciiTheme="minorHAnsi" w:hAnsiTheme="minorHAnsi"/>
          <w:lang w:val="en-GB"/>
        </w:rPr>
        <w:t>çocuğun</w:t>
      </w:r>
      <w:proofErr w:type="spellEnd"/>
      <w:r w:rsidRPr="00B35F04">
        <w:rPr>
          <w:rFonts w:asciiTheme="minorHAnsi" w:hAnsiTheme="minorHAnsi"/>
          <w:lang w:val="en-GB"/>
        </w:rPr>
        <w:t xml:space="preserve"> </w:t>
      </w:r>
      <w:proofErr w:type="spellStart"/>
      <w:r w:rsidRPr="00B35F04">
        <w:rPr>
          <w:rFonts w:asciiTheme="minorHAnsi" w:hAnsiTheme="minorHAnsi"/>
          <w:lang w:val="en-GB"/>
        </w:rPr>
        <w:t>okulda</w:t>
      </w:r>
      <w:proofErr w:type="spellEnd"/>
      <w:r w:rsidRPr="00B35F04">
        <w:rPr>
          <w:rFonts w:asciiTheme="minorHAnsi" w:hAnsiTheme="minorHAnsi"/>
          <w:lang w:val="en-GB"/>
        </w:rPr>
        <w:t xml:space="preserve"> </w:t>
      </w:r>
      <w:proofErr w:type="spellStart"/>
      <w:r w:rsidRPr="00B35F04">
        <w:rPr>
          <w:rFonts w:asciiTheme="minorHAnsi" w:hAnsiTheme="minorHAnsi"/>
          <w:lang w:val="en-GB"/>
        </w:rPr>
        <w:t>kalmasında</w:t>
      </w:r>
      <w:proofErr w:type="spellEnd"/>
      <w:r w:rsidRPr="00B35F04">
        <w:rPr>
          <w:rFonts w:asciiTheme="minorHAnsi" w:hAnsiTheme="minorHAnsi"/>
          <w:lang w:val="en-GB"/>
        </w:rPr>
        <w:t xml:space="preserve"> </w:t>
      </w:r>
      <w:proofErr w:type="spellStart"/>
      <w:r w:rsidRPr="00B35F04">
        <w:rPr>
          <w:rFonts w:asciiTheme="minorHAnsi" w:hAnsiTheme="minorHAnsi"/>
          <w:lang w:val="en-GB"/>
        </w:rPr>
        <w:t>ısrar</w:t>
      </w:r>
      <w:proofErr w:type="spellEnd"/>
      <w:r w:rsidRPr="00B35F04">
        <w:rPr>
          <w:rFonts w:asciiTheme="minorHAnsi" w:hAnsiTheme="minorHAnsi"/>
          <w:lang w:val="en-GB"/>
        </w:rPr>
        <w:t xml:space="preserve"> </w:t>
      </w:r>
      <w:proofErr w:type="spellStart"/>
      <w:r w:rsidRPr="00B35F04">
        <w:rPr>
          <w:rFonts w:asciiTheme="minorHAnsi" w:hAnsiTheme="minorHAnsi"/>
          <w:lang w:val="en-GB"/>
        </w:rPr>
        <w:t>etmesi</w:t>
      </w:r>
      <w:proofErr w:type="spellEnd"/>
      <w:r w:rsidRPr="00B35F04">
        <w:rPr>
          <w:rFonts w:asciiTheme="minorHAnsi" w:hAnsiTheme="minorHAnsi"/>
          <w:lang w:val="en-GB"/>
        </w:rPr>
        <w:t xml:space="preserve"> </w:t>
      </w:r>
      <w:proofErr w:type="spellStart"/>
      <w:r w:rsidRPr="00B35F04">
        <w:rPr>
          <w:rFonts w:asciiTheme="minorHAnsi" w:hAnsiTheme="minorHAnsi"/>
          <w:lang w:val="en-GB"/>
        </w:rPr>
        <w:t>karşısında</w:t>
      </w:r>
      <w:proofErr w:type="spellEnd"/>
      <w:r w:rsidRPr="00B35F04">
        <w:rPr>
          <w:rFonts w:asciiTheme="minorHAnsi" w:hAnsiTheme="minorHAnsi"/>
          <w:lang w:val="en-GB"/>
        </w:rPr>
        <w:t xml:space="preserve"> </w:t>
      </w:r>
      <w:proofErr w:type="spellStart"/>
      <w:r w:rsidRPr="00B35F04">
        <w:rPr>
          <w:rFonts w:asciiTheme="minorHAnsi" w:hAnsiTheme="minorHAnsi"/>
          <w:lang w:val="en-GB"/>
        </w:rPr>
        <w:t>çocuğun</w:t>
      </w:r>
      <w:proofErr w:type="spellEnd"/>
      <w:r w:rsidRPr="00B35F04">
        <w:rPr>
          <w:rFonts w:asciiTheme="minorHAnsi" w:hAnsiTheme="minorHAnsi"/>
          <w:lang w:val="en-GB"/>
        </w:rPr>
        <w:t xml:space="preserve"> </w:t>
      </w:r>
      <w:proofErr w:type="spellStart"/>
      <w:r w:rsidRPr="00B35F04">
        <w:rPr>
          <w:rFonts w:asciiTheme="minorHAnsi" w:hAnsiTheme="minorHAnsi"/>
          <w:lang w:val="en-GB"/>
        </w:rPr>
        <w:t>sınıf</w:t>
      </w:r>
      <w:proofErr w:type="spellEnd"/>
      <w:r w:rsidRPr="00B35F04">
        <w:rPr>
          <w:rFonts w:asciiTheme="minorHAnsi" w:hAnsiTheme="minorHAnsi"/>
          <w:lang w:val="en-GB"/>
        </w:rPr>
        <w:t xml:space="preserve"> </w:t>
      </w:r>
      <w:proofErr w:type="spellStart"/>
      <w:r w:rsidRPr="00B35F04">
        <w:rPr>
          <w:rFonts w:asciiTheme="minorHAnsi" w:hAnsiTheme="minorHAnsi"/>
          <w:lang w:val="en-GB"/>
        </w:rPr>
        <w:t>içinde</w:t>
      </w:r>
      <w:proofErr w:type="spellEnd"/>
      <w:r w:rsidRPr="00B35F04">
        <w:rPr>
          <w:rFonts w:asciiTheme="minorHAnsi" w:hAnsiTheme="minorHAnsi"/>
          <w:lang w:val="en-GB"/>
        </w:rPr>
        <w:t xml:space="preserve"> </w:t>
      </w:r>
      <w:proofErr w:type="spellStart"/>
      <w:r w:rsidRPr="00B35F04">
        <w:rPr>
          <w:rFonts w:asciiTheme="minorHAnsi" w:hAnsiTheme="minorHAnsi"/>
          <w:lang w:val="en-GB"/>
        </w:rPr>
        <w:t>kendi</w:t>
      </w:r>
      <w:proofErr w:type="spellEnd"/>
      <w:r w:rsidRPr="00B35F04">
        <w:rPr>
          <w:rFonts w:asciiTheme="minorHAnsi" w:hAnsiTheme="minorHAnsi"/>
          <w:lang w:val="en-GB"/>
        </w:rPr>
        <w:t xml:space="preserve"> </w:t>
      </w:r>
      <w:proofErr w:type="spellStart"/>
      <w:r w:rsidRPr="00B35F04">
        <w:rPr>
          <w:rFonts w:asciiTheme="minorHAnsi" w:hAnsiTheme="minorHAnsi"/>
          <w:lang w:val="en-GB"/>
        </w:rPr>
        <w:t>haline</w:t>
      </w:r>
      <w:proofErr w:type="spellEnd"/>
      <w:r w:rsidRPr="00B35F04">
        <w:rPr>
          <w:rFonts w:asciiTheme="minorHAnsi" w:hAnsiTheme="minorHAnsi"/>
          <w:lang w:val="en-GB"/>
        </w:rPr>
        <w:t xml:space="preserve"> </w:t>
      </w:r>
      <w:proofErr w:type="spellStart"/>
      <w:r w:rsidRPr="00B35F04">
        <w:rPr>
          <w:rFonts w:asciiTheme="minorHAnsi" w:hAnsiTheme="minorHAnsi"/>
          <w:lang w:val="en-GB"/>
        </w:rPr>
        <w:t>bırakılması</w:t>
      </w:r>
      <w:proofErr w:type="spellEnd"/>
      <w:r w:rsidRPr="00B35F04">
        <w:rPr>
          <w:rFonts w:asciiTheme="minorHAnsi" w:hAnsiTheme="minorHAnsi"/>
          <w:lang w:val="en-GB"/>
        </w:rPr>
        <w:t xml:space="preserve"> </w:t>
      </w:r>
      <w:proofErr w:type="spellStart"/>
      <w:r w:rsidRPr="00B35F04">
        <w:rPr>
          <w:rFonts w:asciiTheme="minorHAnsi" w:hAnsiTheme="minorHAnsi"/>
          <w:lang w:val="en-GB"/>
        </w:rPr>
        <w:t>durumu</w:t>
      </w:r>
      <w:proofErr w:type="spellEnd"/>
      <w:r w:rsidRPr="00B35F04">
        <w:rPr>
          <w:rFonts w:asciiTheme="minorHAnsi" w:hAnsiTheme="minorHAnsi"/>
          <w:lang w:val="en-GB"/>
        </w:rPr>
        <w:t xml:space="preserve"> </w:t>
      </w:r>
      <w:proofErr w:type="spellStart"/>
      <w:r w:rsidRPr="00B35F04">
        <w:rPr>
          <w:rFonts w:asciiTheme="minorHAnsi" w:hAnsiTheme="minorHAnsi"/>
          <w:lang w:val="en-GB"/>
        </w:rPr>
        <w:t>yaşanmaktadır</w:t>
      </w:r>
      <w:proofErr w:type="spellEnd"/>
      <w:r w:rsidRPr="00B35F04">
        <w:rPr>
          <w:rFonts w:asciiTheme="minorHAnsi" w:hAnsiTheme="minorHAnsi"/>
          <w:lang w:val="en-GB"/>
        </w:rPr>
        <w:t>. </w:t>
      </w:r>
    </w:p>
    <w:p w:rsidR="005B1EF7" w:rsidRPr="00B35F04" w:rsidRDefault="005B1EF7" w:rsidP="00A306AE">
      <w:pPr>
        <w:pStyle w:val="NormalWeb"/>
        <w:numPr>
          <w:ilvl w:val="0"/>
          <w:numId w:val="41"/>
        </w:numPr>
        <w:shd w:val="clear" w:color="auto" w:fill="FFFFFF"/>
        <w:spacing w:before="0" w:beforeAutospacing="0" w:after="0" w:afterAutospacing="0"/>
        <w:rPr>
          <w:rFonts w:asciiTheme="minorHAnsi" w:hAnsiTheme="minorHAnsi"/>
        </w:rPr>
      </w:pPr>
      <w:proofErr w:type="spellStart"/>
      <w:r w:rsidRPr="00B35F04">
        <w:rPr>
          <w:rFonts w:asciiTheme="minorHAnsi" w:hAnsiTheme="minorHAnsi"/>
          <w:shd w:val="clear" w:color="auto" w:fill="FFFFFF"/>
          <w:lang w:val="en-GB"/>
        </w:rPr>
        <w:t>Okul</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yönetimleri</w:t>
      </w:r>
      <w:r w:rsidR="00A306AE" w:rsidRPr="00B35F04">
        <w:rPr>
          <w:rFonts w:asciiTheme="minorHAnsi" w:hAnsiTheme="minorHAnsi"/>
          <w:shd w:val="clear" w:color="auto" w:fill="FFFFFF"/>
          <w:lang w:val="en-GB"/>
        </w:rPr>
        <w:t>nin</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engelli</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çocuklar</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için</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düzenleme</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yapmak</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yerine</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çocuğun</w:t>
      </w:r>
      <w:proofErr w:type="spellEnd"/>
      <w:r w:rsidRPr="00B35F04">
        <w:rPr>
          <w:rFonts w:asciiTheme="minorHAnsi" w:hAnsiTheme="minorHAnsi"/>
          <w:shd w:val="clear" w:color="auto" w:fill="FFFFFF"/>
          <w:lang w:val="en-GB"/>
        </w:rPr>
        <w:t xml:space="preserve"> belli </w:t>
      </w:r>
      <w:proofErr w:type="spellStart"/>
      <w:r w:rsidRPr="00B35F04">
        <w:rPr>
          <w:rFonts w:asciiTheme="minorHAnsi" w:hAnsiTheme="minorHAnsi"/>
          <w:shd w:val="clear" w:color="auto" w:fill="FFFFFF"/>
          <w:lang w:val="en-GB"/>
        </w:rPr>
        <w:t>gün</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ve</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saatlerde</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okula</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gelmesini</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sağlamak</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için</w:t>
      </w:r>
      <w:proofErr w:type="spellEnd"/>
      <w:r w:rsidRPr="00B35F04">
        <w:rPr>
          <w:rFonts w:asciiTheme="minorHAnsi" w:hAnsiTheme="minorHAnsi"/>
          <w:shd w:val="clear" w:color="auto" w:fill="FFFFFF"/>
          <w:lang w:val="en-GB"/>
        </w:rPr>
        <w:t xml:space="preserve"> RAM </w:t>
      </w:r>
      <w:proofErr w:type="spellStart"/>
      <w:r w:rsidRPr="00B35F04">
        <w:rPr>
          <w:rFonts w:asciiTheme="minorHAnsi" w:hAnsiTheme="minorHAnsi"/>
          <w:shd w:val="clear" w:color="auto" w:fill="FFFFFF"/>
          <w:lang w:val="en-GB"/>
        </w:rPr>
        <w:t>kararı</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çıkartmaları</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doğrudan</w:t>
      </w:r>
      <w:proofErr w:type="spellEnd"/>
      <w:r w:rsidRPr="00B35F04">
        <w:rPr>
          <w:rFonts w:asciiTheme="minorHAnsi" w:hAnsiTheme="minorHAnsi"/>
          <w:shd w:val="clear" w:color="auto" w:fill="FFFFFF"/>
          <w:lang w:val="en-GB"/>
        </w:rPr>
        <w:t xml:space="preserve"> </w:t>
      </w:r>
      <w:proofErr w:type="spellStart"/>
      <w:r w:rsidRPr="00B35F04">
        <w:rPr>
          <w:rFonts w:asciiTheme="minorHAnsi" w:hAnsiTheme="minorHAnsi"/>
          <w:shd w:val="clear" w:color="auto" w:fill="FFFFFF"/>
          <w:lang w:val="en-GB"/>
        </w:rPr>
        <w:t>ayrımcılıktır</w:t>
      </w:r>
      <w:proofErr w:type="spellEnd"/>
      <w:r w:rsidRPr="00B35F04">
        <w:rPr>
          <w:rFonts w:asciiTheme="minorHAnsi" w:hAnsiTheme="minorHAnsi"/>
          <w:shd w:val="clear" w:color="auto" w:fill="FFFFFF"/>
          <w:lang w:val="en-GB"/>
        </w:rPr>
        <w:t>. </w:t>
      </w:r>
      <w:proofErr w:type="spellStart"/>
      <w:r w:rsidRPr="00B35F04">
        <w:rPr>
          <w:rFonts w:asciiTheme="minorHAnsi" w:hAnsiTheme="minorHAnsi"/>
          <w:lang w:val="en-GB"/>
        </w:rPr>
        <w:t>Ailelerin</w:t>
      </w:r>
      <w:proofErr w:type="spellEnd"/>
      <w:r w:rsidRPr="00B35F04">
        <w:rPr>
          <w:rFonts w:asciiTheme="minorHAnsi" w:hAnsiTheme="minorHAnsi"/>
          <w:lang w:val="en-GB"/>
        </w:rPr>
        <w:t xml:space="preserve"> </w:t>
      </w:r>
      <w:proofErr w:type="spellStart"/>
      <w:r w:rsidRPr="00B35F04">
        <w:rPr>
          <w:rFonts w:asciiTheme="minorHAnsi" w:hAnsiTheme="minorHAnsi"/>
          <w:lang w:val="en-GB"/>
        </w:rPr>
        <w:t>ayrımcılık</w:t>
      </w:r>
      <w:r w:rsidR="007920B8">
        <w:rPr>
          <w:rFonts w:asciiTheme="minorHAnsi" w:hAnsiTheme="minorHAnsi"/>
          <w:lang w:val="en-GB"/>
        </w:rPr>
        <w:t>la</w:t>
      </w:r>
      <w:proofErr w:type="spellEnd"/>
      <w:r w:rsidRPr="00B35F04">
        <w:rPr>
          <w:rFonts w:asciiTheme="minorHAnsi" w:hAnsiTheme="minorHAnsi"/>
          <w:lang w:val="en-GB"/>
        </w:rPr>
        <w:t xml:space="preserve"> </w:t>
      </w:r>
      <w:proofErr w:type="spellStart"/>
      <w:r w:rsidRPr="00B35F04">
        <w:rPr>
          <w:rFonts w:asciiTheme="minorHAnsi" w:hAnsiTheme="minorHAnsi"/>
          <w:lang w:val="en-GB"/>
        </w:rPr>
        <w:t>ilgili</w:t>
      </w:r>
      <w:proofErr w:type="spellEnd"/>
      <w:r w:rsidRPr="00B35F04">
        <w:rPr>
          <w:rFonts w:asciiTheme="minorHAnsi" w:hAnsiTheme="minorHAnsi"/>
          <w:lang w:val="en-GB"/>
        </w:rPr>
        <w:t xml:space="preserve"> </w:t>
      </w:r>
      <w:proofErr w:type="spellStart"/>
      <w:r w:rsidRPr="00B35F04">
        <w:rPr>
          <w:rFonts w:asciiTheme="minorHAnsi" w:hAnsiTheme="minorHAnsi"/>
          <w:lang w:val="en-GB"/>
        </w:rPr>
        <w:t>şik</w:t>
      </w:r>
      <w:r w:rsidR="007920B8">
        <w:rPr>
          <w:rFonts w:asciiTheme="minorHAnsi" w:hAnsiTheme="minorHAnsi"/>
          <w:lang w:val="en-GB"/>
        </w:rPr>
        <w:t>a</w:t>
      </w:r>
      <w:r w:rsidRPr="00B35F04">
        <w:rPr>
          <w:rFonts w:asciiTheme="minorHAnsi" w:hAnsiTheme="minorHAnsi"/>
          <w:lang w:val="en-GB"/>
        </w:rPr>
        <w:t>yetleri</w:t>
      </w:r>
      <w:proofErr w:type="spellEnd"/>
      <w:r w:rsidRPr="00B35F04">
        <w:rPr>
          <w:rFonts w:asciiTheme="minorHAnsi" w:hAnsiTheme="minorHAnsi"/>
          <w:lang w:val="en-GB"/>
        </w:rPr>
        <w:t xml:space="preserve"> </w:t>
      </w:r>
      <w:proofErr w:type="spellStart"/>
      <w:r w:rsidRPr="00B35F04">
        <w:rPr>
          <w:rFonts w:asciiTheme="minorHAnsi" w:hAnsiTheme="minorHAnsi"/>
          <w:lang w:val="en-GB"/>
        </w:rPr>
        <w:t>dikkate</w:t>
      </w:r>
      <w:proofErr w:type="spellEnd"/>
      <w:r w:rsidRPr="00B35F04">
        <w:rPr>
          <w:rFonts w:asciiTheme="minorHAnsi" w:hAnsiTheme="minorHAnsi"/>
          <w:lang w:val="en-GB"/>
        </w:rPr>
        <w:t xml:space="preserve"> </w:t>
      </w:r>
      <w:proofErr w:type="spellStart"/>
      <w:r w:rsidRPr="00B35F04">
        <w:rPr>
          <w:rFonts w:asciiTheme="minorHAnsi" w:hAnsiTheme="minorHAnsi"/>
          <w:lang w:val="en-GB"/>
        </w:rPr>
        <w:t>alınmamaktadır</w:t>
      </w:r>
      <w:proofErr w:type="spellEnd"/>
      <w:r w:rsidRPr="00B35F04">
        <w:rPr>
          <w:rFonts w:asciiTheme="minorHAnsi" w:hAnsiTheme="minorHAnsi"/>
          <w:lang w:val="en-GB"/>
        </w:rPr>
        <w:t>.</w:t>
      </w:r>
    </w:p>
    <w:p w:rsidR="00A306AE" w:rsidRPr="00B35F04" w:rsidRDefault="007920B8" w:rsidP="00A306AE">
      <w:pPr>
        <w:pStyle w:val="NormalWeb"/>
        <w:numPr>
          <w:ilvl w:val="0"/>
          <w:numId w:val="41"/>
        </w:numPr>
        <w:shd w:val="clear" w:color="auto" w:fill="FFFFFF"/>
        <w:spacing w:before="0" w:beforeAutospacing="0" w:after="0" w:afterAutospacing="0"/>
        <w:rPr>
          <w:rFonts w:asciiTheme="minorHAnsi" w:hAnsiTheme="minorHAnsi"/>
        </w:rPr>
      </w:pPr>
      <w:proofErr w:type="spellStart"/>
      <w:r>
        <w:rPr>
          <w:rFonts w:asciiTheme="minorHAnsi" w:hAnsiTheme="minorHAnsi"/>
          <w:lang w:val="en-GB"/>
        </w:rPr>
        <w:t>Ağır</w:t>
      </w:r>
      <w:proofErr w:type="spellEnd"/>
      <w:r>
        <w:rPr>
          <w:rFonts w:asciiTheme="minorHAnsi" w:hAnsiTheme="minorHAnsi"/>
          <w:lang w:val="en-GB"/>
        </w:rPr>
        <w:t xml:space="preserve"> </w:t>
      </w:r>
      <w:proofErr w:type="spellStart"/>
      <w:r>
        <w:rPr>
          <w:rFonts w:asciiTheme="minorHAnsi" w:hAnsiTheme="minorHAnsi"/>
          <w:lang w:val="en-GB"/>
        </w:rPr>
        <w:t>engelli</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olan</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yatağa</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bağımlı</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çocukların</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genel</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eğitime</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katılmaları</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konusunda</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yasal</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bir</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düzenleme</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yoktur</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Hiç</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okula</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gidemeyen</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bu</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çocukların</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eğitim</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hakkı</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okullara</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pasif</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kayıt</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olmaları</w:t>
      </w:r>
      <w:r>
        <w:rPr>
          <w:rFonts w:asciiTheme="minorHAnsi" w:hAnsiTheme="minorHAnsi"/>
          <w:lang w:val="en-GB"/>
        </w:rPr>
        <w:t>yla</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korunmuş</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gib</w:t>
      </w:r>
      <w:r>
        <w:rPr>
          <w:rFonts w:asciiTheme="minorHAnsi" w:hAnsiTheme="minorHAnsi"/>
          <w:lang w:val="en-GB"/>
        </w:rPr>
        <w:t>i</w:t>
      </w:r>
      <w:proofErr w:type="spellEnd"/>
      <w:r>
        <w:rPr>
          <w:rFonts w:asciiTheme="minorHAnsi" w:hAnsiTheme="minorHAnsi"/>
          <w:lang w:val="en-GB"/>
        </w:rPr>
        <w:t xml:space="preserve"> </w:t>
      </w:r>
      <w:proofErr w:type="spellStart"/>
      <w:r>
        <w:rPr>
          <w:rFonts w:asciiTheme="minorHAnsi" w:hAnsiTheme="minorHAnsi"/>
          <w:lang w:val="en-GB"/>
        </w:rPr>
        <w:t>gösterilmektedir</w:t>
      </w:r>
      <w:proofErr w:type="spellEnd"/>
      <w:r>
        <w:rPr>
          <w:rFonts w:asciiTheme="minorHAnsi" w:hAnsiTheme="minorHAnsi"/>
          <w:lang w:val="en-GB"/>
        </w:rPr>
        <w:t xml:space="preserve">. Bu </w:t>
      </w:r>
      <w:proofErr w:type="spellStart"/>
      <w:r>
        <w:rPr>
          <w:rFonts w:asciiTheme="minorHAnsi" w:hAnsiTheme="minorHAnsi"/>
          <w:lang w:val="en-GB"/>
        </w:rPr>
        <w:t>çocuklar</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dönem</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sonlarında</w:t>
      </w:r>
      <w:proofErr w:type="spellEnd"/>
      <w:r>
        <w:rPr>
          <w:rFonts w:asciiTheme="minorHAnsi" w:hAnsiTheme="minorHAnsi"/>
          <w:lang w:val="en-GB"/>
        </w:rPr>
        <w:t xml:space="preserve"> </w:t>
      </w:r>
      <w:proofErr w:type="spellStart"/>
      <w:r>
        <w:rPr>
          <w:rFonts w:asciiTheme="minorHAnsi" w:hAnsiTheme="minorHAnsi"/>
          <w:lang w:val="en-GB"/>
        </w:rPr>
        <w:t>kendilerine</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karne</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verilerek</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eğitim</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sisteminde</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tutulmuş</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gibi</w:t>
      </w:r>
      <w:proofErr w:type="spellEnd"/>
      <w:r w:rsidR="005B1EF7" w:rsidRPr="00B35F04">
        <w:rPr>
          <w:rFonts w:asciiTheme="minorHAnsi" w:hAnsiTheme="minorHAnsi"/>
          <w:lang w:val="en-GB"/>
        </w:rPr>
        <w:t xml:space="preserve"> </w:t>
      </w:r>
      <w:proofErr w:type="spellStart"/>
      <w:r w:rsidR="005B1EF7" w:rsidRPr="00B35F04">
        <w:rPr>
          <w:rFonts w:asciiTheme="minorHAnsi" w:hAnsiTheme="minorHAnsi"/>
          <w:lang w:val="en-GB"/>
        </w:rPr>
        <w:t>gösterilmektedir</w:t>
      </w:r>
      <w:proofErr w:type="spellEnd"/>
      <w:r w:rsidR="005B1EF7" w:rsidRPr="00B35F04">
        <w:rPr>
          <w:rFonts w:asciiTheme="minorHAnsi" w:hAnsiTheme="minorHAnsi"/>
          <w:lang w:val="en-GB"/>
        </w:rPr>
        <w:t>.</w:t>
      </w:r>
    </w:p>
    <w:p w:rsidR="005B1EF7" w:rsidRPr="00B35F04" w:rsidRDefault="00A306AE" w:rsidP="00A306AE">
      <w:pPr>
        <w:pStyle w:val="NormalWeb"/>
        <w:numPr>
          <w:ilvl w:val="0"/>
          <w:numId w:val="41"/>
        </w:numPr>
        <w:shd w:val="clear" w:color="auto" w:fill="FFFFFF"/>
        <w:spacing w:before="0" w:beforeAutospacing="0" w:after="0" w:afterAutospacing="0"/>
        <w:rPr>
          <w:rFonts w:asciiTheme="minorHAnsi" w:hAnsiTheme="minorHAnsi"/>
        </w:rPr>
      </w:pPr>
      <w:r w:rsidRPr="00B35F04">
        <w:rPr>
          <w:rFonts w:asciiTheme="minorHAnsi" w:hAnsiTheme="minorHAnsi"/>
        </w:rPr>
        <w:t>Engelli çocuklar okula kayıt sırasında okul yönetimi tarafından istenmediğinde, çözüm olarak engellilere eğitim veren okullara yönlendirilmektedir. Bu durum, idarecilerin Sözleşme hakkında bilgi sahibi olmamasından kaynaklanmaktadır.</w:t>
      </w:r>
    </w:p>
    <w:p w:rsidR="005B1EF7" w:rsidRPr="00B35F04" w:rsidRDefault="00A306AE" w:rsidP="00A306AE">
      <w:pPr>
        <w:pStyle w:val="NormalWeb"/>
        <w:numPr>
          <w:ilvl w:val="0"/>
          <w:numId w:val="41"/>
        </w:numPr>
        <w:shd w:val="clear" w:color="auto" w:fill="FFFFFF"/>
        <w:spacing w:before="0" w:beforeAutospacing="0" w:after="0" w:afterAutospacing="0"/>
        <w:rPr>
          <w:rFonts w:asciiTheme="minorHAnsi" w:hAnsiTheme="minorHAnsi"/>
        </w:rPr>
      </w:pPr>
      <w:r w:rsidRPr="00B35F04">
        <w:rPr>
          <w:rFonts w:asciiTheme="minorHAnsi" w:hAnsiTheme="minorHAnsi"/>
        </w:rPr>
        <w:t xml:space="preserve">Okullarda sürekli hizmet vermek üzere sosyal hizmet uzmanları ve sağlık personeli bulundurulmamaktadır. </w:t>
      </w:r>
    </w:p>
    <w:p w:rsidR="00B35F04" w:rsidRPr="00B35F04" w:rsidRDefault="00B35F04" w:rsidP="00B35F04">
      <w:pPr>
        <w:pStyle w:val="NormalWeb"/>
        <w:numPr>
          <w:ilvl w:val="0"/>
          <w:numId w:val="41"/>
        </w:numPr>
        <w:shd w:val="clear" w:color="auto" w:fill="FFFFFF"/>
        <w:spacing w:before="0" w:beforeAutospacing="0" w:after="0" w:afterAutospacing="0"/>
        <w:rPr>
          <w:rFonts w:asciiTheme="minorHAnsi" w:hAnsiTheme="minorHAnsi"/>
        </w:rPr>
      </w:pPr>
      <w:r>
        <w:rPr>
          <w:rFonts w:asciiTheme="minorHAnsi" w:hAnsiTheme="minorHAnsi"/>
        </w:rPr>
        <w:t>Ciddi işitme kaybı olan b</w:t>
      </w:r>
      <w:r w:rsidRPr="00B35F04">
        <w:rPr>
          <w:rFonts w:asciiTheme="minorHAnsi" w:hAnsiTheme="minorHAnsi"/>
        </w:rPr>
        <w:t>ir üniver</w:t>
      </w:r>
      <w:r>
        <w:rPr>
          <w:rFonts w:asciiTheme="minorHAnsi" w:hAnsiTheme="minorHAnsi"/>
        </w:rPr>
        <w:t xml:space="preserve">site öğrencisi Kamu Denetçiliği Kurumu’na </w:t>
      </w:r>
      <w:r w:rsidR="00A60EE3">
        <w:rPr>
          <w:rFonts w:asciiTheme="minorHAnsi" w:hAnsiTheme="minorHAnsi"/>
        </w:rPr>
        <w:t xml:space="preserve">(KDK) </w:t>
      </w:r>
      <w:r>
        <w:rPr>
          <w:rFonts w:asciiTheme="minorHAnsi" w:hAnsiTheme="minorHAnsi"/>
        </w:rPr>
        <w:t xml:space="preserve">yaptığı başvuruda; eğitim yaşamı boyunca özel önlemlerin alınmadığını, dolayısıyla mezuniyetinin geciktiğini, kurumların keyfi olarak </w:t>
      </w:r>
      <w:r w:rsidRPr="00B35F04">
        <w:rPr>
          <w:rFonts w:asciiTheme="minorHAnsi" w:hAnsiTheme="minorHAnsi"/>
        </w:rPr>
        <w:t>sağlık raporu</w:t>
      </w:r>
      <w:r>
        <w:rPr>
          <w:rFonts w:asciiTheme="minorHAnsi" w:hAnsiTheme="minorHAnsi"/>
        </w:rPr>
        <w:t xml:space="preserve"> istediğini</w:t>
      </w:r>
      <w:r w:rsidRPr="00B35F04">
        <w:rPr>
          <w:rFonts w:asciiTheme="minorHAnsi" w:hAnsiTheme="minorHAnsi"/>
        </w:rPr>
        <w:t xml:space="preserve">, </w:t>
      </w:r>
      <w:r>
        <w:rPr>
          <w:rFonts w:asciiTheme="minorHAnsi" w:hAnsiTheme="minorHAnsi"/>
        </w:rPr>
        <w:t>Engelli Hakları Sözleşmesi</w:t>
      </w:r>
      <w:r w:rsidRPr="00B35F04">
        <w:rPr>
          <w:rFonts w:asciiTheme="minorHAnsi" w:hAnsiTheme="minorHAnsi"/>
        </w:rPr>
        <w:t xml:space="preserve"> hükümlerinin, özellikle de makul </w:t>
      </w:r>
      <w:r>
        <w:rPr>
          <w:rFonts w:asciiTheme="minorHAnsi" w:hAnsiTheme="minorHAnsi"/>
        </w:rPr>
        <w:t xml:space="preserve">düzenlemenin </w:t>
      </w:r>
      <w:r w:rsidRPr="00B35F04">
        <w:rPr>
          <w:rFonts w:asciiTheme="minorHAnsi" w:hAnsiTheme="minorHAnsi"/>
        </w:rPr>
        <w:t>farkında ol</w:t>
      </w:r>
      <w:r w:rsidR="00A60EE3">
        <w:rPr>
          <w:rFonts w:asciiTheme="minorHAnsi" w:hAnsiTheme="minorHAnsi"/>
        </w:rPr>
        <w:t>unmadığını</w:t>
      </w:r>
      <w:r w:rsidRPr="00B35F04">
        <w:rPr>
          <w:rFonts w:asciiTheme="minorHAnsi" w:hAnsiTheme="minorHAnsi"/>
        </w:rPr>
        <w:t xml:space="preserve"> belirtmiştir. </w:t>
      </w:r>
      <w:r>
        <w:rPr>
          <w:rFonts w:asciiTheme="minorHAnsi" w:hAnsiTheme="minorHAnsi"/>
        </w:rPr>
        <w:t xml:space="preserve">Öğrencinin Sözleşme’nin </w:t>
      </w:r>
      <w:r w:rsidR="006E1129">
        <w:rPr>
          <w:rFonts w:asciiTheme="minorHAnsi" w:hAnsiTheme="minorHAnsi"/>
        </w:rPr>
        <w:t>24. Maddesinde belirtilen haklardan</w:t>
      </w:r>
      <w:r w:rsidRPr="00B35F04">
        <w:rPr>
          <w:rFonts w:asciiTheme="minorHAnsi" w:hAnsiTheme="minorHAnsi"/>
        </w:rPr>
        <w:t xml:space="preserve"> yararlanamadığı görülmüştür.</w:t>
      </w:r>
    </w:p>
    <w:p w:rsidR="00B35F04" w:rsidRDefault="00B35F04" w:rsidP="00B35F04">
      <w:pPr>
        <w:pStyle w:val="HTMLncedenBiimlendirilmi"/>
        <w:shd w:val="clear" w:color="auto" w:fill="FFFFFF"/>
        <w:rPr>
          <w:rFonts w:ascii="inherit" w:hAnsi="inherit"/>
          <w:color w:val="212121"/>
        </w:rPr>
      </w:pPr>
    </w:p>
    <w:p w:rsidR="007920B8" w:rsidRPr="008F0543" w:rsidRDefault="00832901" w:rsidP="00832901">
      <w:pPr>
        <w:rPr>
          <w:b/>
          <w:color w:val="C00000"/>
        </w:rPr>
      </w:pPr>
      <w:proofErr w:type="spellStart"/>
      <w:r w:rsidRPr="008F0543">
        <w:rPr>
          <w:b/>
          <w:color w:val="C00000"/>
        </w:rPr>
        <w:t>Önerilen</w:t>
      </w:r>
      <w:proofErr w:type="spellEnd"/>
      <w:r w:rsidRPr="008F0543">
        <w:rPr>
          <w:b/>
          <w:color w:val="C00000"/>
        </w:rPr>
        <w:t xml:space="preserve"> </w:t>
      </w:r>
      <w:proofErr w:type="spellStart"/>
      <w:r w:rsidRPr="008F0543">
        <w:rPr>
          <w:b/>
          <w:color w:val="C00000"/>
        </w:rPr>
        <w:t>Sorular</w:t>
      </w:r>
      <w:proofErr w:type="spellEnd"/>
      <w:r w:rsidRPr="008F0543">
        <w:rPr>
          <w:b/>
          <w:color w:val="C00000"/>
        </w:rPr>
        <w:t xml:space="preserve">: </w:t>
      </w:r>
    </w:p>
    <w:p w:rsidR="00832901" w:rsidRDefault="00832901" w:rsidP="007920B8">
      <w:pPr>
        <w:pStyle w:val="AralkYok"/>
      </w:pPr>
      <w:proofErr w:type="spellStart"/>
      <w:r w:rsidRPr="00832901">
        <w:rPr>
          <w:b/>
        </w:rPr>
        <w:t>Soru</w:t>
      </w:r>
      <w:proofErr w:type="spellEnd"/>
      <w:r w:rsidRPr="00832901">
        <w:rPr>
          <w:b/>
        </w:rPr>
        <w:t xml:space="preserve"> 46:</w:t>
      </w:r>
      <w:r w:rsidRPr="00832901">
        <w:t xml:space="preserve"> </w:t>
      </w:r>
      <w:r w:rsidR="005B1EF7" w:rsidRPr="00832901">
        <w:rPr>
          <w:lang w:val="en-US"/>
        </w:rPr>
        <w:t xml:space="preserve">ÖSYM </w:t>
      </w:r>
      <w:proofErr w:type="spellStart"/>
      <w:r w:rsidR="005B1EF7" w:rsidRPr="00832901">
        <w:rPr>
          <w:lang w:val="en-US"/>
        </w:rPr>
        <w:t>tarafından</w:t>
      </w:r>
      <w:proofErr w:type="spellEnd"/>
      <w:r w:rsidR="005B1EF7" w:rsidRPr="00832901">
        <w:rPr>
          <w:lang w:val="en-US"/>
        </w:rPr>
        <w:t xml:space="preserve"> </w:t>
      </w:r>
      <w:proofErr w:type="spellStart"/>
      <w:r w:rsidR="005B1EF7" w:rsidRPr="00832901">
        <w:rPr>
          <w:lang w:val="en-US"/>
        </w:rPr>
        <w:t>yapılan</w:t>
      </w:r>
      <w:proofErr w:type="spellEnd"/>
      <w:r w:rsidR="005B1EF7" w:rsidRPr="00832901">
        <w:rPr>
          <w:lang w:val="en-US"/>
        </w:rPr>
        <w:t xml:space="preserve"> </w:t>
      </w:r>
      <w:proofErr w:type="spellStart"/>
      <w:r w:rsidR="005B1EF7" w:rsidRPr="00832901">
        <w:rPr>
          <w:lang w:val="en-US"/>
        </w:rPr>
        <w:t>sınavların</w:t>
      </w:r>
      <w:proofErr w:type="spellEnd"/>
      <w:r w:rsidR="005B1EF7" w:rsidRPr="00832901">
        <w:rPr>
          <w:lang w:val="en-US"/>
        </w:rPr>
        <w:t xml:space="preserve">, </w:t>
      </w:r>
      <w:proofErr w:type="spellStart"/>
      <w:r w:rsidR="005B1EF7" w:rsidRPr="00832901">
        <w:rPr>
          <w:lang w:val="en-US"/>
        </w:rPr>
        <w:t>engel</w:t>
      </w:r>
      <w:proofErr w:type="spellEnd"/>
      <w:r w:rsidR="005B1EF7" w:rsidRPr="00832901">
        <w:rPr>
          <w:lang w:val="en-US"/>
        </w:rPr>
        <w:t xml:space="preserve"> </w:t>
      </w:r>
      <w:proofErr w:type="spellStart"/>
      <w:r w:rsidR="005B1EF7" w:rsidRPr="00832901">
        <w:rPr>
          <w:lang w:val="en-US"/>
        </w:rPr>
        <w:t>durumuna</w:t>
      </w:r>
      <w:proofErr w:type="spellEnd"/>
      <w:r w:rsidR="005B1EF7" w:rsidRPr="00832901">
        <w:rPr>
          <w:lang w:val="en-US"/>
        </w:rPr>
        <w:t xml:space="preserve"> </w:t>
      </w:r>
      <w:proofErr w:type="spellStart"/>
      <w:r w:rsidR="005B1EF7" w:rsidRPr="00832901">
        <w:rPr>
          <w:lang w:val="en-US"/>
        </w:rPr>
        <w:t>göre</w:t>
      </w:r>
      <w:proofErr w:type="spellEnd"/>
      <w:r w:rsidR="005B1EF7" w:rsidRPr="00832901">
        <w:rPr>
          <w:lang w:val="en-US"/>
        </w:rPr>
        <w:t xml:space="preserve"> </w:t>
      </w:r>
      <w:proofErr w:type="spellStart"/>
      <w:r w:rsidR="005B1EF7" w:rsidRPr="00832901">
        <w:rPr>
          <w:lang w:val="en-US"/>
        </w:rPr>
        <w:t>işaret</w:t>
      </w:r>
      <w:proofErr w:type="spellEnd"/>
      <w:r w:rsidR="005B1EF7" w:rsidRPr="00832901">
        <w:rPr>
          <w:lang w:val="en-US"/>
        </w:rPr>
        <w:t xml:space="preserve"> </w:t>
      </w:r>
      <w:proofErr w:type="spellStart"/>
      <w:r w:rsidR="005B1EF7" w:rsidRPr="00832901">
        <w:rPr>
          <w:lang w:val="en-US"/>
        </w:rPr>
        <w:t>dili</w:t>
      </w:r>
      <w:proofErr w:type="spellEnd"/>
      <w:r w:rsidR="005B1EF7" w:rsidRPr="00832901">
        <w:rPr>
          <w:lang w:val="en-US"/>
        </w:rPr>
        <w:t xml:space="preserve"> </w:t>
      </w:r>
      <w:proofErr w:type="spellStart"/>
      <w:r w:rsidR="005B1EF7" w:rsidRPr="00832901">
        <w:rPr>
          <w:lang w:val="en-US"/>
        </w:rPr>
        <w:t>ile</w:t>
      </w:r>
      <w:proofErr w:type="spellEnd"/>
      <w:r w:rsidR="005B1EF7" w:rsidRPr="00832901">
        <w:rPr>
          <w:lang w:val="en-US"/>
        </w:rPr>
        <w:t xml:space="preserve"> </w:t>
      </w:r>
      <w:proofErr w:type="spellStart"/>
      <w:r w:rsidR="005B1EF7" w:rsidRPr="00832901">
        <w:rPr>
          <w:lang w:val="en-US"/>
        </w:rPr>
        <w:t>bilgisayar</w:t>
      </w:r>
      <w:proofErr w:type="spellEnd"/>
      <w:r w:rsidR="005B1EF7" w:rsidRPr="00832901">
        <w:rPr>
          <w:lang w:val="en-US"/>
        </w:rPr>
        <w:t xml:space="preserve"> </w:t>
      </w:r>
      <w:proofErr w:type="spellStart"/>
      <w:r w:rsidR="005B1EF7" w:rsidRPr="00832901">
        <w:rPr>
          <w:lang w:val="en-US"/>
        </w:rPr>
        <w:t>sisteminde</w:t>
      </w:r>
      <w:proofErr w:type="spellEnd"/>
      <w:r w:rsidR="005B1EF7" w:rsidRPr="00832901">
        <w:rPr>
          <w:lang w:val="en-US"/>
        </w:rPr>
        <w:t xml:space="preserve"> </w:t>
      </w:r>
      <w:proofErr w:type="spellStart"/>
      <w:r w:rsidR="005B1EF7" w:rsidRPr="00832901">
        <w:rPr>
          <w:lang w:val="en-US"/>
        </w:rPr>
        <w:t>yapılması</w:t>
      </w:r>
      <w:proofErr w:type="spellEnd"/>
      <w:r w:rsidR="005B1EF7" w:rsidRPr="00832901">
        <w:rPr>
          <w:lang w:val="en-US"/>
        </w:rPr>
        <w:t xml:space="preserve"> </w:t>
      </w:r>
      <w:proofErr w:type="spellStart"/>
      <w:r w:rsidR="005B1EF7" w:rsidRPr="00832901">
        <w:rPr>
          <w:lang w:val="en-US"/>
        </w:rPr>
        <w:t>için</w:t>
      </w:r>
      <w:proofErr w:type="spellEnd"/>
      <w:r w:rsidR="005B1EF7" w:rsidRPr="00832901">
        <w:rPr>
          <w:lang w:val="en-US"/>
        </w:rPr>
        <w:t xml:space="preserve"> </w:t>
      </w:r>
      <w:proofErr w:type="spellStart"/>
      <w:r w:rsidR="005B1EF7" w:rsidRPr="00832901">
        <w:rPr>
          <w:lang w:val="en-US"/>
        </w:rPr>
        <w:t>gerekli</w:t>
      </w:r>
      <w:proofErr w:type="spellEnd"/>
      <w:r w:rsidR="005B1EF7" w:rsidRPr="00832901">
        <w:rPr>
          <w:lang w:val="en-US"/>
        </w:rPr>
        <w:t xml:space="preserve"> </w:t>
      </w:r>
      <w:proofErr w:type="spellStart"/>
      <w:r w:rsidR="005B1EF7" w:rsidRPr="00832901">
        <w:rPr>
          <w:lang w:val="en-US"/>
        </w:rPr>
        <w:t>çalışmaların</w:t>
      </w:r>
      <w:proofErr w:type="spellEnd"/>
      <w:r w:rsidR="005B1EF7" w:rsidRPr="00832901">
        <w:rPr>
          <w:lang w:val="en-US"/>
        </w:rPr>
        <w:t xml:space="preserve"> </w:t>
      </w:r>
      <w:proofErr w:type="spellStart"/>
      <w:r w:rsidR="005B1EF7" w:rsidRPr="00832901">
        <w:rPr>
          <w:lang w:val="en-US"/>
        </w:rPr>
        <w:t>yapılması</w:t>
      </w:r>
      <w:proofErr w:type="spellEnd"/>
      <w:r w:rsidR="005B1EF7" w:rsidRPr="00832901">
        <w:rPr>
          <w:lang w:val="en-US"/>
        </w:rPr>
        <w:t xml:space="preserve"> </w:t>
      </w:r>
      <w:proofErr w:type="spellStart"/>
      <w:r w:rsidR="005B1EF7" w:rsidRPr="00832901">
        <w:rPr>
          <w:lang w:val="en-US"/>
        </w:rPr>
        <w:t>düşünülmekte</w:t>
      </w:r>
      <w:proofErr w:type="spellEnd"/>
      <w:r w:rsidR="005B1EF7" w:rsidRPr="00832901">
        <w:rPr>
          <w:lang w:val="en-US"/>
        </w:rPr>
        <w:t xml:space="preserve"> </w:t>
      </w:r>
      <w:proofErr w:type="spellStart"/>
      <w:r w:rsidR="005B1EF7" w:rsidRPr="00832901">
        <w:rPr>
          <w:lang w:val="en-US"/>
        </w:rPr>
        <w:t>midir</w:t>
      </w:r>
      <w:proofErr w:type="spellEnd"/>
      <w:r w:rsidR="005B1EF7" w:rsidRPr="00832901">
        <w:rPr>
          <w:lang w:val="en-US"/>
        </w:rPr>
        <w:t xml:space="preserve">? </w:t>
      </w:r>
      <w:proofErr w:type="spellStart"/>
      <w:r w:rsidR="005B1EF7" w:rsidRPr="00832901">
        <w:t>İşaret</w:t>
      </w:r>
      <w:proofErr w:type="spellEnd"/>
      <w:r w:rsidR="005B1EF7" w:rsidRPr="00832901">
        <w:t xml:space="preserve"> </w:t>
      </w:r>
      <w:proofErr w:type="spellStart"/>
      <w:r w:rsidR="005B1EF7" w:rsidRPr="00832901">
        <w:t>dili</w:t>
      </w:r>
      <w:r>
        <w:t>y</w:t>
      </w:r>
      <w:r w:rsidR="005B1EF7" w:rsidRPr="00832901">
        <w:t>le</w:t>
      </w:r>
      <w:proofErr w:type="spellEnd"/>
      <w:r w:rsidR="005B1EF7" w:rsidRPr="00832901">
        <w:t xml:space="preserve"> </w:t>
      </w:r>
      <w:proofErr w:type="spellStart"/>
      <w:r w:rsidR="005B1EF7" w:rsidRPr="00832901">
        <w:t>sınav</w:t>
      </w:r>
      <w:proofErr w:type="spellEnd"/>
      <w:r w:rsidR="005B1EF7" w:rsidRPr="00832901">
        <w:t xml:space="preserve"> </w:t>
      </w:r>
      <w:proofErr w:type="spellStart"/>
      <w:r w:rsidR="005B1EF7" w:rsidRPr="00832901">
        <w:t>sorusu</w:t>
      </w:r>
      <w:proofErr w:type="spellEnd"/>
      <w:r w:rsidR="005B1EF7" w:rsidRPr="00832901">
        <w:t xml:space="preserve"> </w:t>
      </w:r>
      <w:proofErr w:type="spellStart"/>
      <w:r w:rsidR="005B1EF7" w:rsidRPr="00832901">
        <w:t>düzenlemeyi</w:t>
      </w:r>
      <w:proofErr w:type="spellEnd"/>
      <w:r w:rsidR="005B1EF7" w:rsidRPr="00832901">
        <w:t xml:space="preserve">, </w:t>
      </w:r>
      <w:proofErr w:type="spellStart"/>
      <w:r w:rsidR="005B1EF7" w:rsidRPr="00832901">
        <w:t>başarının</w:t>
      </w:r>
      <w:proofErr w:type="spellEnd"/>
      <w:r w:rsidR="005B1EF7" w:rsidRPr="00832901">
        <w:t xml:space="preserve"> </w:t>
      </w:r>
      <w:proofErr w:type="spellStart"/>
      <w:r w:rsidR="005B1EF7" w:rsidRPr="00832901">
        <w:t>artırılması</w:t>
      </w:r>
      <w:proofErr w:type="spellEnd"/>
      <w:r w:rsidR="005B1EF7" w:rsidRPr="00832901">
        <w:t xml:space="preserve"> </w:t>
      </w:r>
      <w:proofErr w:type="spellStart"/>
      <w:r w:rsidR="005B1EF7" w:rsidRPr="00832901">
        <w:t>için</w:t>
      </w:r>
      <w:proofErr w:type="spellEnd"/>
      <w:r w:rsidR="005B1EF7" w:rsidRPr="00832901">
        <w:t xml:space="preserve"> </w:t>
      </w:r>
      <w:proofErr w:type="spellStart"/>
      <w:r w:rsidR="005B1EF7" w:rsidRPr="00832901">
        <w:t>bir</w:t>
      </w:r>
      <w:proofErr w:type="spellEnd"/>
      <w:r w:rsidR="005B1EF7" w:rsidRPr="00832901">
        <w:t xml:space="preserve"> </w:t>
      </w:r>
      <w:proofErr w:type="spellStart"/>
      <w:r w:rsidR="005B1EF7" w:rsidRPr="00832901">
        <w:t>yol</w:t>
      </w:r>
      <w:proofErr w:type="spellEnd"/>
      <w:r w:rsidR="005B1EF7" w:rsidRPr="00832901">
        <w:t xml:space="preserve"> </w:t>
      </w:r>
      <w:proofErr w:type="spellStart"/>
      <w:r w:rsidR="005B1EF7" w:rsidRPr="00832901">
        <w:t>olarak</w:t>
      </w:r>
      <w:proofErr w:type="spellEnd"/>
      <w:r w:rsidR="005B1EF7" w:rsidRPr="00832901">
        <w:t xml:space="preserve"> </w:t>
      </w:r>
      <w:proofErr w:type="spellStart"/>
      <w:r w:rsidR="005B1EF7" w:rsidRPr="00832901">
        <w:t>görüyor</w:t>
      </w:r>
      <w:proofErr w:type="spellEnd"/>
      <w:r w:rsidR="005B1EF7" w:rsidRPr="00832901">
        <w:t xml:space="preserve"> </w:t>
      </w:r>
      <w:proofErr w:type="spellStart"/>
      <w:r w:rsidR="005B1EF7" w:rsidRPr="00832901">
        <w:t>musunuz</w:t>
      </w:r>
      <w:proofErr w:type="spellEnd"/>
      <w:r w:rsidR="005B1EF7" w:rsidRPr="00832901">
        <w:t>?</w:t>
      </w:r>
    </w:p>
    <w:p w:rsidR="005B1EF7" w:rsidRPr="00832901" w:rsidRDefault="00832901" w:rsidP="007920B8">
      <w:pPr>
        <w:pStyle w:val="AralkYok"/>
      </w:pPr>
      <w:proofErr w:type="spellStart"/>
      <w:r w:rsidRPr="00832901">
        <w:rPr>
          <w:b/>
        </w:rPr>
        <w:t>Soru</w:t>
      </w:r>
      <w:proofErr w:type="spellEnd"/>
      <w:r w:rsidRPr="00832901">
        <w:rPr>
          <w:b/>
        </w:rPr>
        <w:t xml:space="preserve"> 47:</w:t>
      </w:r>
      <w:r w:rsidRPr="00832901">
        <w:t xml:space="preserve"> </w:t>
      </w:r>
      <w:proofErr w:type="spellStart"/>
      <w:r w:rsidR="005B1EF7" w:rsidRPr="00832901">
        <w:t>Yatağa</w:t>
      </w:r>
      <w:proofErr w:type="spellEnd"/>
      <w:r w:rsidR="005B1EF7" w:rsidRPr="00832901">
        <w:t xml:space="preserve"> </w:t>
      </w:r>
      <w:proofErr w:type="spellStart"/>
      <w:r w:rsidR="005B1EF7" w:rsidRPr="00832901">
        <w:t>bağımlı</w:t>
      </w:r>
      <w:proofErr w:type="spellEnd"/>
      <w:r w:rsidR="005B1EF7" w:rsidRPr="00832901">
        <w:t xml:space="preserve"> </w:t>
      </w:r>
      <w:proofErr w:type="spellStart"/>
      <w:r w:rsidR="005B1EF7" w:rsidRPr="00832901">
        <w:t>ya</w:t>
      </w:r>
      <w:proofErr w:type="spellEnd"/>
      <w:r w:rsidR="005B1EF7" w:rsidRPr="00832901">
        <w:t xml:space="preserve"> da </w:t>
      </w:r>
      <w:proofErr w:type="spellStart"/>
      <w:r w:rsidR="005B1EF7" w:rsidRPr="00832901">
        <w:t>solunum</w:t>
      </w:r>
      <w:proofErr w:type="spellEnd"/>
      <w:r w:rsidR="005B1EF7" w:rsidRPr="00832901">
        <w:t xml:space="preserve"> </w:t>
      </w:r>
      <w:proofErr w:type="spellStart"/>
      <w:r w:rsidR="005B1EF7" w:rsidRPr="00832901">
        <w:t>cihazı</w:t>
      </w:r>
      <w:proofErr w:type="spellEnd"/>
      <w:r w:rsidR="005B1EF7" w:rsidRPr="00832901">
        <w:t xml:space="preserve"> </w:t>
      </w:r>
      <w:proofErr w:type="spellStart"/>
      <w:r w:rsidR="005B1EF7" w:rsidRPr="00832901">
        <w:t>kullanan</w:t>
      </w:r>
      <w:proofErr w:type="spellEnd"/>
      <w:r w:rsidR="005B1EF7" w:rsidRPr="00832901">
        <w:t xml:space="preserve"> </w:t>
      </w:r>
      <w:proofErr w:type="spellStart"/>
      <w:r w:rsidR="005B1EF7" w:rsidRPr="00832901">
        <w:t>çocukların</w:t>
      </w:r>
      <w:proofErr w:type="spellEnd"/>
      <w:r w:rsidR="005B1EF7" w:rsidRPr="00832901">
        <w:t xml:space="preserve"> </w:t>
      </w:r>
      <w:proofErr w:type="spellStart"/>
      <w:r w:rsidR="005B1EF7" w:rsidRPr="00832901">
        <w:t>genel</w:t>
      </w:r>
      <w:proofErr w:type="spellEnd"/>
      <w:r w:rsidR="005B1EF7" w:rsidRPr="00832901">
        <w:t xml:space="preserve"> </w:t>
      </w:r>
      <w:proofErr w:type="spellStart"/>
      <w:r w:rsidR="005B1EF7" w:rsidRPr="00832901">
        <w:t>eğitimde</w:t>
      </w:r>
      <w:proofErr w:type="spellEnd"/>
      <w:r w:rsidR="005B1EF7" w:rsidRPr="00832901">
        <w:t xml:space="preserve"> </w:t>
      </w:r>
      <w:proofErr w:type="spellStart"/>
      <w:r w:rsidR="005B1EF7" w:rsidRPr="00832901">
        <w:t>yer</w:t>
      </w:r>
      <w:proofErr w:type="spellEnd"/>
      <w:r w:rsidR="005B1EF7" w:rsidRPr="00832901">
        <w:t xml:space="preserve"> </w:t>
      </w:r>
      <w:proofErr w:type="spellStart"/>
      <w:r w:rsidR="005B1EF7" w:rsidRPr="00832901">
        <w:t>almaları</w:t>
      </w:r>
      <w:proofErr w:type="spellEnd"/>
      <w:r w:rsidR="005B1EF7" w:rsidRPr="00832901">
        <w:t xml:space="preserve"> </w:t>
      </w:r>
      <w:proofErr w:type="spellStart"/>
      <w:r w:rsidR="005B1EF7" w:rsidRPr="00832901">
        <w:t>için</w:t>
      </w:r>
      <w:proofErr w:type="spellEnd"/>
      <w:r w:rsidR="005B1EF7" w:rsidRPr="00832901">
        <w:t xml:space="preserve"> ne </w:t>
      </w:r>
      <w:proofErr w:type="spellStart"/>
      <w:r w:rsidR="005B1EF7" w:rsidRPr="00832901">
        <w:t>gibi</w:t>
      </w:r>
      <w:proofErr w:type="spellEnd"/>
      <w:r w:rsidR="005B1EF7" w:rsidRPr="00832901">
        <w:t xml:space="preserve"> </w:t>
      </w:r>
      <w:proofErr w:type="spellStart"/>
      <w:r w:rsidR="005B1EF7" w:rsidRPr="00832901">
        <w:t>önlemler</w:t>
      </w:r>
      <w:proofErr w:type="spellEnd"/>
      <w:r w:rsidR="005B1EF7" w:rsidRPr="00832901">
        <w:t xml:space="preserve"> </w:t>
      </w:r>
      <w:proofErr w:type="spellStart"/>
      <w:r w:rsidR="005B1EF7" w:rsidRPr="00832901">
        <w:t>almayı</w:t>
      </w:r>
      <w:proofErr w:type="spellEnd"/>
      <w:r w:rsidR="005B1EF7" w:rsidRPr="00832901">
        <w:t xml:space="preserve"> </w:t>
      </w:r>
      <w:proofErr w:type="spellStart"/>
      <w:r w:rsidR="005B1EF7" w:rsidRPr="00832901">
        <w:t>düşüyorsunuz</w:t>
      </w:r>
      <w:proofErr w:type="spellEnd"/>
      <w:r w:rsidR="005B1EF7" w:rsidRPr="00832901">
        <w:t>?</w:t>
      </w:r>
    </w:p>
    <w:p w:rsidR="005B1EF7" w:rsidRPr="00832901" w:rsidRDefault="00832901" w:rsidP="00832901">
      <w:pPr>
        <w:pStyle w:val="NormalWeb"/>
        <w:shd w:val="clear" w:color="auto" w:fill="FFFFFF"/>
        <w:spacing w:before="0" w:beforeAutospacing="0" w:after="0" w:afterAutospacing="0"/>
        <w:rPr>
          <w:rFonts w:asciiTheme="minorHAnsi" w:hAnsiTheme="minorHAnsi"/>
        </w:rPr>
      </w:pPr>
      <w:r w:rsidRPr="00832901">
        <w:rPr>
          <w:rFonts w:asciiTheme="minorHAnsi" w:hAnsiTheme="minorHAnsi"/>
          <w:b/>
        </w:rPr>
        <w:t>Soru 48:</w:t>
      </w:r>
      <w:r w:rsidRPr="00832901">
        <w:rPr>
          <w:rFonts w:asciiTheme="minorHAnsi" w:hAnsiTheme="minorHAnsi"/>
        </w:rPr>
        <w:t xml:space="preserve"> </w:t>
      </w:r>
      <w:r w:rsidR="005B1EF7" w:rsidRPr="00832901">
        <w:rPr>
          <w:rFonts w:asciiTheme="minorHAnsi" w:hAnsiTheme="minorHAnsi"/>
        </w:rPr>
        <w:t>Üniversiteler dahil tüm okulların ve RAM’ların, fiziki</w:t>
      </w:r>
      <w:r w:rsidR="00E200F2">
        <w:rPr>
          <w:rFonts w:asciiTheme="minorHAnsi" w:hAnsiTheme="minorHAnsi"/>
        </w:rPr>
        <w:t xml:space="preserve"> erişim</w:t>
      </w:r>
      <w:r w:rsidR="005B1EF7" w:rsidRPr="00832901">
        <w:rPr>
          <w:rFonts w:asciiTheme="minorHAnsi" w:hAnsiTheme="minorHAnsi"/>
        </w:rPr>
        <w:t xml:space="preserve"> ve bilgiye erişimleriyle ilgili olarak tüm önlemlerin alınması için belirlediğiniz son tarih nedir?</w:t>
      </w:r>
    </w:p>
    <w:p w:rsidR="005B1EF7" w:rsidRPr="00832901" w:rsidRDefault="00832901" w:rsidP="00832901">
      <w:pPr>
        <w:pStyle w:val="NormalWeb"/>
        <w:shd w:val="clear" w:color="auto" w:fill="FFFFFF"/>
        <w:spacing w:before="0" w:beforeAutospacing="0" w:after="0" w:afterAutospacing="0"/>
        <w:rPr>
          <w:rFonts w:asciiTheme="minorHAnsi" w:hAnsiTheme="minorHAnsi"/>
        </w:rPr>
      </w:pPr>
      <w:r w:rsidRPr="00832901">
        <w:rPr>
          <w:rFonts w:asciiTheme="minorHAnsi" w:hAnsiTheme="minorHAnsi"/>
          <w:b/>
        </w:rPr>
        <w:t>Soru 49:</w:t>
      </w:r>
      <w:r w:rsidRPr="00832901">
        <w:rPr>
          <w:rFonts w:asciiTheme="minorHAnsi" w:hAnsiTheme="minorHAnsi"/>
        </w:rPr>
        <w:t xml:space="preserve"> </w:t>
      </w:r>
      <w:r w:rsidR="005B1EF7" w:rsidRPr="00832901">
        <w:rPr>
          <w:rFonts w:asciiTheme="minorHAnsi" w:hAnsiTheme="minorHAnsi"/>
        </w:rPr>
        <w:t>Fatih Projesi kapsamında dağıtılan tablet</w:t>
      </w:r>
      <w:r>
        <w:rPr>
          <w:rFonts w:asciiTheme="minorHAnsi" w:hAnsiTheme="minorHAnsi"/>
        </w:rPr>
        <w:t xml:space="preserve"> </w:t>
      </w:r>
      <w:r w:rsidR="005B1EF7" w:rsidRPr="00832901">
        <w:rPr>
          <w:rFonts w:asciiTheme="minorHAnsi" w:hAnsiTheme="minorHAnsi"/>
        </w:rPr>
        <w:t>bilgisayarların görme, işitme ve zihinsel engelli çocukların kullanabileceği biçimde düzenlenmesi için ne gibi çalışmalarınız vardır?</w:t>
      </w:r>
    </w:p>
    <w:p w:rsidR="005B1EF7" w:rsidRPr="00832901" w:rsidRDefault="00832901" w:rsidP="00832901">
      <w:pPr>
        <w:pStyle w:val="NormalWeb"/>
        <w:shd w:val="clear" w:color="auto" w:fill="FFFFFF"/>
        <w:spacing w:before="0" w:beforeAutospacing="0" w:after="0" w:afterAutospacing="0"/>
        <w:rPr>
          <w:rFonts w:asciiTheme="minorHAnsi" w:hAnsiTheme="minorHAnsi"/>
        </w:rPr>
      </w:pPr>
      <w:r w:rsidRPr="00832901">
        <w:rPr>
          <w:rFonts w:asciiTheme="minorHAnsi" w:hAnsiTheme="minorHAnsi"/>
          <w:b/>
        </w:rPr>
        <w:t>Soru 50:</w:t>
      </w:r>
      <w:r w:rsidRPr="00832901">
        <w:rPr>
          <w:rFonts w:asciiTheme="minorHAnsi" w:hAnsiTheme="minorHAnsi"/>
        </w:rPr>
        <w:t xml:space="preserve"> </w:t>
      </w:r>
      <w:r w:rsidR="005B1EF7" w:rsidRPr="00832901">
        <w:rPr>
          <w:rFonts w:asciiTheme="minorHAnsi" w:hAnsiTheme="minorHAnsi"/>
        </w:rPr>
        <w:t>Tüm öğretim personelinin eğitiminin yet</w:t>
      </w:r>
      <w:r>
        <w:rPr>
          <w:rFonts w:asciiTheme="minorHAnsi" w:hAnsiTheme="minorHAnsi"/>
        </w:rPr>
        <w:t>ersizliği de da</w:t>
      </w:r>
      <w:r w:rsidR="005B1EF7" w:rsidRPr="00832901">
        <w:rPr>
          <w:rFonts w:asciiTheme="minorHAnsi" w:hAnsiTheme="minorHAnsi"/>
        </w:rPr>
        <w:t xml:space="preserve">hil olmak üzere </w:t>
      </w:r>
      <w:proofErr w:type="spellStart"/>
      <w:r w:rsidR="005B1EF7" w:rsidRPr="00832901">
        <w:rPr>
          <w:rFonts w:asciiTheme="minorHAnsi" w:hAnsiTheme="minorHAnsi"/>
        </w:rPr>
        <w:t>içermeci</w:t>
      </w:r>
      <w:proofErr w:type="spellEnd"/>
      <w:r w:rsidR="005B1EF7" w:rsidRPr="00832901">
        <w:rPr>
          <w:rFonts w:asciiTheme="minorHAnsi" w:hAnsiTheme="minorHAnsi"/>
        </w:rPr>
        <w:t xml:space="preserve"> eğitim hakkının uygulanmasında kapasite, siyasi irade ve teknik bilgi eksikliğini gidermek için ne gibi önlemler almayı düşünüyorsunuz?</w:t>
      </w:r>
    </w:p>
    <w:p w:rsidR="00A441B5" w:rsidRPr="00832901" w:rsidRDefault="00A441B5" w:rsidP="007A2717">
      <w:pPr>
        <w:pStyle w:val="AralkYok"/>
        <w:rPr>
          <w:rFonts w:eastAsia="Times New Roman" w:cstheme="minorHAnsi"/>
          <w:b/>
          <w:bCs/>
          <w:lang w:val="tr-TR"/>
        </w:rPr>
      </w:pPr>
    </w:p>
    <w:p w:rsidR="004A429D" w:rsidRDefault="004A429D" w:rsidP="007A2717">
      <w:pPr>
        <w:shd w:val="clear" w:color="auto" w:fill="FFFFFF"/>
        <w:rPr>
          <w:rFonts w:eastAsia="Times New Roman" w:cstheme="minorHAnsi"/>
          <w:b/>
          <w:bCs/>
          <w:color w:val="8496B0" w:themeColor="text2" w:themeTint="99"/>
          <w:sz w:val="28"/>
          <w:szCs w:val="28"/>
          <w:lang w:val="tr-TR" w:eastAsia="tr-TR"/>
        </w:rPr>
      </w:pPr>
    </w:p>
    <w:p w:rsidR="004A429D" w:rsidRPr="007920B8" w:rsidRDefault="00E45D07" w:rsidP="007A2717">
      <w:pPr>
        <w:shd w:val="clear" w:color="auto" w:fill="FFFFFF"/>
        <w:rPr>
          <w:rFonts w:eastAsia="Times New Roman" w:cstheme="minorHAnsi"/>
          <w:b/>
          <w:bCs/>
          <w:color w:val="ED7D31" w:themeColor="accent2"/>
          <w:sz w:val="28"/>
          <w:szCs w:val="28"/>
          <w:lang w:val="tr-TR" w:eastAsia="tr-TR"/>
        </w:rPr>
      </w:pPr>
      <w:r w:rsidRPr="007920B8">
        <w:rPr>
          <w:rFonts w:eastAsia="Times New Roman" w:cstheme="minorHAnsi"/>
          <w:b/>
          <w:bCs/>
          <w:color w:val="ED7D31" w:themeColor="accent2"/>
          <w:sz w:val="28"/>
          <w:szCs w:val="28"/>
          <w:lang w:val="tr-TR" w:eastAsia="tr-TR"/>
        </w:rPr>
        <w:t>Madde 25</w:t>
      </w:r>
      <w:r w:rsidR="0060643E" w:rsidRPr="007920B8">
        <w:rPr>
          <w:rFonts w:eastAsia="Times New Roman" w:cstheme="minorHAnsi"/>
          <w:b/>
          <w:bCs/>
          <w:color w:val="ED7D31" w:themeColor="accent2"/>
          <w:sz w:val="28"/>
          <w:szCs w:val="28"/>
          <w:lang w:val="tr-TR" w:eastAsia="tr-TR"/>
        </w:rPr>
        <w:tab/>
      </w:r>
    </w:p>
    <w:p w:rsidR="00E45D07" w:rsidRPr="007920B8" w:rsidRDefault="0060643E" w:rsidP="007A2717">
      <w:pPr>
        <w:shd w:val="clear" w:color="auto" w:fill="FFFFFF"/>
        <w:rPr>
          <w:rFonts w:eastAsia="Times New Roman" w:cstheme="minorHAnsi"/>
          <w:color w:val="ED7D31" w:themeColor="accent2"/>
          <w:sz w:val="28"/>
          <w:szCs w:val="28"/>
          <w:lang w:val="tr-TR" w:eastAsia="tr-TR"/>
        </w:rPr>
      </w:pPr>
      <w:r w:rsidRPr="007920B8">
        <w:rPr>
          <w:rFonts w:eastAsia="Times New Roman" w:cstheme="minorHAnsi"/>
          <w:b/>
          <w:bCs/>
          <w:color w:val="ED7D31" w:themeColor="accent2"/>
          <w:sz w:val="28"/>
          <w:szCs w:val="28"/>
          <w:lang w:val="tr-TR" w:eastAsia="tr-TR"/>
        </w:rPr>
        <w:t xml:space="preserve">SAĞLIK </w:t>
      </w:r>
    </w:p>
    <w:p w:rsidR="00E45D07" w:rsidRPr="00CA5E41" w:rsidRDefault="00E45D07" w:rsidP="007A2717">
      <w:pPr>
        <w:shd w:val="clear" w:color="auto" w:fill="FFFFFF"/>
        <w:rPr>
          <w:rFonts w:eastAsia="Times New Roman" w:cstheme="minorHAnsi"/>
          <w:color w:val="000000"/>
          <w:lang w:val="tr-TR" w:eastAsia="tr-TR"/>
        </w:rPr>
      </w:pPr>
      <w:r w:rsidRPr="00CA5E41">
        <w:rPr>
          <w:rFonts w:eastAsia="Times New Roman" w:cstheme="minorHAnsi"/>
          <w:color w:val="000000"/>
          <w:lang w:val="tr-TR" w:eastAsia="tr-TR"/>
        </w:rPr>
        <w:t> </w:t>
      </w:r>
    </w:p>
    <w:p w:rsidR="00B6467B" w:rsidRDefault="00E45D07" w:rsidP="00076A09">
      <w:pPr>
        <w:pStyle w:val="AralkYok"/>
        <w:numPr>
          <w:ilvl w:val="0"/>
          <w:numId w:val="41"/>
        </w:numPr>
        <w:rPr>
          <w:lang w:val="tr-TR" w:eastAsia="tr-TR"/>
        </w:rPr>
      </w:pPr>
      <w:r w:rsidRPr="00CA5E41">
        <w:rPr>
          <w:lang w:val="tr-TR" w:eastAsia="tr-TR"/>
        </w:rPr>
        <w:t>Türkiye yasaları, sağlık hizmetleri</w:t>
      </w:r>
      <w:r w:rsidR="00B6467B">
        <w:rPr>
          <w:lang w:val="tr-TR" w:eastAsia="tr-TR"/>
        </w:rPr>
        <w:t xml:space="preserve">nde </w:t>
      </w:r>
      <w:r w:rsidRPr="00CA5E41">
        <w:rPr>
          <w:lang w:val="tr-TR" w:eastAsia="tr-TR"/>
        </w:rPr>
        <w:t>engellilik temelinde ayrımcılık yapılması</w:t>
      </w:r>
      <w:r w:rsidR="007920B8">
        <w:rPr>
          <w:lang w:val="tr-TR" w:eastAsia="tr-TR"/>
        </w:rPr>
        <w:t>nı</w:t>
      </w:r>
      <w:r w:rsidRPr="00CA5E41">
        <w:rPr>
          <w:lang w:val="tr-TR" w:eastAsia="tr-TR"/>
        </w:rPr>
        <w:t xml:space="preserve"> yasaklamıştır. </w:t>
      </w:r>
      <w:r w:rsidR="00B6467B">
        <w:rPr>
          <w:lang w:val="tr-TR" w:eastAsia="tr-TR"/>
        </w:rPr>
        <w:t xml:space="preserve">Özürlüler İdaresi’nin </w:t>
      </w:r>
      <w:r w:rsidRPr="00CA5E41">
        <w:rPr>
          <w:lang w:val="tr-TR" w:eastAsia="tr-TR"/>
        </w:rPr>
        <w:t xml:space="preserve">(2010) </w:t>
      </w:r>
      <w:r w:rsidR="00B6467B">
        <w:rPr>
          <w:lang w:val="tr-TR" w:eastAsia="tr-TR"/>
        </w:rPr>
        <w:t xml:space="preserve">yaptığı </w:t>
      </w:r>
      <w:r w:rsidR="007920B8">
        <w:rPr>
          <w:lang w:val="tr-TR" w:eastAsia="tr-TR"/>
        </w:rPr>
        <w:t>bir araştırma,</w:t>
      </w:r>
      <w:r w:rsidR="00B6467B">
        <w:rPr>
          <w:lang w:val="tr-TR" w:eastAsia="tr-TR"/>
        </w:rPr>
        <w:t xml:space="preserve"> sağlık hizmeti alırken </w:t>
      </w:r>
      <w:r w:rsidR="007920B8">
        <w:rPr>
          <w:lang w:val="tr-TR" w:eastAsia="tr-TR"/>
        </w:rPr>
        <w:t>engellilerin yarıdan</w:t>
      </w:r>
      <w:r w:rsidRPr="00CA5E41">
        <w:rPr>
          <w:lang w:val="tr-TR" w:eastAsia="tr-TR"/>
        </w:rPr>
        <w:t xml:space="preserve"> </w:t>
      </w:r>
      <w:r w:rsidR="00B6467B">
        <w:rPr>
          <w:lang w:val="tr-TR" w:eastAsia="tr-TR"/>
        </w:rPr>
        <w:t xml:space="preserve">fazlasının </w:t>
      </w:r>
      <w:r w:rsidRPr="00CA5E41">
        <w:rPr>
          <w:lang w:val="tr-TR" w:eastAsia="tr-TR"/>
        </w:rPr>
        <w:t xml:space="preserve">ayrımcılığa </w:t>
      </w:r>
      <w:r w:rsidR="00B6467B">
        <w:rPr>
          <w:lang w:val="tr-TR" w:eastAsia="tr-TR"/>
        </w:rPr>
        <w:t>uğradığını göstermiştir.</w:t>
      </w:r>
    </w:p>
    <w:p w:rsidR="00497DDD" w:rsidRDefault="007920B8" w:rsidP="00076A09">
      <w:pPr>
        <w:pStyle w:val="AralkYok"/>
        <w:numPr>
          <w:ilvl w:val="0"/>
          <w:numId w:val="41"/>
        </w:numPr>
        <w:rPr>
          <w:lang w:val="tr-TR" w:eastAsia="tr-TR"/>
        </w:rPr>
      </w:pPr>
      <w:r>
        <w:rPr>
          <w:lang w:val="tr-TR" w:eastAsia="tr-TR"/>
        </w:rPr>
        <w:t xml:space="preserve">Devlet engelli bireylerin </w:t>
      </w:r>
      <w:proofErr w:type="spellStart"/>
      <w:r>
        <w:rPr>
          <w:lang w:val="tr-TR" w:eastAsia="tr-TR"/>
        </w:rPr>
        <w:t>eriş</w:t>
      </w:r>
      <w:r w:rsidR="00E45D07" w:rsidRPr="00B6467B">
        <w:rPr>
          <w:lang w:val="tr-TR" w:eastAsia="tr-TR"/>
        </w:rPr>
        <w:t>ebilirliğinin</w:t>
      </w:r>
      <w:proofErr w:type="spellEnd"/>
      <w:r w:rsidR="00E45D07" w:rsidRPr="00B6467B">
        <w:rPr>
          <w:lang w:val="tr-TR" w:eastAsia="tr-TR"/>
        </w:rPr>
        <w:t xml:space="preserve"> sağlanması için çaba harc</w:t>
      </w:r>
      <w:r w:rsidR="00B6467B" w:rsidRPr="00B6467B">
        <w:rPr>
          <w:lang w:val="tr-TR" w:eastAsia="tr-TR"/>
        </w:rPr>
        <w:t>amaktadır, ancak, s</w:t>
      </w:r>
      <w:r w:rsidR="00E45D07" w:rsidRPr="00B6467B">
        <w:rPr>
          <w:lang w:val="tr-TR" w:eastAsia="tr-TR"/>
        </w:rPr>
        <w:t xml:space="preserve">ağlık kurumlarının erişilebilirliği (fiziksel, iletişim ve bilgiye erişim) konusunda </w:t>
      </w:r>
      <w:r w:rsidR="00B6467B" w:rsidRPr="00B6467B">
        <w:rPr>
          <w:lang w:val="tr-TR" w:eastAsia="tr-TR"/>
        </w:rPr>
        <w:t xml:space="preserve">halen </w:t>
      </w:r>
      <w:r w:rsidR="00E45D07" w:rsidRPr="00B6467B">
        <w:rPr>
          <w:lang w:val="tr-TR" w:eastAsia="tr-TR"/>
        </w:rPr>
        <w:t>eksiklikler vardır</w:t>
      </w:r>
      <w:r w:rsidR="00B6467B" w:rsidRPr="00B6467B">
        <w:rPr>
          <w:lang w:val="tr-TR" w:eastAsia="tr-TR"/>
        </w:rPr>
        <w:t xml:space="preserve">; </w:t>
      </w:r>
      <w:r w:rsidR="00E45D07" w:rsidRPr="00B6467B">
        <w:rPr>
          <w:lang w:val="tr-TR" w:eastAsia="tr-TR"/>
        </w:rPr>
        <w:t>muayene masaları</w:t>
      </w:r>
      <w:r w:rsidR="00B6467B" w:rsidRPr="00B6467B">
        <w:rPr>
          <w:lang w:val="tr-TR" w:eastAsia="tr-TR"/>
        </w:rPr>
        <w:t xml:space="preserve"> ve </w:t>
      </w:r>
      <w:r w:rsidR="00E45D07" w:rsidRPr="00B6467B">
        <w:rPr>
          <w:lang w:val="tr-TR" w:eastAsia="tr-TR"/>
        </w:rPr>
        <w:t xml:space="preserve">teçhizat engellilere uygun değildir. Örneğin kadın-doğum kliniklerinde muayene masaları ve mamografi cihazları özellikle bedensel engelli kadınlar </w:t>
      </w:r>
      <w:r w:rsidR="00B6467B" w:rsidRPr="00B6467B">
        <w:rPr>
          <w:lang w:val="tr-TR" w:eastAsia="tr-TR"/>
        </w:rPr>
        <w:t xml:space="preserve">için erişilebilir değildir.  </w:t>
      </w:r>
    </w:p>
    <w:p w:rsidR="003B153F" w:rsidRDefault="00E45D07" w:rsidP="00076A09">
      <w:pPr>
        <w:pStyle w:val="AralkYok"/>
        <w:numPr>
          <w:ilvl w:val="0"/>
          <w:numId w:val="41"/>
        </w:numPr>
        <w:rPr>
          <w:lang w:val="tr-TR" w:eastAsia="tr-TR"/>
        </w:rPr>
      </w:pPr>
      <w:r w:rsidRPr="00497DDD">
        <w:rPr>
          <w:lang w:val="tr-TR" w:eastAsia="tr-TR"/>
        </w:rPr>
        <w:t>Halk sağlığı programları engelli bireyler dikkate alınarak yapılmamaktadır. Engelli bireylerin üreme ve cinsel sağlığına ilişkin programlar yoktur.</w:t>
      </w:r>
    </w:p>
    <w:p w:rsidR="003B153F" w:rsidRDefault="00497DDD" w:rsidP="00076A09">
      <w:pPr>
        <w:pStyle w:val="AralkYok"/>
        <w:numPr>
          <w:ilvl w:val="0"/>
          <w:numId w:val="41"/>
        </w:numPr>
        <w:rPr>
          <w:lang w:val="tr-TR" w:eastAsia="tr-TR"/>
        </w:rPr>
      </w:pPr>
      <w:proofErr w:type="spellStart"/>
      <w:r w:rsidRPr="003B153F">
        <w:rPr>
          <w:lang w:val="tr-TR" w:eastAsia="tr-TR"/>
        </w:rPr>
        <w:t>M</w:t>
      </w:r>
      <w:r w:rsidR="00E45D07" w:rsidRPr="003B153F">
        <w:rPr>
          <w:lang w:val="tr-TR" w:eastAsia="tr-TR"/>
        </w:rPr>
        <w:t>ultidisipliner</w:t>
      </w:r>
      <w:proofErr w:type="spellEnd"/>
      <w:r w:rsidR="00E45D07" w:rsidRPr="003B153F">
        <w:rPr>
          <w:lang w:val="tr-TR" w:eastAsia="tr-TR"/>
        </w:rPr>
        <w:t xml:space="preserve"> kliniklerde hizmet verilmesi gereken alanlara ilişkin bir devlet politikası bulunmamaktadır. </w:t>
      </w:r>
      <w:proofErr w:type="spellStart"/>
      <w:r w:rsidR="00E45D07" w:rsidRPr="003B153F">
        <w:rPr>
          <w:lang w:val="tr-TR" w:eastAsia="tr-TR"/>
        </w:rPr>
        <w:t>Örn</w:t>
      </w:r>
      <w:proofErr w:type="spellEnd"/>
      <w:r w:rsidR="00E45D07" w:rsidRPr="003B153F">
        <w:rPr>
          <w:lang w:val="tr-TR" w:eastAsia="tr-TR"/>
        </w:rPr>
        <w:t xml:space="preserve">: </w:t>
      </w:r>
      <w:proofErr w:type="spellStart"/>
      <w:r w:rsidR="00E45D07" w:rsidRPr="003B153F">
        <w:rPr>
          <w:lang w:val="tr-TR" w:eastAsia="tr-TR"/>
        </w:rPr>
        <w:t>Spina</w:t>
      </w:r>
      <w:proofErr w:type="spellEnd"/>
      <w:r w:rsidR="00E45D07" w:rsidRPr="003B153F">
        <w:rPr>
          <w:lang w:val="tr-TR" w:eastAsia="tr-TR"/>
        </w:rPr>
        <w:t xml:space="preserve"> </w:t>
      </w:r>
      <w:proofErr w:type="spellStart"/>
      <w:r w:rsidR="003E0F5E">
        <w:rPr>
          <w:lang w:val="tr-TR" w:eastAsia="tr-TR"/>
        </w:rPr>
        <w:t>b</w:t>
      </w:r>
      <w:r w:rsidR="00E45D07" w:rsidRPr="003B153F">
        <w:rPr>
          <w:lang w:val="tr-TR" w:eastAsia="tr-TR"/>
        </w:rPr>
        <w:t>ifida</w:t>
      </w:r>
      <w:proofErr w:type="spellEnd"/>
      <w:r w:rsidR="00E45D07" w:rsidRPr="003B153F">
        <w:rPr>
          <w:lang w:val="tr-TR" w:eastAsia="tr-TR"/>
        </w:rPr>
        <w:t xml:space="preserve">, </w:t>
      </w:r>
      <w:proofErr w:type="spellStart"/>
      <w:r w:rsidR="00E45D07" w:rsidRPr="003B153F">
        <w:rPr>
          <w:lang w:val="tr-TR" w:eastAsia="tr-TR"/>
        </w:rPr>
        <w:t>serabral</w:t>
      </w:r>
      <w:proofErr w:type="spellEnd"/>
      <w:r w:rsidR="00E45D07" w:rsidRPr="003B153F">
        <w:rPr>
          <w:lang w:val="tr-TR" w:eastAsia="tr-TR"/>
        </w:rPr>
        <w:t xml:space="preserve"> </w:t>
      </w:r>
      <w:proofErr w:type="spellStart"/>
      <w:r w:rsidR="00E45D07" w:rsidRPr="003B153F">
        <w:rPr>
          <w:lang w:val="tr-TR" w:eastAsia="tr-TR"/>
        </w:rPr>
        <w:t>palsi</w:t>
      </w:r>
      <w:proofErr w:type="spellEnd"/>
      <w:r w:rsidR="00E45D07" w:rsidRPr="003B153F">
        <w:rPr>
          <w:lang w:val="tr-TR" w:eastAsia="tr-TR"/>
        </w:rPr>
        <w:t xml:space="preserve">, </w:t>
      </w:r>
      <w:proofErr w:type="spellStart"/>
      <w:r w:rsidR="00E45D07" w:rsidRPr="003B153F">
        <w:rPr>
          <w:lang w:val="tr-TR" w:eastAsia="tr-TR"/>
        </w:rPr>
        <w:t>multiple</w:t>
      </w:r>
      <w:proofErr w:type="spellEnd"/>
      <w:r w:rsidR="00E45D07" w:rsidRPr="003B153F">
        <w:rPr>
          <w:lang w:val="tr-TR" w:eastAsia="tr-TR"/>
        </w:rPr>
        <w:t xml:space="preserve"> skleroz</w:t>
      </w:r>
      <w:r w:rsidR="001930FF">
        <w:rPr>
          <w:lang w:val="tr-TR" w:eastAsia="tr-TR"/>
        </w:rPr>
        <w:t xml:space="preserve"> vb. </w:t>
      </w:r>
      <w:r w:rsidR="00E45D07" w:rsidRPr="003B153F">
        <w:rPr>
          <w:lang w:val="tr-TR" w:eastAsia="tr-TR"/>
        </w:rPr>
        <w:t>durumlarda hastaların yaşam boyu sağlık hizmeti alması gerekir. Ancak</w:t>
      </w:r>
      <w:r w:rsidR="004C0969">
        <w:rPr>
          <w:lang w:val="tr-TR" w:eastAsia="tr-TR"/>
        </w:rPr>
        <w:t>,</w:t>
      </w:r>
      <w:r w:rsidR="00E45D07" w:rsidRPr="003B153F">
        <w:rPr>
          <w:lang w:val="tr-TR" w:eastAsia="tr-TR"/>
        </w:rPr>
        <w:t xml:space="preserve"> ülkenin her bölgesinde her hastanede bu hastalıkların tedavisi konusunda uzman birimler </w:t>
      </w:r>
      <w:r w:rsidRPr="003B153F">
        <w:rPr>
          <w:lang w:val="tr-TR" w:eastAsia="tr-TR"/>
        </w:rPr>
        <w:t xml:space="preserve">yoktur. </w:t>
      </w:r>
      <w:r w:rsidR="00E45D07" w:rsidRPr="003B153F">
        <w:rPr>
          <w:lang w:val="tr-TR" w:eastAsia="tr-TR"/>
        </w:rPr>
        <w:t xml:space="preserve">Bu hizmetler için çoğu zaman yüksek ücretler ödemek </w:t>
      </w:r>
      <w:r w:rsidRPr="003B153F">
        <w:rPr>
          <w:lang w:val="tr-TR" w:eastAsia="tr-TR"/>
        </w:rPr>
        <w:t xml:space="preserve">gerekmektedir. </w:t>
      </w:r>
    </w:p>
    <w:p w:rsidR="003B153F" w:rsidRPr="00CA5E41" w:rsidRDefault="003B153F" w:rsidP="00076A09">
      <w:pPr>
        <w:pStyle w:val="AralkYok"/>
        <w:numPr>
          <w:ilvl w:val="0"/>
          <w:numId w:val="41"/>
        </w:numPr>
        <w:rPr>
          <w:lang w:val="tr-TR" w:eastAsia="tr-TR"/>
        </w:rPr>
      </w:pPr>
      <w:r>
        <w:rPr>
          <w:lang w:val="tr-TR" w:eastAsia="tr-TR"/>
        </w:rPr>
        <w:t>N</w:t>
      </w:r>
      <w:r w:rsidRPr="00CA5E41">
        <w:rPr>
          <w:lang w:val="tr-TR" w:eastAsia="tr-TR"/>
        </w:rPr>
        <w:t>adir hastalık</w:t>
      </w:r>
      <w:r>
        <w:rPr>
          <w:lang w:val="tr-TR" w:eastAsia="tr-TR"/>
        </w:rPr>
        <w:t xml:space="preserve"> nedeniyle engelli kalma vakalarının çoğunda tedavi giderleri devlet tarafından ödenmemektedir. </w:t>
      </w:r>
      <w:r w:rsidRPr="00CA5E41">
        <w:rPr>
          <w:lang w:val="tr-TR" w:eastAsia="tr-TR"/>
        </w:rPr>
        <w:t xml:space="preserve">Örneğin </w:t>
      </w:r>
      <w:proofErr w:type="spellStart"/>
      <w:r w:rsidR="00396181" w:rsidRPr="00396181">
        <w:rPr>
          <w:lang w:val="tr-TR" w:eastAsia="tr-TR"/>
        </w:rPr>
        <w:t>walf-hirschhorn</w:t>
      </w:r>
      <w:proofErr w:type="spellEnd"/>
      <w:r w:rsidR="00396181" w:rsidRPr="00396181">
        <w:rPr>
          <w:lang w:val="tr-TR" w:eastAsia="tr-TR"/>
        </w:rPr>
        <w:t xml:space="preserve"> sendromu</w:t>
      </w:r>
      <w:r w:rsidRPr="00CA5E41">
        <w:rPr>
          <w:lang w:val="tr-TR" w:eastAsia="tr-TR"/>
        </w:rPr>
        <w:t xml:space="preserve"> olan bir birey fizyoterapiye ihtiyaç duyduğu halde</w:t>
      </w:r>
      <w:r w:rsidR="003E0F5E">
        <w:rPr>
          <w:lang w:val="tr-TR" w:eastAsia="tr-TR"/>
        </w:rPr>
        <w:t xml:space="preserve"> </w:t>
      </w:r>
      <w:r w:rsidRPr="00CA5E41">
        <w:rPr>
          <w:lang w:val="tr-TR" w:eastAsia="tr-TR"/>
        </w:rPr>
        <w:t>ödenek</w:t>
      </w:r>
      <w:r w:rsidR="003E0F5E">
        <w:rPr>
          <w:lang w:val="tr-TR" w:eastAsia="tr-TR"/>
        </w:rPr>
        <w:t xml:space="preserve">ten yararlanamamaktadır. </w:t>
      </w:r>
      <w:r>
        <w:rPr>
          <w:lang w:val="tr-TR" w:eastAsia="tr-TR"/>
        </w:rPr>
        <w:t>P</w:t>
      </w:r>
      <w:r w:rsidRPr="00CA5E41">
        <w:rPr>
          <w:lang w:val="tr-TR" w:eastAsia="tr-TR"/>
        </w:rPr>
        <w:t>rematüre doğum nedeniyle motor gelişim geriliği olan bir çocuk da bu ödeneği alamamaktadır.</w:t>
      </w:r>
    </w:p>
    <w:p w:rsidR="00CB43F6" w:rsidRPr="00CA5E41" w:rsidRDefault="00CB43F6" w:rsidP="00076A09">
      <w:pPr>
        <w:pStyle w:val="AralkYok"/>
        <w:numPr>
          <w:ilvl w:val="0"/>
          <w:numId w:val="41"/>
        </w:numPr>
        <w:rPr>
          <w:lang w:val="tr-TR" w:eastAsia="tr-TR"/>
        </w:rPr>
      </w:pPr>
      <w:r w:rsidRPr="00CA5E41">
        <w:rPr>
          <w:lang w:val="tr-TR" w:eastAsia="tr-TR"/>
        </w:rPr>
        <w:t xml:space="preserve">Solunum cihazına bağlı </w:t>
      </w:r>
      <w:r w:rsidR="003E0F5E">
        <w:rPr>
          <w:lang w:val="tr-TR" w:eastAsia="tr-TR"/>
        </w:rPr>
        <w:t>olarak evde yaşamını</w:t>
      </w:r>
      <w:r w:rsidRPr="00CA5E41">
        <w:rPr>
          <w:lang w:val="tr-TR" w:eastAsia="tr-TR"/>
        </w:rPr>
        <w:t xml:space="preserve"> idame ettiren çocuklar</w:t>
      </w:r>
      <w:r w:rsidR="001930FF">
        <w:rPr>
          <w:lang w:val="tr-TR" w:eastAsia="tr-TR"/>
        </w:rPr>
        <w:t>a</w:t>
      </w:r>
      <w:r w:rsidRPr="00CA5E41">
        <w:rPr>
          <w:lang w:val="tr-TR" w:eastAsia="tr-TR"/>
        </w:rPr>
        <w:t xml:space="preserve"> </w:t>
      </w:r>
      <w:r w:rsidR="00396181" w:rsidRPr="00396181">
        <w:rPr>
          <w:lang w:val="tr-TR" w:eastAsia="tr-TR"/>
        </w:rPr>
        <w:t>(</w:t>
      </w:r>
      <w:proofErr w:type="spellStart"/>
      <w:r w:rsidR="00396181" w:rsidRPr="00396181">
        <w:rPr>
          <w:lang w:val="tr-TR" w:eastAsia="tr-TR"/>
        </w:rPr>
        <w:t>spinal</w:t>
      </w:r>
      <w:proofErr w:type="spellEnd"/>
      <w:r w:rsidR="00396181" w:rsidRPr="00396181">
        <w:rPr>
          <w:lang w:val="tr-TR" w:eastAsia="tr-TR"/>
        </w:rPr>
        <w:t xml:space="preserve"> </w:t>
      </w:r>
      <w:proofErr w:type="spellStart"/>
      <w:r w:rsidR="00396181" w:rsidRPr="00396181">
        <w:rPr>
          <w:lang w:val="tr-TR" w:eastAsia="tr-TR"/>
        </w:rPr>
        <w:t>müsküler</w:t>
      </w:r>
      <w:proofErr w:type="spellEnd"/>
      <w:r w:rsidR="00396181" w:rsidRPr="00396181">
        <w:rPr>
          <w:lang w:val="tr-TR" w:eastAsia="tr-TR"/>
        </w:rPr>
        <w:t xml:space="preserve"> </w:t>
      </w:r>
      <w:proofErr w:type="spellStart"/>
      <w:r w:rsidR="00396181" w:rsidRPr="00396181">
        <w:rPr>
          <w:lang w:val="tr-TR" w:eastAsia="tr-TR"/>
        </w:rPr>
        <w:t>atrofi</w:t>
      </w:r>
      <w:proofErr w:type="spellEnd"/>
      <w:r w:rsidR="00396181" w:rsidRPr="00396181">
        <w:rPr>
          <w:lang w:val="tr-TR" w:eastAsia="tr-TR"/>
        </w:rPr>
        <w:t xml:space="preserve"> </w:t>
      </w:r>
      <w:r w:rsidRPr="00CA5E41">
        <w:rPr>
          <w:lang w:val="tr-TR" w:eastAsia="tr-TR"/>
        </w:rPr>
        <w:t xml:space="preserve">hastaları gibi) evde fizyoterapi hakkı </w:t>
      </w:r>
      <w:r w:rsidR="001930FF">
        <w:rPr>
          <w:lang w:val="tr-TR" w:eastAsia="tr-TR"/>
        </w:rPr>
        <w:t xml:space="preserve">tanınmamıştır. </w:t>
      </w:r>
    </w:p>
    <w:p w:rsidR="00CB43F6" w:rsidRPr="00CA5E41" w:rsidRDefault="00CB43F6" w:rsidP="00076A09">
      <w:pPr>
        <w:pStyle w:val="AralkYok"/>
        <w:numPr>
          <w:ilvl w:val="0"/>
          <w:numId w:val="41"/>
        </w:numPr>
        <w:rPr>
          <w:lang w:val="tr-TR" w:eastAsia="tr-TR"/>
        </w:rPr>
      </w:pPr>
      <w:r w:rsidRPr="00CB43F6">
        <w:rPr>
          <w:lang w:val="tr-TR" w:eastAsia="tr-TR"/>
        </w:rPr>
        <w:t xml:space="preserve">Sosyal </w:t>
      </w:r>
      <w:r w:rsidR="003868EC">
        <w:rPr>
          <w:lang w:val="tr-TR" w:eastAsia="tr-TR"/>
        </w:rPr>
        <w:t>g</w:t>
      </w:r>
      <w:r w:rsidRPr="00CB43F6">
        <w:rPr>
          <w:lang w:val="tr-TR" w:eastAsia="tr-TR"/>
        </w:rPr>
        <w:t>üve</w:t>
      </w:r>
      <w:r w:rsidR="002701CE">
        <w:rPr>
          <w:lang w:val="tr-TR" w:eastAsia="tr-TR"/>
        </w:rPr>
        <w:t>nce</w:t>
      </w:r>
      <w:r w:rsidRPr="00CB43F6">
        <w:rPr>
          <w:lang w:val="tr-TR" w:eastAsia="tr-TR"/>
        </w:rPr>
        <w:t xml:space="preserve"> kapsamında olan fizyoterapi, tıbbi malzeme, </w:t>
      </w:r>
      <w:proofErr w:type="spellStart"/>
      <w:r w:rsidRPr="00CB43F6">
        <w:rPr>
          <w:lang w:val="tr-TR" w:eastAsia="tr-TR"/>
        </w:rPr>
        <w:t>ortez</w:t>
      </w:r>
      <w:proofErr w:type="spellEnd"/>
      <w:r w:rsidRPr="00CB43F6">
        <w:rPr>
          <w:lang w:val="tr-TR" w:eastAsia="tr-TR"/>
        </w:rPr>
        <w:t xml:space="preserve">, protez temininde hizmet verilen bireyler arasında ayrımcılık yapılmaktadır. Örneğin bir adet diş </w:t>
      </w:r>
      <w:proofErr w:type="spellStart"/>
      <w:r w:rsidR="003E0F5E">
        <w:rPr>
          <w:lang w:val="tr-TR" w:eastAsia="tr-TR"/>
        </w:rPr>
        <w:t>implantı</w:t>
      </w:r>
      <w:proofErr w:type="spellEnd"/>
      <w:r w:rsidR="003E0F5E">
        <w:rPr>
          <w:lang w:val="tr-TR" w:eastAsia="tr-TR"/>
        </w:rPr>
        <w:t xml:space="preserve"> için milletvekillerine </w:t>
      </w:r>
      <w:r w:rsidRPr="00CB43F6">
        <w:rPr>
          <w:lang w:val="tr-TR" w:eastAsia="tr-TR"/>
        </w:rPr>
        <w:t>700 lira ödenirken, engelli bir bireye sadece özel şartlar sağlanırsa (hastalık nedeniyle diş yokluğu gibi) 90 lira ödenmektedir.</w:t>
      </w:r>
    </w:p>
    <w:p w:rsidR="008454F4" w:rsidRPr="008454F4" w:rsidRDefault="008454F4" w:rsidP="00076A09">
      <w:pPr>
        <w:pStyle w:val="AralkYok"/>
        <w:numPr>
          <w:ilvl w:val="0"/>
          <w:numId w:val="41"/>
        </w:numPr>
        <w:rPr>
          <w:lang w:val="tr-TR" w:eastAsia="tr-TR"/>
        </w:rPr>
      </w:pPr>
      <w:r w:rsidRPr="008454F4">
        <w:rPr>
          <w:lang w:val="tr-TR" w:eastAsia="tr-TR"/>
        </w:rPr>
        <w:t>Yürüyemeyen ve akülü</w:t>
      </w:r>
      <w:r w:rsidR="002701CE">
        <w:rPr>
          <w:lang w:val="tr-TR" w:eastAsia="tr-TR"/>
        </w:rPr>
        <w:t>/</w:t>
      </w:r>
      <w:r w:rsidRPr="008454F4">
        <w:rPr>
          <w:lang w:val="tr-TR" w:eastAsia="tr-TR"/>
        </w:rPr>
        <w:t>tekerlekli sandalye kullananlar</w:t>
      </w:r>
      <w:r>
        <w:rPr>
          <w:lang w:val="tr-TR" w:eastAsia="tr-TR"/>
        </w:rPr>
        <w:t xml:space="preserve"> arasında</w:t>
      </w:r>
      <w:r w:rsidRPr="008454F4">
        <w:rPr>
          <w:lang w:val="tr-TR" w:eastAsia="tr-TR"/>
        </w:rPr>
        <w:t xml:space="preserve"> ellerini kullanmasına engel durumu olmayan</w:t>
      </w:r>
      <w:r>
        <w:rPr>
          <w:lang w:val="tr-TR" w:eastAsia="tr-TR"/>
        </w:rPr>
        <w:t>lar,</w:t>
      </w:r>
      <w:r w:rsidRPr="008454F4">
        <w:rPr>
          <w:lang w:val="tr-TR" w:eastAsia="tr-TR"/>
        </w:rPr>
        <w:t xml:space="preserve"> ya da kalp, KOAH gibi hastalıkları olmayanlar </w:t>
      </w:r>
      <w:proofErr w:type="spellStart"/>
      <w:r w:rsidRPr="008454F4">
        <w:rPr>
          <w:lang w:val="tr-TR" w:eastAsia="tr-TR"/>
        </w:rPr>
        <w:t>SGK’dan</w:t>
      </w:r>
      <w:proofErr w:type="spellEnd"/>
      <w:r w:rsidRPr="008454F4">
        <w:rPr>
          <w:lang w:val="tr-TR" w:eastAsia="tr-TR"/>
        </w:rPr>
        <w:t xml:space="preserve"> ödenek alamamaktad</w:t>
      </w:r>
      <w:r w:rsidR="003E0F5E">
        <w:rPr>
          <w:lang w:val="tr-TR" w:eastAsia="tr-TR"/>
        </w:rPr>
        <w:t>ır. Örneğin omurilik felçli bir birey,</w:t>
      </w:r>
      <w:r w:rsidRPr="008454F4">
        <w:rPr>
          <w:lang w:val="tr-TR" w:eastAsia="tr-TR"/>
        </w:rPr>
        <w:t xml:space="preserve"> elleri sağlam</w:t>
      </w:r>
      <w:r w:rsidR="003E0F5E">
        <w:rPr>
          <w:lang w:val="tr-TR" w:eastAsia="tr-TR"/>
        </w:rPr>
        <w:t>sa</w:t>
      </w:r>
      <w:r w:rsidRPr="008454F4">
        <w:rPr>
          <w:lang w:val="tr-TR" w:eastAsia="tr-TR"/>
        </w:rPr>
        <w:t xml:space="preserve"> akülü tekerlekli sandalye ödeneği alamamaktadır.</w:t>
      </w:r>
    </w:p>
    <w:p w:rsidR="008454F4" w:rsidRDefault="008454F4" w:rsidP="00076A09">
      <w:pPr>
        <w:pStyle w:val="AralkYok"/>
        <w:numPr>
          <w:ilvl w:val="0"/>
          <w:numId w:val="41"/>
        </w:numPr>
        <w:rPr>
          <w:lang w:val="tr-TR" w:eastAsia="tr-TR"/>
        </w:rPr>
      </w:pPr>
      <w:r w:rsidRPr="008454F4">
        <w:rPr>
          <w:lang w:val="tr-TR" w:eastAsia="tr-TR"/>
        </w:rPr>
        <w:t>Engelli bireylerin ihtiyaç duyduğu fizyoterapi hizmetleri, 2016 yılında 16 yaşını dolduranlar için sonlandırılmıştı. STK’ların mücadelesi</w:t>
      </w:r>
      <w:r w:rsidR="003C6998">
        <w:rPr>
          <w:lang w:val="tr-TR" w:eastAsia="tr-TR"/>
        </w:rPr>
        <w:t xml:space="preserve"> sonucunda y</w:t>
      </w:r>
      <w:r w:rsidRPr="008454F4">
        <w:rPr>
          <w:lang w:val="tr-TR" w:eastAsia="tr-TR"/>
        </w:rPr>
        <w:t>aş sınırı kaldırılmıştır. Ancak</w:t>
      </w:r>
      <w:r w:rsidR="003C6998">
        <w:rPr>
          <w:lang w:val="tr-TR" w:eastAsia="tr-TR"/>
        </w:rPr>
        <w:t>,</w:t>
      </w:r>
      <w:r w:rsidRPr="008454F4">
        <w:rPr>
          <w:lang w:val="tr-TR" w:eastAsia="tr-TR"/>
        </w:rPr>
        <w:t xml:space="preserve"> 16 yaş üzeri engelli bireyler ihtiyaç duyduklarında fizyoterapi hizmetlerinin sadece ilk 30 se</w:t>
      </w:r>
      <w:r w:rsidR="003C6998">
        <w:rPr>
          <w:lang w:val="tr-TR" w:eastAsia="tr-TR"/>
        </w:rPr>
        <w:t xml:space="preserve">ansını özel merkezlerden alabilmekte, </w:t>
      </w:r>
      <w:r w:rsidRPr="008454F4">
        <w:rPr>
          <w:lang w:val="tr-TR" w:eastAsia="tr-TR"/>
        </w:rPr>
        <w:t>geri kalan 30+30 seansı Sağlık Bakanlığı</w:t>
      </w:r>
      <w:r w:rsidR="002701CE">
        <w:rPr>
          <w:lang w:val="tr-TR" w:eastAsia="tr-TR"/>
        </w:rPr>
        <w:t>’</w:t>
      </w:r>
      <w:r w:rsidRPr="008454F4">
        <w:rPr>
          <w:lang w:val="tr-TR" w:eastAsia="tr-TR"/>
        </w:rPr>
        <w:t>na bağlı hizmet sunucuları</w:t>
      </w:r>
      <w:r w:rsidR="003C6998">
        <w:rPr>
          <w:lang w:val="tr-TR" w:eastAsia="tr-TR"/>
        </w:rPr>
        <w:t xml:space="preserve">ndan almak zorunda kalmaktadır. </w:t>
      </w:r>
      <w:r w:rsidR="00E45D07" w:rsidRPr="00CA5E41">
        <w:rPr>
          <w:lang w:val="tr-TR" w:eastAsia="tr-TR"/>
        </w:rPr>
        <w:t> </w:t>
      </w:r>
    </w:p>
    <w:p w:rsidR="0099443B" w:rsidRPr="0099443B" w:rsidRDefault="008454F4" w:rsidP="00076A09">
      <w:pPr>
        <w:pStyle w:val="AralkYok"/>
        <w:numPr>
          <w:ilvl w:val="0"/>
          <w:numId w:val="41"/>
        </w:numPr>
        <w:rPr>
          <w:lang w:val="tr-TR" w:eastAsia="tr-TR"/>
        </w:rPr>
      </w:pPr>
      <w:r w:rsidRPr="008454F4">
        <w:rPr>
          <w:lang w:val="tr-TR" w:eastAsia="tr-TR"/>
        </w:rPr>
        <w:t>Engelliliğin erken teşhisiyle birlikte erken dönemde özel eğitim ve fizyoterapinin başlaması gerekir. Teşhisi henüz konulamamış olsa dahi bebeklerin erken dönem rehabilitasyon hizmetlerinin sağlanması hayati önemdedir. Ülkemizde riskli bebeklere yönelik bir politika geliştirilmemiştir.</w:t>
      </w:r>
    </w:p>
    <w:p w:rsidR="008454F4" w:rsidRPr="004C0969" w:rsidRDefault="0099443B" w:rsidP="004C0969">
      <w:pPr>
        <w:pStyle w:val="AralkYok"/>
        <w:numPr>
          <w:ilvl w:val="0"/>
          <w:numId w:val="41"/>
        </w:numPr>
        <w:rPr>
          <w:lang w:val="tr-TR" w:eastAsia="tr-TR"/>
        </w:rPr>
      </w:pPr>
      <w:r w:rsidRPr="0099443B">
        <w:rPr>
          <w:lang w:val="tr-TR" w:eastAsia="tr-TR"/>
        </w:rPr>
        <w:t>Türkiye’de engelli bireyin özel eğ</w:t>
      </w:r>
      <w:r w:rsidR="001052E7">
        <w:rPr>
          <w:lang w:val="tr-TR" w:eastAsia="tr-TR"/>
        </w:rPr>
        <w:t>itim, evde eğitim, ehliyet alma</w:t>
      </w:r>
      <w:r w:rsidRPr="0099443B">
        <w:rPr>
          <w:lang w:val="tr-TR" w:eastAsia="tr-TR"/>
        </w:rPr>
        <w:t>, engelli maaşı, vergi indi</w:t>
      </w:r>
      <w:r w:rsidR="001052E7">
        <w:rPr>
          <w:lang w:val="tr-TR" w:eastAsia="tr-TR"/>
        </w:rPr>
        <w:t>rimi ve tüm tıbbi malzeme alımı</w:t>
      </w:r>
      <w:r w:rsidRPr="0099443B">
        <w:rPr>
          <w:lang w:val="tr-TR" w:eastAsia="tr-TR"/>
        </w:rPr>
        <w:t xml:space="preserve"> konusunda öncelikli söz sahibi olan kişiler hekimlerdir. Bu durum, engelliliğe bakış modelinde sosyal modele ve insan hakları bakış açısına geçiş ya</w:t>
      </w:r>
      <w:r w:rsidR="001052E7">
        <w:rPr>
          <w:lang w:val="tr-TR" w:eastAsia="tr-TR"/>
        </w:rPr>
        <w:t xml:space="preserve">ptığını iddia eden </w:t>
      </w:r>
      <w:r w:rsidR="002701CE">
        <w:rPr>
          <w:lang w:val="tr-TR" w:eastAsia="tr-TR"/>
        </w:rPr>
        <w:t>d</w:t>
      </w:r>
      <w:r w:rsidR="001052E7">
        <w:rPr>
          <w:lang w:val="tr-TR" w:eastAsia="tr-TR"/>
        </w:rPr>
        <w:t>evletin halen</w:t>
      </w:r>
      <w:r w:rsidRPr="0099443B">
        <w:rPr>
          <w:lang w:val="tr-TR" w:eastAsia="tr-TR"/>
        </w:rPr>
        <w:t xml:space="preserve"> ısrarla tıbbi modeli uyguladığının göstergesidir. Bu önemli bir sorundur ve engelli bireylerin yaşadığı birçok sorunun temelinde de bu vardır.</w:t>
      </w:r>
    </w:p>
    <w:p w:rsidR="0099443B" w:rsidRDefault="0099443B" w:rsidP="007A2717">
      <w:pPr>
        <w:pStyle w:val="AralkYok"/>
        <w:rPr>
          <w:lang w:val="tr-TR" w:eastAsia="tr-TR"/>
        </w:rPr>
      </w:pPr>
    </w:p>
    <w:p w:rsidR="001052E7" w:rsidRPr="002701CE" w:rsidRDefault="002D72AC" w:rsidP="007A2717">
      <w:pPr>
        <w:pStyle w:val="AralkYok"/>
        <w:rPr>
          <w:b/>
          <w:color w:val="C00000"/>
          <w:lang w:val="tr-TR" w:eastAsia="tr-TR"/>
        </w:rPr>
      </w:pPr>
      <w:r w:rsidRPr="002701CE">
        <w:rPr>
          <w:b/>
          <w:color w:val="C00000"/>
          <w:lang w:val="tr-TR" w:eastAsia="tr-TR"/>
        </w:rPr>
        <w:t xml:space="preserve">Önerilen Sorular: </w:t>
      </w:r>
    </w:p>
    <w:p w:rsidR="003470CE" w:rsidRPr="00404363" w:rsidRDefault="00404363" w:rsidP="007A2717">
      <w:pPr>
        <w:pStyle w:val="AralkYok"/>
        <w:rPr>
          <w:lang w:val="tr-TR" w:eastAsia="tr-TR"/>
        </w:rPr>
      </w:pPr>
      <w:r w:rsidRPr="00404363">
        <w:rPr>
          <w:b/>
          <w:lang w:val="tr-TR" w:eastAsia="tr-TR"/>
        </w:rPr>
        <w:t>Soru 51</w:t>
      </w:r>
      <w:r w:rsidR="0099443B" w:rsidRPr="00404363">
        <w:rPr>
          <w:b/>
          <w:lang w:val="tr-TR" w:eastAsia="tr-TR"/>
        </w:rPr>
        <w:t>:</w:t>
      </w:r>
      <w:r w:rsidR="0099443B" w:rsidRPr="00404363">
        <w:rPr>
          <w:lang w:val="tr-TR" w:eastAsia="tr-TR"/>
        </w:rPr>
        <w:t xml:space="preserve"> 2013 yılından beri bekleyen </w:t>
      </w:r>
      <w:r w:rsidR="00E45D07" w:rsidRPr="00404363">
        <w:rPr>
          <w:lang w:val="tr-TR" w:eastAsia="tr-TR"/>
        </w:rPr>
        <w:t xml:space="preserve">“Çocuklar ve Gençler </w:t>
      </w:r>
      <w:r w:rsidR="0099443B" w:rsidRPr="00404363">
        <w:rPr>
          <w:lang w:val="tr-TR" w:eastAsia="tr-TR"/>
        </w:rPr>
        <w:t>i</w:t>
      </w:r>
      <w:r w:rsidR="00E45D07" w:rsidRPr="00404363">
        <w:rPr>
          <w:lang w:val="tr-TR" w:eastAsia="tr-TR"/>
        </w:rPr>
        <w:t>çin Özel Gereksinim Raporu Hakkında Yönetmelik</w:t>
      </w:r>
      <w:r w:rsidR="0099443B" w:rsidRPr="00404363">
        <w:rPr>
          <w:lang w:val="tr-TR" w:eastAsia="tr-TR"/>
        </w:rPr>
        <w:t xml:space="preserve">” ne zaman </w:t>
      </w:r>
      <w:r w:rsidR="00E45D07" w:rsidRPr="00404363">
        <w:rPr>
          <w:lang w:val="tr-TR" w:eastAsia="tr-TR"/>
        </w:rPr>
        <w:t>yürürlüğe girec</w:t>
      </w:r>
      <w:r w:rsidR="0099443B" w:rsidRPr="00404363">
        <w:rPr>
          <w:lang w:val="tr-TR" w:eastAsia="tr-TR"/>
        </w:rPr>
        <w:t>ektir</w:t>
      </w:r>
      <w:r w:rsidR="00E45D07" w:rsidRPr="00404363">
        <w:rPr>
          <w:lang w:val="tr-TR" w:eastAsia="tr-TR"/>
        </w:rPr>
        <w:t>?</w:t>
      </w:r>
    </w:p>
    <w:p w:rsidR="00E45D07" w:rsidRPr="00404363" w:rsidRDefault="00404363" w:rsidP="007A2717">
      <w:pPr>
        <w:pStyle w:val="AralkYok"/>
        <w:rPr>
          <w:lang w:val="tr-TR" w:eastAsia="tr-TR"/>
        </w:rPr>
      </w:pPr>
      <w:r w:rsidRPr="00404363">
        <w:rPr>
          <w:b/>
          <w:lang w:val="tr-TR" w:eastAsia="tr-TR"/>
        </w:rPr>
        <w:t>Soru 52</w:t>
      </w:r>
      <w:r w:rsidR="0099443B" w:rsidRPr="00404363">
        <w:rPr>
          <w:b/>
          <w:lang w:val="tr-TR" w:eastAsia="tr-TR"/>
        </w:rPr>
        <w:t>:</w:t>
      </w:r>
      <w:r w:rsidR="00E45D07" w:rsidRPr="00404363">
        <w:rPr>
          <w:lang w:val="tr-TR" w:eastAsia="tr-TR"/>
        </w:rPr>
        <w:t xml:space="preserve"> Fizyoterapi alması gerekip SGK ödeme kapsamında bulunmayan nadir hastalık teşhisli bireyler için bir düzenleme yapılması düşünülmekte midir?</w:t>
      </w:r>
    </w:p>
    <w:p w:rsidR="00404363" w:rsidRPr="00404363" w:rsidRDefault="00404363" w:rsidP="007A2717">
      <w:pPr>
        <w:pStyle w:val="AralkYok"/>
        <w:rPr>
          <w:rFonts w:cstheme="minorHAnsi"/>
        </w:rPr>
      </w:pPr>
      <w:proofErr w:type="spellStart"/>
      <w:r w:rsidRPr="00404363">
        <w:rPr>
          <w:rFonts w:cstheme="minorHAnsi"/>
          <w:b/>
        </w:rPr>
        <w:t>Soru</w:t>
      </w:r>
      <w:proofErr w:type="spellEnd"/>
      <w:r w:rsidRPr="00404363">
        <w:rPr>
          <w:rFonts w:cstheme="minorHAnsi"/>
          <w:b/>
        </w:rPr>
        <w:t xml:space="preserve"> 53:</w:t>
      </w:r>
      <w:r w:rsidRPr="00404363">
        <w:rPr>
          <w:rFonts w:cstheme="minorHAnsi"/>
        </w:rPr>
        <w:t xml:space="preserve"> </w:t>
      </w:r>
      <w:proofErr w:type="spellStart"/>
      <w:r w:rsidR="003470CE" w:rsidRPr="00404363">
        <w:rPr>
          <w:rFonts w:cstheme="minorHAnsi"/>
        </w:rPr>
        <w:t>Engellilerin</w:t>
      </w:r>
      <w:proofErr w:type="spellEnd"/>
      <w:r w:rsidR="003470CE" w:rsidRPr="00404363">
        <w:rPr>
          <w:rFonts w:cstheme="minorHAnsi"/>
        </w:rPr>
        <w:t xml:space="preserve"> </w:t>
      </w:r>
      <w:proofErr w:type="spellStart"/>
      <w:r w:rsidR="003470CE" w:rsidRPr="00404363">
        <w:rPr>
          <w:rFonts w:cstheme="minorHAnsi"/>
        </w:rPr>
        <w:t>kullanımı</w:t>
      </w:r>
      <w:proofErr w:type="spellEnd"/>
      <w:r w:rsidR="003470CE" w:rsidRPr="00404363">
        <w:rPr>
          <w:rFonts w:cstheme="minorHAnsi"/>
        </w:rPr>
        <w:t xml:space="preserve"> </w:t>
      </w:r>
      <w:proofErr w:type="spellStart"/>
      <w:r w:rsidR="003470CE" w:rsidRPr="00404363">
        <w:rPr>
          <w:rFonts w:cstheme="minorHAnsi"/>
        </w:rPr>
        <w:t>için</w:t>
      </w:r>
      <w:proofErr w:type="spellEnd"/>
      <w:r w:rsidR="003470CE" w:rsidRPr="00404363">
        <w:rPr>
          <w:rFonts w:cstheme="minorHAnsi"/>
        </w:rPr>
        <w:t xml:space="preserve"> </w:t>
      </w:r>
      <w:proofErr w:type="spellStart"/>
      <w:r w:rsidR="003470CE" w:rsidRPr="00404363">
        <w:rPr>
          <w:rFonts w:cstheme="minorHAnsi"/>
        </w:rPr>
        <w:t>gerekli</w:t>
      </w:r>
      <w:proofErr w:type="spellEnd"/>
      <w:r w:rsidR="003470CE" w:rsidRPr="00404363">
        <w:rPr>
          <w:rFonts w:cstheme="minorHAnsi"/>
        </w:rPr>
        <w:t xml:space="preserve"> </w:t>
      </w:r>
      <w:proofErr w:type="spellStart"/>
      <w:r w:rsidR="003470CE" w:rsidRPr="00404363">
        <w:rPr>
          <w:rFonts w:cstheme="minorHAnsi"/>
        </w:rPr>
        <w:t>muayene</w:t>
      </w:r>
      <w:proofErr w:type="spellEnd"/>
      <w:r w:rsidR="003470CE" w:rsidRPr="00404363">
        <w:rPr>
          <w:rFonts w:cstheme="minorHAnsi"/>
        </w:rPr>
        <w:t xml:space="preserve"> </w:t>
      </w:r>
      <w:proofErr w:type="spellStart"/>
      <w:r w:rsidR="003470CE" w:rsidRPr="00404363">
        <w:rPr>
          <w:rFonts w:cstheme="minorHAnsi"/>
        </w:rPr>
        <w:t>masası</w:t>
      </w:r>
      <w:proofErr w:type="spellEnd"/>
      <w:r w:rsidR="003470CE" w:rsidRPr="00404363">
        <w:rPr>
          <w:rFonts w:cstheme="minorHAnsi"/>
        </w:rPr>
        <w:t xml:space="preserve">, </w:t>
      </w:r>
      <w:proofErr w:type="spellStart"/>
      <w:r w:rsidR="002701CE">
        <w:rPr>
          <w:rFonts w:cstheme="minorHAnsi"/>
        </w:rPr>
        <w:t>jinekoloji</w:t>
      </w:r>
      <w:proofErr w:type="spellEnd"/>
      <w:r w:rsidR="002701CE">
        <w:rPr>
          <w:rFonts w:cstheme="minorHAnsi"/>
        </w:rPr>
        <w:t xml:space="preserve"> </w:t>
      </w:r>
      <w:proofErr w:type="spellStart"/>
      <w:r w:rsidR="003470CE" w:rsidRPr="00404363">
        <w:rPr>
          <w:rFonts w:cstheme="minorHAnsi"/>
        </w:rPr>
        <w:t>muayene</w:t>
      </w:r>
      <w:proofErr w:type="spellEnd"/>
      <w:r w:rsidR="003470CE" w:rsidRPr="00404363">
        <w:rPr>
          <w:rFonts w:cstheme="minorHAnsi"/>
        </w:rPr>
        <w:t xml:space="preserve"> </w:t>
      </w:r>
      <w:proofErr w:type="spellStart"/>
      <w:r w:rsidR="003470CE" w:rsidRPr="00404363">
        <w:rPr>
          <w:rFonts w:cstheme="minorHAnsi"/>
        </w:rPr>
        <w:t>masası</w:t>
      </w:r>
      <w:proofErr w:type="spellEnd"/>
      <w:r w:rsidR="003470CE" w:rsidRPr="00404363">
        <w:rPr>
          <w:rFonts w:cstheme="minorHAnsi"/>
        </w:rPr>
        <w:t xml:space="preserve">, </w:t>
      </w:r>
      <w:proofErr w:type="spellStart"/>
      <w:r w:rsidR="003470CE" w:rsidRPr="00404363">
        <w:rPr>
          <w:rFonts w:cstheme="minorHAnsi"/>
        </w:rPr>
        <w:t>mamografi</w:t>
      </w:r>
      <w:proofErr w:type="spellEnd"/>
      <w:r w:rsidR="003470CE" w:rsidRPr="00404363">
        <w:rPr>
          <w:rFonts w:cstheme="minorHAnsi"/>
        </w:rPr>
        <w:t xml:space="preserve"> </w:t>
      </w:r>
      <w:proofErr w:type="spellStart"/>
      <w:r w:rsidR="003470CE" w:rsidRPr="00404363">
        <w:rPr>
          <w:rFonts w:cstheme="minorHAnsi"/>
        </w:rPr>
        <w:t>cihazı</w:t>
      </w:r>
      <w:proofErr w:type="spellEnd"/>
      <w:r w:rsidR="003470CE" w:rsidRPr="00404363">
        <w:rPr>
          <w:rFonts w:cstheme="minorHAnsi"/>
        </w:rPr>
        <w:t xml:space="preserve"> </w:t>
      </w:r>
      <w:proofErr w:type="spellStart"/>
      <w:r w:rsidR="003470CE" w:rsidRPr="00404363">
        <w:rPr>
          <w:rFonts w:cstheme="minorHAnsi"/>
        </w:rPr>
        <w:t>gibi</w:t>
      </w:r>
      <w:proofErr w:type="spellEnd"/>
      <w:r w:rsidR="003470CE" w:rsidRPr="00404363">
        <w:rPr>
          <w:rFonts w:cstheme="minorHAnsi"/>
        </w:rPr>
        <w:t xml:space="preserve"> </w:t>
      </w:r>
      <w:proofErr w:type="spellStart"/>
      <w:r w:rsidR="003470CE" w:rsidRPr="00404363">
        <w:rPr>
          <w:rFonts w:cstheme="minorHAnsi"/>
        </w:rPr>
        <w:t>özellikli</w:t>
      </w:r>
      <w:proofErr w:type="spellEnd"/>
      <w:r w:rsidR="003470CE" w:rsidRPr="00404363">
        <w:rPr>
          <w:rFonts w:cstheme="minorHAnsi"/>
        </w:rPr>
        <w:t xml:space="preserve"> </w:t>
      </w:r>
      <w:proofErr w:type="spellStart"/>
      <w:r w:rsidR="003470CE" w:rsidRPr="00404363">
        <w:rPr>
          <w:rFonts w:cstheme="minorHAnsi"/>
        </w:rPr>
        <w:t>araçların</w:t>
      </w:r>
      <w:proofErr w:type="spellEnd"/>
      <w:r w:rsidR="003470CE" w:rsidRPr="00404363">
        <w:rPr>
          <w:rFonts w:cstheme="minorHAnsi"/>
        </w:rPr>
        <w:t xml:space="preserve"> </w:t>
      </w:r>
      <w:proofErr w:type="spellStart"/>
      <w:r w:rsidR="003470CE" w:rsidRPr="00404363">
        <w:rPr>
          <w:rFonts w:cstheme="minorHAnsi"/>
        </w:rPr>
        <w:t>alımı</w:t>
      </w:r>
      <w:proofErr w:type="spellEnd"/>
      <w:r w:rsidR="003470CE" w:rsidRPr="00404363">
        <w:rPr>
          <w:rFonts w:cstheme="minorHAnsi"/>
        </w:rPr>
        <w:t xml:space="preserve"> </w:t>
      </w:r>
      <w:proofErr w:type="spellStart"/>
      <w:r w:rsidR="003470CE" w:rsidRPr="00404363">
        <w:rPr>
          <w:rFonts w:cstheme="minorHAnsi"/>
        </w:rPr>
        <w:t>konusunda</w:t>
      </w:r>
      <w:proofErr w:type="spellEnd"/>
      <w:r w:rsidR="003470CE" w:rsidRPr="00404363">
        <w:rPr>
          <w:rFonts w:cstheme="minorHAnsi"/>
        </w:rPr>
        <w:t xml:space="preserve"> </w:t>
      </w:r>
      <w:proofErr w:type="spellStart"/>
      <w:r w:rsidR="003470CE" w:rsidRPr="00404363">
        <w:rPr>
          <w:rFonts w:cstheme="minorHAnsi"/>
        </w:rPr>
        <w:t>bir</w:t>
      </w:r>
      <w:proofErr w:type="spellEnd"/>
      <w:r w:rsidR="003470CE" w:rsidRPr="00404363">
        <w:rPr>
          <w:rFonts w:cstheme="minorHAnsi"/>
        </w:rPr>
        <w:t xml:space="preserve"> </w:t>
      </w:r>
      <w:proofErr w:type="spellStart"/>
      <w:r w:rsidR="003470CE" w:rsidRPr="00404363">
        <w:rPr>
          <w:rFonts w:cstheme="minorHAnsi"/>
        </w:rPr>
        <w:t>çalışma</w:t>
      </w:r>
      <w:proofErr w:type="spellEnd"/>
      <w:r w:rsidR="003470CE" w:rsidRPr="00404363">
        <w:rPr>
          <w:rFonts w:cstheme="minorHAnsi"/>
        </w:rPr>
        <w:t xml:space="preserve"> var </w:t>
      </w:r>
      <w:proofErr w:type="spellStart"/>
      <w:r w:rsidR="003470CE" w:rsidRPr="00404363">
        <w:rPr>
          <w:rFonts w:cstheme="minorHAnsi"/>
        </w:rPr>
        <w:t>mıdır</w:t>
      </w:r>
      <w:proofErr w:type="spellEnd"/>
      <w:r w:rsidR="003470CE" w:rsidRPr="00404363">
        <w:rPr>
          <w:rFonts w:cstheme="minorHAnsi"/>
        </w:rPr>
        <w:t xml:space="preserve">? </w:t>
      </w:r>
    </w:p>
    <w:p w:rsidR="007A0F9B" w:rsidRPr="00404363" w:rsidRDefault="00404363" w:rsidP="007A2717">
      <w:pPr>
        <w:pStyle w:val="AralkYok"/>
        <w:rPr>
          <w:rFonts w:cstheme="minorHAnsi"/>
        </w:rPr>
      </w:pPr>
      <w:proofErr w:type="spellStart"/>
      <w:r w:rsidRPr="00404363">
        <w:rPr>
          <w:rFonts w:cstheme="minorHAnsi"/>
          <w:b/>
        </w:rPr>
        <w:t>Soru</w:t>
      </w:r>
      <w:proofErr w:type="spellEnd"/>
      <w:r w:rsidRPr="00404363">
        <w:rPr>
          <w:rFonts w:cstheme="minorHAnsi"/>
          <w:b/>
        </w:rPr>
        <w:t xml:space="preserve"> 54:</w:t>
      </w:r>
      <w:r w:rsidRPr="00404363">
        <w:rPr>
          <w:rFonts w:cstheme="minorHAnsi"/>
        </w:rPr>
        <w:t xml:space="preserve"> </w:t>
      </w:r>
      <w:proofErr w:type="spellStart"/>
      <w:r w:rsidR="007A0F9B" w:rsidRPr="00404363">
        <w:rPr>
          <w:rFonts w:cstheme="minorHAnsi"/>
        </w:rPr>
        <w:t>Özellikli</w:t>
      </w:r>
      <w:proofErr w:type="spellEnd"/>
      <w:r w:rsidR="007A0F9B" w:rsidRPr="00404363">
        <w:rPr>
          <w:rFonts w:cstheme="minorHAnsi"/>
        </w:rPr>
        <w:t xml:space="preserve"> </w:t>
      </w:r>
      <w:proofErr w:type="spellStart"/>
      <w:r w:rsidR="007A0F9B" w:rsidRPr="00404363">
        <w:rPr>
          <w:rFonts w:cstheme="minorHAnsi"/>
        </w:rPr>
        <w:t>sağlık</w:t>
      </w:r>
      <w:proofErr w:type="spellEnd"/>
      <w:r w:rsidR="007A0F9B" w:rsidRPr="00404363">
        <w:rPr>
          <w:rFonts w:cstheme="minorHAnsi"/>
        </w:rPr>
        <w:t xml:space="preserve"> </w:t>
      </w:r>
      <w:proofErr w:type="spellStart"/>
      <w:r w:rsidR="007A0F9B" w:rsidRPr="00404363">
        <w:rPr>
          <w:rFonts w:cstheme="minorHAnsi"/>
        </w:rPr>
        <w:t>hizmeti</w:t>
      </w:r>
      <w:proofErr w:type="spellEnd"/>
      <w:r w:rsidR="007A0F9B" w:rsidRPr="00404363">
        <w:rPr>
          <w:rFonts w:cstheme="minorHAnsi"/>
        </w:rPr>
        <w:t xml:space="preserve"> </w:t>
      </w:r>
      <w:proofErr w:type="spellStart"/>
      <w:r w:rsidR="007A0F9B" w:rsidRPr="00404363">
        <w:rPr>
          <w:rFonts w:cstheme="minorHAnsi"/>
        </w:rPr>
        <w:t>alması</w:t>
      </w:r>
      <w:proofErr w:type="spellEnd"/>
      <w:r w:rsidR="007A0F9B" w:rsidRPr="00404363">
        <w:rPr>
          <w:rFonts w:cstheme="minorHAnsi"/>
        </w:rPr>
        <w:t xml:space="preserve"> </w:t>
      </w:r>
      <w:proofErr w:type="spellStart"/>
      <w:r w:rsidR="007A0F9B" w:rsidRPr="00404363">
        <w:rPr>
          <w:rFonts w:cstheme="minorHAnsi"/>
        </w:rPr>
        <w:t>gereken</w:t>
      </w:r>
      <w:proofErr w:type="spellEnd"/>
      <w:r w:rsidR="007A0F9B" w:rsidRPr="00404363">
        <w:rPr>
          <w:rFonts w:cstheme="minorHAnsi"/>
        </w:rPr>
        <w:t xml:space="preserve"> </w:t>
      </w:r>
      <w:proofErr w:type="spellStart"/>
      <w:r w:rsidR="007A0F9B" w:rsidRPr="00404363">
        <w:rPr>
          <w:rFonts w:cstheme="minorHAnsi"/>
        </w:rPr>
        <w:t>engelli</w:t>
      </w:r>
      <w:proofErr w:type="spellEnd"/>
      <w:r w:rsidR="007A0F9B" w:rsidRPr="00404363">
        <w:rPr>
          <w:rFonts w:cstheme="minorHAnsi"/>
        </w:rPr>
        <w:t xml:space="preserve"> </w:t>
      </w:r>
      <w:proofErr w:type="spellStart"/>
      <w:r w:rsidR="007A0F9B" w:rsidRPr="00404363">
        <w:rPr>
          <w:rFonts w:cstheme="minorHAnsi"/>
        </w:rPr>
        <w:t>bireyler</w:t>
      </w:r>
      <w:proofErr w:type="spellEnd"/>
      <w:r w:rsidR="007A0F9B" w:rsidRPr="00404363">
        <w:rPr>
          <w:rFonts w:cstheme="minorHAnsi"/>
        </w:rPr>
        <w:t xml:space="preserve"> </w:t>
      </w:r>
      <w:proofErr w:type="spellStart"/>
      <w:r w:rsidR="007A0F9B" w:rsidRPr="00404363">
        <w:rPr>
          <w:rFonts w:cstheme="minorHAnsi"/>
        </w:rPr>
        <w:t>için</w:t>
      </w:r>
      <w:proofErr w:type="spellEnd"/>
      <w:r w:rsidR="007A0F9B" w:rsidRPr="00404363">
        <w:rPr>
          <w:rFonts w:cstheme="minorHAnsi"/>
        </w:rPr>
        <w:t xml:space="preserve"> </w:t>
      </w:r>
      <w:proofErr w:type="spellStart"/>
      <w:r w:rsidR="007A0F9B" w:rsidRPr="00404363">
        <w:rPr>
          <w:rFonts w:cstheme="minorHAnsi"/>
        </w:rPr>
        <w:t>multidisipliner</w:t>
      </w:r>
      <w:proofErr w:type="spellEnd"/>
      <w:r w:rsidR="007A0F9B" w:rsidRPr="00404363">
        <w:rPr>
          <w:rFonts w:cstheme="minorHAnsi"/>
        </w:rPr>
        <w:t xml:space="preserve"> </w:t>
      </w:r>
      <w:proofErr w:type="spellStart"/>
      <w:r w:rsidR="007A0F9B" w:rsidRPr="00404363">
        <w:rPr>
          <w:rFonts w:cstheme="minorHAnsi"/>
        </w:rPr>
        <w:t>klinikler</w:t>
      </w:r>
      <w:proofErr w:type="spellEnd"/>
      <w:r w:rsidR="007A0F9B" w:rsidRPr="00404363">
        <w:rPr>
          <w:rFonts w:cstheme="minorHAnsi"/>
        </w:rPr>
        <w:t xml:space="preserve"> </w:t>
      </w:r>
      <w:proofErr w:type="spellStart"/>
      <w:r w:rsidR="007A0F9B" w:rsidRPr="00404363">
        <w:rPr>
          <w:rFonts w:cstheme="minorHAnsi"/>
        </w:rPr>
        <w:t>dahil</w:t>
      </w:r>
      <w:proofErr w:type="spellEnd"/>
      <w:r w:rsidR="007A0F9B" w:rsidRPr="00404363">
        <w:rPr>
          <w:rFonts w:cstheme="minorHAnsi"/>
        </w:rPr>
        <w:t xml:space="preserve"> </w:t>
      </w:r>
      <w:proofErr w:type="spellStart"/>
      <w:r w:rsidR="007A0F9B" w:rsidRPr="00404363">
        <w:rPr>
          <w:rFonts w:cstheme="minorHAnsi"/>
        </w:rPr>
        <w:t>olmak</w:t>
      </w:r>
      <w:proofErr w:type="spellEnd"/>
      <w:r w:rsidR="007A0F9B" w:rsidRPr="00404363">
        <w:rPr>
          <w:rFonts w:cstheme="minorHAnsi"/>
        </w:rPr>
        <w:t xml:space="preserve"> </w:t>
      </w:r>
      <w:proofErr w:type="spellStart"/>
      <w:r w:rsidR="007A0F9B" w:rsidRPr="00404363">
        <w:rPr>
          <w:rFonts w:cstheme="minorHAnsi"/>
        </w:rPr>
        <w:t>üzere</w:t>
      </w:r>
      <w:proofErr w:type="spellEnd"/>
      <w:r w:rsidR="007A0F9B" w:rsidRPr="00404363">
        <w:rPr>
          <w:rFonts w:cstheme="minorHAnsi"/>
        </w:rPr>
        <w:t xml:space="preserve"> </w:t>
      </w:r>
      <w:proofErr w:type="spellStart"/>
      <w:r w:rsidR="007A0F9B" w:rsidRPr="00404363">
        <w:rPr>
          <w:rFonts w:cstheme="minorHAnsi"/>
        </w:rPr>
        <w:t>bir</w:t>
      </w:r>
      <w:proofErr w:type="spellEnd"/>
      <w:r w:rsidR="007A0F9B" w:rsidRPr="00404363">
        <w:rPr>
          <w:rFonts w:cstheme="minorHAnsi"/>
        </w:rPr>
        <w:t xml:space="preserve"> </w:t>
      </w:r>
      <w:proofErr w:type="spellStart"/>
      <w:r w:rsidR="007A0F9B" w:rsidRPr="00404363">
        <w:rPr>
          <w:rFonts w:cstheme="minorHAnsi"/>
        </w:rPr>
        <w:t>hizmet</w:t>
      </w:r>
      <w:proofErr w:type="spellEnd"/>
      <w:r w:rsidR="007A0F9B" w:rsidRPr="00404363">
        <w:rPr>
          <w:rFonts w:cstheme="minorHAnsi"/>
        </w:rPr>
        <w:t xml:space="preserve"> </w:t>
      </w:r>
      <w:proofErr w:type="spellStart"/>
      <w:r w:rsidR="007A0F9B" w:rsidRPr="00404363">
        <w:rPr>
          <w:rFonts w:cstheme="minorHAnsi"/>
        </w:rPr>
        <w:t>planlamanız</w:t>
      </w:r>
      <w:proofErr w:type="spellEnd"/>
      <w:r w:rsidR="007A0F9B" w:rsidRPr="00404363">
        <w:rPr>
          <w:rFonts w:cstheme="minorHAnsi"/>
        </w:rPr>
        <w:t xml:space="preserve"> var </w:t>
      </w:r>
      <w:proofErr w:type="spellStart"/>
      <w:r w:rsidR="007A0F9B" w:rsidRPr="00404363">
        <w:rPr>
          <w:rFonts w:cstheme="minorHAnsi"/>
        </w:rPr>
        <w:t>mıdır</w:t>
      </w:r>
      <w:proofErr w:type="spellEnd"/>
      <w:r w:rsidR="007A0F9B" w:rsidRPr="00404363">
        <w:rPr>
          <w:rFonts w:cstheme="minorHAnsi"/>
        </w:rPr>
        <w:t xml:space="preserve">? </w:t>
      </w:r>
    </w:p>
    <w:p w:rsidR="007A0F9B" w:rsidRPr="00404363" w:rsidRDefault="00404363" w:rsidP="007A2717">
      <w:pPr>
        <w:pStyle w:val="AralkYok"/>
        <w:rPr>
          <w:rFonts w:cstheme="minorHAnsi"/>
        </w:rPr>
      </w:pPr>
      <w:proofErr w:type="spellStart"/>
      <w:r w:rsidRPr="00404363">
        <w:rPr>
          <w:rFonts w:cstheme="minorHAnsi"/>
          <w:b/>
        </w:rPr>
        <w:t>Soru</w:t>
      </w:r>
      <w:proofErr w:type="spellEnd"/>
      <w:r w:rsidRPr="00404363">
        <w:rPr>
          <w:rFonts w:cstheme="minorHAnsi"/>
          <w:b/>
        </w:rPr>
        <w:t xml:space="preserve"> 55:</w:t>
      </w:r>
      <w:r w:rsidRPr="00404363">
        <w:rPr>
          <w:rFonts w:cstheme="minorHAnsi"/>
        </w:rPr>
        <w:t xml:space="preserve"> </w:t>
      </w:r>
      <w:proofErr w:type="spellStart"/>
      <w:r w:rsidR="007A0F9B" w:rsidRPr="00404363">
        <w:rPr>
          <w:rFonts w:cstheme="minorHAnsi"/>
        </w:rPr>
        <w:t>Engelli</w:t>
      </w:r>
      <w:proofErr w:type="spellEnd"/>
      <w:r w:rsidR="007A0F9B" w:rsidRPr="00404363">
        <w:rPr>
          <w:rFonts w:cstheme="minorHAnsi"/>
        </w:rPr>
        <w:t xml:space="preserve"> </w:t>
      </w:r>
      <w:proofErr w:type="spellStart"/>
      <w:r w:rsidR="007A0F9B" w:rsidRPr="00404363">
        <w:rPr>
          <w:rFonts w:cstheme="minorHAnsi"/>
        </w:rPr>
        <w:t>bireylerin</w:t>
      </w:r>
      <w:proofErr w:type="spellEnd"/>
      <w:r w:rsidR="007A0F9B" w:rsidRPr="00404363">
        <w:rPr>
          <w:rFonts w:cstheme="minorHAnsi"/>
        </w:rPr>
        <w:t xml:space="preserve"> </w:t>
      </w:r>
      <w:proofErr w:type="spellStart"/>
      <w:r w:rsidR="007A0F9B" w:rsidRPr="00404363">
        <w:rPr>
          <w:rFonts w:cstheme="minorHAnsi"/>
        </w:rPr>
        <w:t>sağlığının</w:t>
      </w:r>
      <w:proofErr w:type="spellEnd"/>
      <w:r w:rsidR="007A0F9B" w:rsidRPr="00404363">
        <w:rPr>
          <w:rFonts w:cstheme="minorHAnsi"/>
        </w:rPr>
        <w:t xml:space="preserve"> </w:t>
      </w:r>
      <w:proofErr w:type="spellStart"/>
      <w:r w:rsidR="007A0F9B" w:rsidRPr="00404363">
        <w:rPr>
          <w:rFonts w:cstheme="minorHAnsi"/>
        </w:rPr>
        <w:t>geliştirilmesi</w:t>
      </w:r>
      <w:proofErr w:type="spellEnd"/>
      <w:r w:rsidR="007A0F9B" w:rsidRPr="00404363">
        <w:rPr>
          <w:rFonts w:cstheme="minorHAnsi"/>
        </w:rPr>
        <w:t xml:space="preserve">, </w:t>
      </w:r>
      <w:proofErr w:type="spellStart"/>
      <w:r w:rsidR="007A0F9B" w:rsidRPr="00404363">
        <w:rPr>
          <w:rFonts w:cstheme="minorHAnsi"/>
        </w:rPr>
        <w:t>halk</w:t>
      </w:r>
      <w:proofErr w:type="spellEnd"/>
      <w:r w:rsidR="007A0F9B" w:rsidRPr="00404363">
        <w:rPr>
          <w:rFonts w:cstheme="minorHAnsi"/>
        </w:rPr>
        <w:t xml:space="preserve"> </w:t>
      </w:r>
      <w:proofErr w:type="spellStart"/>
      <w:r w:rsidR="007A0F9B" w:rsidRPr="00404363">
        <w:rPr>
          <w:rFonts w:cstheme="minorHAnsi"/>
        </w:rPr>
        <w:t>sağlığı</w:t>
      </w:r>
      <w:proofErr w:type="spellEnd"/>
      <w:r w:rsidR="007A0F9B" w:rsidRPr="00404363">
        <w:rPr>
          <w:rFonts w:cstheme="minorHAnsi"/>
        </w:rPr>
        <w:t xml:space="preserve"> </w:t>
      </w:r>
      <w:proofErr w:type="spellStart"/>
      <w:r w:rsidR="007A0F9B" w:rsidRPr="00404363">
        <w:rPr>
          <w:rFonts w:cstheme="minorHAnsi"/>
        </w:rPr>
        <w:t>programlarından</w:t>
      </w:r>
      <w:proofErr w:type="spellEnd"/>
      <w:r w:rsidR="007A0F9B" w:rsidRPr="00404363">
        <w:rPr>
          <w:rFonts w:cstheme="minorHAnsi"/>
        </w:rPr>
        <w:t xml:space="preserve"> </w:t>
      </w:r>
      <w:proofErr w:type="spellStart"/>
      <w:r w:rsidR="007A0F9B" w:rsidRPr="00404363">
        <w:rPr>
          <w:rFonts w:cstheme="minorHAnsi"/>
        </w:rPr>
        <w:t>yararlanabilmeleri</w:t>
      </w:r>
      <w:proofErr w:type="spellEnd"/>
      <w:r w:rsidR="007A0F9B" w:rsidRPr="00404363">
        <w:rPr>
          <w:rFonts w:cstheme="minorHAnsi"/>
        </w:rPr>
        <w:t xml:space="preserve"> </w:t>
      </w:r>
      <w:proofErr w:type="spellStart"/>
      <w:r w:rsidR="007A0F9B" w:rsidRPr="00404363">
        <w:rPr>
          <w:rFonts w:cstheme="minorHAnsi"/>
        </w:rPr>
        <w:t>için</w:t>
      </w:r>
      <w:proofErr w:type="spellEnd"/>
      <w:r w:rsidR="007A0F9B" w:rsidRPr="00404363">
        <w:rPr>
          <w:rFonts w:cstheme="minorHAnsi"/>
        </w:rPr>
        <w:t xml:space="preserve"> ne </w:t>
      </w:r>
      <w:proofErr w:type="spellStart"/>
      <w:r w:rsidR="007A0F9B" w:rsidRPr="00404363">
        <w:rPr>
          <w:rFonts w:cstheme="minorHAnsi"/>
        </w:rPr>
        <w:t>tür</w:t>
      </w:r>
      <w:proofErr w:type="spellEnd"/>
      <w:r w:rsidR="007A0F9B" w:rsidRPr="00404363">
        <w:rPr>
          <w:rFonts w:cstheme="minorHAnsi"/>
        </w:rPr>
        <w:t xml:space="preserve"> </w:t>
      </w:r>
      <w:proofErr w:type="spellStart"/>
      <w:r w:rsidR="007A0F9B" w:rsidRPr="00404363">
        <w:rPr>
          <w:rFonts w:cstheme="minorHAnsi"/>
        </w:rPr>
        <w:t>çalışmalar</w:t>
      </w:r>
      <w:proofErr w:type="spellEnd"/>
      <w:r w:rsidR="007A0F9B" w:rsidRPr="00404363">
        <w:rPr>
          <w:rFonts w:cstheme="minorHAnsi"/>
        </w:rPr>
        <w:t xml:space="preserve"> </w:t>
      </w:r>
      <w:proofErr w:type="spellStart"/>
      <w:r w:rsidR="007A0F9B" w:rsidRPr="00404363">
        <w:rPr>
          <w:rFonts w:cstheme="minorHAnsi"/>
        </w:rPr>
        <w:t>yapmayı</w:t>
      </w:r>
      <w:proofErr w:type="spellEnd"/>
      <w:r w:rsidR="007A0F9B" w:rsidRPr="00404363">
        <w:rPr>
          <w:rFonts w:cstheme="minorHAnsi"/>
        </w:rPr>
        <w:t xml:space="preserve"> </w:t>
      </w:r>
      <w:proofErr w:type="spellStart"/>
      <w:r w:rsidR="007A0F9B" w:rsidRPr="00404363">
        <w:rPr>
          <w:rFonts w:cstheme="minorHAnsi"/>
        </w:rPr>
        <w:t>planlıyorsunuz</w:t>
      </w:r>
      <w:proofErr w:type="spellEnd"/>
      <w:r w:rsidR="007A0F9B" w:rsidRPr="00404363">
        <w:rPr>
          <w:rFonts w:cstheme="minorHAnsi"/>
        </w:rPr>
        <w:t>?</w:t>
      </w:r>
    </w:p>
    <w:p w:rsidR="002D72AC" w:rsidRDefault="002D72AC" w:rsidP="007A2717">
      <w:pPr>
        <w:pStyle w:val="AralkYok"/>
        <w:rPr>
          <w:rFonts w:eastAsia="Times New Roman" w:cstheme="minorHAnsi"/>
          <w:b/>
          <w:bCs/>
          <w:lang w:val="tr-TR"/>
        </w:rPr>
      </w:pPr>
    </w:p>
    <w:p w:rsidR="00DB5C70" w:rsidRPr="001052E7" w:rsidRDefault="00DB2FDA" w:rsidP="007A2717">
      <w:pPr>
        <w:pStyle w:val="AralkYok"/>
        <w:rPr>
          <w:rFonts w:eastAsia="Times New Roman" w:cstheme="minorHAnsi"/>
          <w:b/>
          <w:bCs/>
          <w:color w:val="ED7D31" w:themeColor="accent2"/>
          <w:sz w:val="28"/>
          <w:szCs w:val="28"/>
          <w:lang w:val="tr-TR"/>
        </w:rPr>
      </w:pPr>
      <w:r w:rsidRPr="001052E7">
        <w:rPr>
          <w:rFonts w:eastAsia="Times New Roman" w:cstheme="minorHAnsi"/>
          <w:b/>
          <w:bCs/>
          <w:color w:val="ED7D31" w:themeColor="accent2"/>
          <w:sz w:val="28"/>
          <w:szCs w:val="28"/>
          <w:lang w:val="tr-TR"/>
        </w:rPr>
        <w:t>Madde 27</w:t>
      </w:r>
      <w:r w:rsidR="00C52C03" w:rsidRPr="001052E7">
        <w:rPr>
          <w:rFonts w:eastAsia="Times New Roman" w:cstheme="minorHAnsi"/>
          <w:b/>
          <w:bCs/>
          <w:color w:val="ED7D31" w:themeColor="accent2"/>
          <w:sz w:val="28"/>
          <w:szCs w:val="28"/>
          <w:lang w:val="tr-TR"/>
        </w:rPr>
        <w:tab/>
      </w:r>
    </w:p>
    <w:p w:rsidR="00DB2FDA" w:rsidRPr="001052E7" w:rsidRDefault="00C52C03" w:rsidP="007A2717">
      <w:pPr>
        <w:pStyle w:val="AralkYok"/>
        <w:rPr>
          <w:rFonts w:eastAsia="Times New Roman" w:cstheme="minorHAnsi"/>
          <w:b/>
          <w:bCs/>
          <w:color w:val="ED7D31" w:themeColor="accent2"/>
          <w:sz w:val="28"/>
          <w:szCs w:val="28"/>
          <w:lang w:val="tr-TR"/>
        </w:rPr>
      </w:pPr>
      <w:r w:rsidRPr="001052E7">
        <w:rPr>
          <w:rFonts w:eastAsia="Times New Roman" w:cstheme="minorHAnsi"/>
          <w:b/>
          <w:bCs/>
          <w:color w:val="ED7D31" w:themeColor="accent2"/>
          <w:sz w:val="28"/>
          <w:szCs w:val="28"/>
          <w:lang w:val="tr-TR"/>
        </w:rPr>
        <w:t>İŞ VE İSTİHDAM</w:t>
      </w:r>
    </w:p>
    <w:p w:rsidR="00C52C03" w:rsidRPr="00C52C03" w:rsidRDefault="00C52C03" w:rsidP="007A2717">
      <w:pPr>
        <w:pStyle w:val="AralkYok"/>
        <w:rPr>
          <w:rFonts w:eastAsia="Times New Roman" w:cstheme="minorHAnsi"/>
          <w:b/>
          <w:color w:val="8496B0" w:themeColor="text2" w:themeTint="99"/>
          <w:sz w:val="28"/>
          <w:szCs w:val="28"/>
          <w:lang w:val="tr-TR"/>
        </w:rPr>
      </w:pPr>
    </w:p>
    <w:p w:rsidR="00324E82" w:rsidRPr="00C2544E" w:rsidRDefault="00FE438D" w:rsidP="007A2717">
      <w:pPr>
        <w:pStyle w:val="AralkYok"/>
        <w:numPr>
          <w:ilvl w:val="0"/>
          <w:numId w:val="41"/>
        </w:numPr>
        <w:rPr>
          <w:rFonts w:eastAsia="Times New Roman" w:cstheme="minorHAnsi"/>
          <w:lang w:eastAsia="tr-TR"/>
        </w:rPr>
      </w:pPr>
      <w:proofErr w:type="spellStart"/>
      <w:r w:rsidRPr="00C2544E">
        <w:rPr>
          <w:rFonts w:cstheme="minorHAnsi"/>
        </w:rPr>
        <w:t>Sözleşmenin</w:t>
      </w:r>
      <w:proofErr w:type="spellEnd"/>
      <w:r w:rsidRPr="00C2544E">
        <w:rPr>
          <w:rFonts w:cstheme="minorHAnsi"/>
        </w:rPr>
        <w:t xml:space="preserve"> 27. </w:t>
      </w:r>
      <w:proofErr w:type="spellStart"/>
      <w:r w:rsidRPr="00C2544E">
        <w:rPr>
          <w:rFonts w:cstheme="minorHAnsi"/>
        </w:rPr>
        <w:t>Maddesine</w:t>
      </w:r>
      <w:proofErr w:type="spellEnd"/>
      <w:r w:rsidRPr="00C2544E">
        <w:rPr>
          <w:rFonts w:cstheme="minorHAnsi"/>
        </w:rPr>
        <w:t xml:space="preserve"> </w:t>
      </w:r>
      <w:proofErr w:type="spellStart"/>
      <w:r w:rsidRPr="00C2544E">
        <w:rPr>
          <w:rFonts w:cstheme="minorHAnsi"/>
        </w:rPr>
        <w:t>uygun</w:t>
      </w:r>
      <w:proofErr w:type="spellEnd"/>
      <w:r w:rsidRPr="00C2544E">
        <w:rPr>
          <w:rFonts w:cstheme="minorHAnsi"/>
        </w:rPr>
        <w:t xml:space="preserve"> </w:t>
      </w:r>
      <w:proofErr w:type="spellStart"/>
      <w:r w:rsidRPr="00C2544E">
        <w:rPr>
          <w:rFonts w:cstheme="minorHAnsi"/>
        </w:rPr>
        <w:t>olarak</w:t>
      </w:r>
      <w:proofErr w:type="spellEnd"/>
      <w:r w:rsidRPr="00C2544E">
        <w:rPr>
          <w:rFonts w:cstheme="minorHAnsi"/>
        </w:rPr>
        <w:t xml:space="preserve">; </w:t>
      </w:r>
      <w:proofErr w:type="spellStart"/>
      <w:r w:rsidRPr="00C2544E">
        <w:rPr>
          <w:rFonts w:cstheme="minorHAnsi"/>
        </w:rPr>
        <w:t>engellilerin</w:t>
      </w:r>
      <w:proofErr w:type="spellEnd"/>
      <w:r w:rsidRPr="00C2544E">
        <w:rPr>
          <w:rFonts w:cstheme="minorHAnsi"/>
        </w:rPr>
        <w:t xml:space="preserve"> </w:t>
      </w:r>
      <w:proofErr w:type="spellStart"/>
      <w:r w:rsidRPr="00C2544E">
        <w:rPr>
          <w:rFonts w:cstheme="minorHAnsi"/>
        </w:rPr>
        <w:t>istihdam</w:t>
      </w:r>
      <w:r w:rsidR="00342F66">
        <w:rPr>
          <w:rFonts w:cstheme="minorHAnsi"/>
        </w:rPr>
        <w:t>ını</w:t>
      </w:r>
      <w:proofErr w:type="spellEnd"/>
      <w:r w:rsidRPr="00C2544E">
        <w:rPr>
          <w:rFonts w:cstheme="minorHAnsi"/>
        </w:rPr>
        <w:t xml:space="preserve"> </w:t>
      </w:r>
      <w:proofErr w:type="spellStart"/>
      <w:r w:rsidRPr="00C2544E">
        <w:rPr>
          <w:rFonts w:cstheme="minorHAnsi"/>
        </w:rPr>
        <w:t>sağlayacak</w:t>
      </w:r>
      <w:proofErr w:type="spellEnd"/>
      <w:r w:rsidRPr="00C2544E">
        <w:rPr>
          <w:rFonts w:cstheme="minorHAnsi"/>
        </w:rPr>
        <w:t xml:space="preserve"> </w:t>
      </w:r>
      <w:proofErr w:type="spellStart"/>
      <w:r w:rsidRPr="00C2544E">
        <w:rPr>
          <w:rFonts w:cstheme="minorHAnsi"/>
        </w:rPr>
        <w:t>aktif</w:t>
      </w:r>
      <w:proofErr w:type="spellEnd"/>
      <w:r w:rsidRPr="00C2544E">
        <w:rPr>
          <w:rFonts w:cstheme="minorHAnsi"/>
        </w:rPr>
        <w:t xml:space="preserve"> </w:t>
      </w:r>
      <w:proofErr w:type="spellStart"/>
      <w:r w:rsidRPr="00C2544E">
        <w:rPr>
          <w:rFonts w:cstheme="minorHAnsi"/>
        </w:rPr>
        <w:t>ve</w:t>
      </w:r>
      <w:proofErr w:type="spellEnd"/>
      <w:r w:rsidRPr="00C2544E">
        <w:rPr>
          <w:rFonts w:cstheme="minorHAnsi"/>
        </w:rPr>
        <w:t xml:space="preserve"> </w:t>
      </w:r>
      <w:proofErr w:type="spellStart"/>
      <w:r w:rsidRPr="00C2544E">
        <w:rPr>
          <w:rFonts w:cstheme="minorHAnsi"/>
        </w:rPr>
        <w:t>sürdürülebilir</w:t>
      </w:r>
      <w:proofErr w:type="spellEnd"/>
      <w:r w:rsidRPr="00C2544E">
        <w:rPr>
          <w:rFonts w:cstheme="minorHAnsi"/>
        </w:rPr>
        <w:t xml:space="preserve"> </w:t>
      </w:r>
      <w:proofErr w:type="spellStart"/>
      <w:r w:rsidRPr="00C2544E">
        <w:rPr>
          <w:rFonts w:cstheme="minorHAnsi"/>
        </w:rPr>
        <w:t>bir</w:t>
      </w:r>
      <w:proofErr w:type="spellEnd"/>
      <w:r w:rsidRPr="00C2544E">
        <w:rPr>
          <w:rFonts w:cstheme="minorHAnsi"/>
        </w:rPr>
        <w:t xml:space="preserve"> </w:t>
      </w:r>
      <w:proofErr w:type="spellStart"/>
      <w:r w:rsidRPr="00C2544E">
        <w:rPr>
          <w:rFonts w:cstheme="minorHAnsi"/>
        </w:rPr>
        <w:t>politika</w:t>
      </w:r>
      <w:proofErr w:type="spellEnd"/>
      <w:r w:rsidR="00342F66">
        <w:rPr>
          <w:rFonts w:cstheme="minorHAnsi"/>
        </w:rPr>
        <w:t xml:space="preserve"> </w:t>
      </w:r>
      <w:proofErr w:type="spellStart"/>
      <w:r w:rsidRPr="00C2544E">
        <w:rPr>
          <w:rFonts w:cstheme="minorHAnsi"/>
        </w:rPr>
        <w:t>yoktur</w:t>
      </w:r>
      <w:proofErr w:type="spellEnd"/>
      <w:r w:rsidRPr="00C2544E">
        <w:rPr>
          <w:rFonts w:cstheme="minorHAnsi"/>
        </w:rPr>
        <w:t xml:space="preserve">, var </w:t>
      </w:r>
      <w:proofErr w:type="spellStart"/>
      <w:r w:rsidRPr="00C2544E">
        <w:rPr>
          <w:rFonts w:cstheme="minorHAnsi"/>
        </w:rPr>
        <w:t>ol</w:t>
      </w:r>
      <w:r w:rsidR="00342F66">
        <w:rPr>
          <w:rFonts w:cstheme="minorHAnsi"/>
        </w:rPr>
        <w:t>duğu</w:t>
      </w:r>
      <w:proofErr w:type="spellEnd"/>
      <w:r w:rsidR="00342F66">
        <w:rPr>
          <w:rFonts w:cstheme="minorHAnsi"/>
        </w:rPr>
        <w:t xml:space="preserve"> </w:t>
      </w:r>
      <w:proofErr w:type="spellStart"/>
      <w:r w:rsidR="00342F66">
        <w:rPr>
          <w:rFonts w:cstheme="minorHAnsi"/>
        </w:rPr>
        <w:t>düşünülenler</w:t>
      </w:r>
      <w:proofErr w:type="spellEnd"/>
      <w:r w:rsidR="00342F66">
        <w:rPr>
          <w:rFonts w:cstheme="minorHAnsi"/>
        </w:rPr>
        <w:t xml:space="preserve"> de</w:t>
      </w:r>
      <w:r w:rsidRPr="00C2544E">
        <w:rPr>
          <w:rFonts w:cstheme="minorHAnsi"/>
        </w:rPr>
        <w:t xml:space="preserve"> </w:t>
      </w:r>
      <w:proofErr w:type="spellStart"/>
      <w:r w:rsidRPr="00C2544E">
        <w:rPr>
          <w:rFonts w:cstheme="minorHAnsi"/>
        </w:rPr>
        <w:t>yetersizdir</w:t>
      </w:r>
      <w:proofErr w:type="spellEnd"/>
      <w:r w:rsidRPr="00C2544E">
        <w:rPr>
          <w:rFonts w:cstheme="minorHAnsi"/>
        </w:rPr>
        <w:t xml:space="preserve">. </w:t>
      </w:r>
      <w:proofErr w:type="spellStart"/>
      <w:r w:rsidR="00623E4E" w:rsidRPr="00C2544E">
        <w:rPr>
          <w:rFonts w:eastAsia="Times New Roman" w:cstheme="minorHAnsi"/>
          <w:lang w:eastAsia="tr-TR"/>
        </w:rPr>
        <w:t>Engelli</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bireylerin</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istihdamı</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konusunda</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atılan</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az</w:t>
      </w:r>
      <w:proofErr w:type="spellEnd"/>
      <w:r w:rsidR="00623E4E" w:rsidRPr="00C2544E">
        <w:rPr>
          <w:rFonts w:eastAsia="Times New Roman" w:cstheme="minorHAnsi"/>
          <w:lang w:eastAsia="tr-TR"/>
        </w:rPr>
        <w:t xml:space="preserve"> da </w:t>
      </w:r>
      <w:proofErr w:type="spellStart"/>
      <w:r w:rsidR="00623E4E" w:rsidRPr="00C2544E">
        <w:rPr>
          <w:rFonts w:eastAsia="Times New Roman" w:cstheme="minorHAnsi"/>
          <w:lang w:eastAsia="tr-TR"/>
        </w:rPr>
        <w:t>olsa</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olumlu</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adımlar</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ilgili</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sivil</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toplum</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kuruluşlarının</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ısrarlı</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girişimleri</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sonucunda</w:t>
      </w:r>
      <w:proofErr w:type="spellEnd"/>
      <w:r w:rsidR="00623E4E" w:rsidRPr="00C2544E">
        <w:rPr>
          <w:rFonts w:eastAsia="Times New Roman" w:cstheme="minorHAnsi"/>
          <w:lang w:eastAsia="tr-TR"/>
        </w:rPr>
        <w:t xml:space="preserve"> </w:t>
      </w:r>
      <w:proofErr w:type="spellStart"/>
      <w:r w:rsidR="00623E4E" w:rsidRPr="00C2544E">
        <w:rPr>
          <w:rFonts w:eastAsia="Times New Roman" w:cstheme="minorHAnsi"/>
          <w:lang w:eastAsia="tr-TR"/>
        </w:rPr>
        <w:t>gerçekleşmiştir</w:t>
      </w:r>
      <w:proofErr w:type="spellEnd"/>
      <w:r w:rsidR="00623E4E" w:rsidRPr="00C2544E">
        <w:rPr>
          <w:rFonts w:eastAsia="Times New Roman" w:cstheme="minorHAnsi"/>
          <w:lang w:eastAsia="tr-TR"/>
        </w:rPr>
        <w:t>.</w:t>
      </w:r>
    </w:p>
    <w:p w:rsidR="00324E82" w:rsidRPr="00C2544E" w:rsidRDefault="00FE438D" w:rsidP="007A2717">
      <w:pPr>
        <w:pStyle w:val="AralkYok"/>
        <w:numPr>
          <w:ilvl w:val="0"/>
          <w:numId w:val="41"/>
        </w:numPr>
        <w:rPr>
          <w:rFonts w:eastAsia="Times New Roman" w:cstheme="minorHAnsi"/>
          <w:lang w:eastAsia="tr-TR"/>
        </w:rPr>
      </w:pPr>
      <w:r w:rsidRPr="00C2544E">
        <w:rPr>
          <w:rFonts w:cstheme="minorHAnsi"/>
        </w:rPr>
        <w:t xml:space="preserve">2012 </w:t>
      </w:r>
      <w:proofErr w:type="spellStart"/>
      <w:r w:rsidRPr="00C2544E">
        <w:rPr>
          <w:rFonts w:cstheme="minorHAnsi"/>
        </w:rPr>
        <w:t>yılından</w:t>
      </w:r>
      <w:proofErr w:type="spellEnd"/>
      <w:r w:rsidRPr="00C2544E">
        <w:rPr>
          <w:rFonts w:cstheme="minorHAnsi"/>
        </w:rPr>
        <w:t xml:space="preserve"> </w:t>
      </w:r>
      <w:proofErr w:type="spellStart"/>
      <w:r w:rsidRPr="00C2544E">
        <w:rPr>
          <w:rFonts w:cstheme="minorHAnsi"/>
        </w:rPr>
        <w:t>bu</w:t>
      </w:r>
      <w:proofErr w:type="spellEnd"/>
      <w:r w:rsidRPr="00C2544E">
        <w:rPr>
          <w:rFonts w:cstheme="minorHAnsi"/>
        </w:rPr>
        <w:t xml:space="preserve"> </w:t>
      </w:r>
      <w:proofErr w:type="spellStart"/>
      <w:r w:rsidRPr="00C2544E">
        <w:rPr>
          <w:rFonts w:cstheme="minorHAnsi"/>
        </w:rPr>
        <w:t>yana</w:t>
      </w:r>
      <w:proofErr w:type="spellEnd"/>
      <w:r w:rsidRPr="00C2544E">
        <w:rPr>
          <w:rFonts w:cstheme="minorHAnsi"/>
        </w:rPr>
        <w:t xml:space="preserve">, </w:t>
      </w:r>
      <w:proofErr w:type="spellStart"/>
      <w:r w:rsidRPr="00C2544E">
        <w:rPr>
          <w:rFonts w:cstheme="minorHAnsi"/>
        </w:rPr>
        <w:t>kamuda</w:t>
      </w:r>
      <w:proofErr w:type="spellEnd"/>
      <w:r w:rsidRPr="00C2544E">
        <w:rPr>
          <w:rFonts w:cstheme="minorHAnsi"/>
        </w:rPr>
        <w:t xml:space="preserve"> </w:t>
      </w:r>
      <w:proofErr w:type="spellStart"/>
      <w:r w:rsidRPr="00C2544E">
        <w:rPr>
          <w:rFonts w:cstheme="minorHAnsi"/>
        </w:rPr>
        <w:t>istihdam</w:t>
      </w:r>
      <w:proofErr w:type="spellEnd"/>
      <w:r w:rsidRPr="00C2544E">
        <w:rPr>
          <w:rFonts w:cstheme="minorHAnsi"/>
        </w:rPr>
        <w:t xml:space="preserve"> </w:t>
      </w:r>
      <w:proofErr w:type="spellStart"/>
      <w:r w:rsidRPr="00C2544E">
        <w:rPr>
          <w:rFonts w:cstheme="minorHAnsi"/>
        </w:rPr>
        <w:t>edilecek</w:t>
      </w:r>
      <w:proofErr w:type="spellEnd"/>
      <w:r w:rsidRPr="00C2544E">
        <w:rPr>
          <w:rFonts w:cstheme="minorHAnsi"/>
        </w:rPr>
        <w:t xml:space="preserve"> </w:t>
      </w:r>
      <w:proofErr w:type="spellStart"/>
      <w:r w:rsidRPr="00C2544E">
        <w:rPr>
          <w:rFonts w:cstheme="minorHAnsi"/>
        </w:rPr>
        <w:t>engellilerin</w:t>
      </w:r>
      <w:proofErr w:type="spellEnd"/>
      <w:r w:rsidRPr="00C2544E">
        <w:rPr>
          <w:rFonts w:cstheme="minorHAnsi"/>
        </w:rPr>
        <w:t xml:space="preserve"> </w:t>
      </w:r>
      <w:proofErr w:type="spellStart"/>
      <w:r w:rsidRPr="00C2544E">
        <w:rPr>
          <w:rFonts w:cstheme="minorHAnsi"/>
        </w:rPr>
        <w:t>seçimi</w:t>
      </w:r>
      <w:proofErr w:type="spellEnd"/>
      <w:r w:rsidRPr="00C2544E">
        <w:rPr>
          <w:rFonts w:cstheme="minorHAnsi"/>
        </w:rPr>
        <w:t xml:space="preserve"> </w:t>
      </w:r>
      <w:proofErr w:type="spellStart"/>
      <w:r w:rsidRPr="00C2544E">
        <w:rPr>
          <w:rFonts w:cstheme="minorHAnsi"/>
        </w:rPr>
        <w:t>için</w:t>
      </w:r>
      <w:proofErr w:type="spellEnd"/>
      <w:r w:rsidRPr="00C2544E">
        <w:rPr>
          <w:rFonts w:cstheme="minorHAnsi"/>
        </w:rPr>
        <w:t xml:space="preserve"> </w:t>
      </w:r>
      <w:proofErr w:type="spellStart"/>
      <w:r w:rsidRPr="00C2544E">
        <w:rPr>
          <w:rFonts w:cstheme="minorHAnsi"/>
        </w:rPr>
        <w:t>Engelli</w:t>
      </w:r>
      <w:proofErr w:type="spellEnd"/>
      <w:r w:rsidRPr="00C2544E">
        <w:rPr>
          <w:rFonts w:cstheme="minorHAnsi"/>
        </w:rPr>
        <w:t xml:space="preserve"> </w:t>
      </w:r>
      <w:proofErr w:type="spellStart"/>
      <w:r w:rsidRPr="00C2544E">
        <w:rPr>
          <w:rFonts w:cstheme="minorHAnsi"/>
        </w:rPr>
        <w:t>Kamu</w:t>
      </w:r>
      <w:proofErr w:type="spellEnd"/>
      <w:r w:rsidRPr="00C2544E">
        <w:rPr>
          <w:rFonts w:cstheme="minorHAnsi"/>
        </w:rPr>
        <w:t xml:space="preserve"> </w:t>
      </w:r>
      <w:proofErr w:type="spellStart"/>
      <w:r w:rsidR="00324E82" w:rsidRPr="00C2544E">
        <w:rPr>
          <w:rFonts w:cstheme="minorHAnsi"/>
        </w:rPr>
        <w:t>Personeli</w:t>
      </w:r>
      <w:proofErr w:type="spellEnd"/>
      <w:r w:rsidR="00324E82" w:rsidRPr="00C2544E">
        <w:rPr>
          <w:rFonts w:cstheme="minorHAnsi"/>
        </w:rPr>
        <w:t xml:space="preserve"> </w:t>
      </w:r>
      <w:proofErr w:type="spellStart"/>
      <w:r w:rsidR="00324E82" w:rsidRPr="00C2544E">
        <w:rPr>
          <w:rFonts w:cstheme="minorHAnsi"/>
        </w:rPr>
        <w:t>Seçme</w:t>
      </w:r>
      <w:proofErr w:type="spellEnd"/>
      <w:r w:rsidR="00324E82" w:rsidRPr="00C2544E">
        <w:rPr>
          <w:rFonts w:cstheme="minorHAnsi"/>
        </w:rPr>
        <w:t xml:space="preserve"> </w:t>
      </w:r>
      <w:proofErr w:type="spellStart"/>
      <w:r w:rsidR="00324E82" w:rsidRPr="00C2544E">
        <w:rPr>
          <w:rFonts w:cstheme="minorHAnsi"/>
        </w:rPr>
        <w:t>Sınavı</w:t>
      </w:r>
      <w:proofErr w:type="spellEnd"/>
      <w:r w:rsidR="00324E82" w:rsidRPr="00C2544E">
        <w:rPr>
          <w:rFonts w:cstheme="minorHAnsi"/>
        </w:rPr>
        <w:t xml:space="preserve"> (EKPSS) </w:t>
      </w:r>
      <w:proofErr w:type="spellStart"/>
      <w:r w:rsidRPr="00C2544E">
        <w:rPr>
          <w:rFonts w:cstheme="minorHAnsi"/>
        </w:rPr>
        <w:t>ve</w:t>
      </w:r>
      <w:proofErr w:type="spellEnd"/>
      <w:r w:rsidRPr="00C2544E">
        <w:rPr>
          <w:rFonts w:cstheme="minorHAnsi"/>
        </w:rPr>
        <w:t xml:space="preserve"> </w:t>
      </w:r>
      <w:proofErr w:type="spellStart"/>
      <w:r w:rsidRPr="00C2544E">
        <w:rPr>
          <w:rFonts w:cstheme="minorHAnsi"/>
        </w:rPr>
        <w:t>kura</w:t>
      </w:r>
      <w:proofErr w:type="spellEnd"/>
      <w:r w:rsidRPr="00C2544E">
        <w:rPr>
          <w:rFonts w:cstheme="minorHAnsi"/>
        </w:rPr>
        <w:t xml:space="preserve"> </w:t>
      </w:r>
      <w:proofErr w:type="spellStart"/>
      <w:r w:rsidRPr="00C2544E">
        <w:rPr>
          <w:rFonts w:cstheme="minorHAnsi"/>
        </w:rPr>
        <w:t>yöntemi</w:t>
      </w:r>
      <w:r w:rsidR="00342F66">
        <w:rPr>
          <w:rFonts w:cstheme="minorHAnsi"/>
        </w:rPr>
        <w:t>yle</w:t>
      </w:r>
      <w:proofErr w:type="spellEnd"/>
      <w:r w:rsidR="00342F66">
        <w:rPr>
          <w:rFonts w:cstheme="minorHAnsi"/>
        </w:rPr>
        <w:t xml:space="preserve"> </w:t>
      </w:r>
      <w:proofErr w:type="spellStart"/>
      <w:r w:rsidRPr="00C2544E">
        <w:rPr>
          <w:rFonts w:cstheme="minorHAnsi"/>
        </w:rPr>
        <w:t>uygulanmaktadır</w:t>
      </w:r>
      <w:proofErr w:type="spellEnd"/>
      <w:r w:rsidRPr="00C2544E">
        <w:rPr>
          <w:rFonts w:cstheme="minorHAnsi"/>
        </w:rPr>
        <w:t xml:space="preserve">. </w:t>
      </w:r>
      <w:proofErr w:type="spellStart"/>
      <w:r w:rsidRPr="00C2544E">
        <w:rPr>
          <w:rFonts w:cstheme="minorHAnsi"/>
        </w:rPr>
        <w:t>Bedensel</w:t>
      </w:r>
      <w:proofErr w:type="spellEnd"/>
      <w:r w:rsidRPr="00C2544E">
        <w:rPr>
          <w:rFonts w:cstheme="minorHAnsi"/>
        </w:rPr>
        <w:t xml:space="preserve">, </w:t>
      </w:r>
      <w:proofErr w:type="spellStart"/>
      <w:r w:rsidRPr="00C2544E">
        <w:rPr>
          <w:rFonts w:cstheme="minorHAnsi"/>
        </w:rPr>
        <w:t>görme</w:t>
      </w:r>
      <w:proofErr w:type="spellEnd"/>
      <w:r w:rsidRPr="00C2544E">
        <w:rPr>
          <w:rFonts w:cstheme="minorHAnsi"/>
        </w:rPr>
        <w:t xml:space="preserve"> </w:t>
      </w:r>
      <w:proofErr w:type="spellStart"/>
      <w:r w:rsidRPr="00C2544E">
        <w:rPr>
          <w:rFonts w:cstheme="minorHAnsi"/>
        </w:rPr>
        <w:t>ve</w:t>
      </w:r>
      <w:proofErr w:type="spellEnd"/>
      <w:r w:rsidRPr="00C2544E">
        <w:rPr>
          <w:rFonts w:cstheme="minorHAnsi"/>
        </w:rPr>
        <w:t xml:space="preserve"> </w:t>
      </w:r>
      <w:proofErr w:type="spellStart"/>
      <w:r w:rsidRPr="00C2544E">
        <w:rPr>
          <w:rFonts w:cstheme="minorHAnsi"/>
        </w:rPr>
        <w:t>işitme</w:t>
      </w:r>
      <w:proofErr w:type="spellEnd"/>
      <w:r w:rsidRPr="00C2544E">
        <w:rPr>
          <w:rFonts w:cstheme="minorHAnsi"/>
        </w:rPr>
        <w:t xml:space="preserve"> </w:t>
      </w:r>
      <w:proofErr w:type="spellStart"/>
      <w:r w:rsidRPr="00C2544E">
        <w:rPr>
          <w:rFonts w:cstheme="minorHAnsi"/>
        </w:rPr>
        <w:t>engelliler</w:t>
      </w:r>
      <w:proofErr w:type="spellEnd"/>
      <w:r w:rsidRPr="00C2544E">
        <w:rPr>
          <w:rFonts w:cstheme="minorHAnsi"/>
        </w:rPr>
        <w:t xml:space="preserve"> </w:t>
      </w:r>
      <w:proofErr w:type="spellStart"/>
      <w:r w:rsidRPr="00C2544E">
        <w:rPr>
          <w:rFonts w:cstheme="minorHAnsi"/>
        </w:rPr>
        <w:t>bu</w:t>
      </w:r>
      <w:proofErr w:type="spellEnd"/>
      <w:r w:rsidRPr="00C2544E">
        <w:rPr>
          <w:rFonts w:cstheme="minorHAnsi"/>
        </w:rPr>
        <w:t xml:space="preserve"> </w:t>
      </w:r>
      <w:proofErr w:type="spellStart"/>
      <w:r w:rsidRPr="00C2544E">
        <w:rPr>
          <w:rFonts w:cstheme="minorHAnsi"/>
        </w:rPr>
        <w:t>sınavlardaki</w:t>
      </w:r>
      <w:proofErr w:type="spellEnd"/>
      <w:r w:rsidRPr="00C2544E">
        <w:rPr>
          <w:rFonts w:cstheme="minorHAnsi"/>
        </w:rPr>
        <w:t xml:space="preserve"> </w:t>
      </w:r>
      <w:proofErr w:type="spellStart"/>
      <w:r w:rsidRPr="00C2544E">
        <w:rPr>
          <w:rFonts w:cstheme="minorHAnsi"/>
        </w:rPr>
        <w:t>teknik</w:t>
      </w:r>
      <w:proofErr w:type="spellEnd"/>
      <w:r w:rsidRPr="00C2544E">
        <w:rPr>
          <w:rFonts w:cstheme="minorHAnsi"/>
        </w:rPr>
        <w:t xml:space="preserve"> </w:t>
      </w:r>
      <w:proofErr w:type="spellStart"/>
      <w:r w:rsidRPr="00C2544E">
        <w:rPr>
          <w:rFonts w:cstheme="minorHAnsi"/>
        </w:rPr>
        <w:t>sorunlar</w:t>
      </w:r>
      <w:proofErr w:type="spellEnd"/>
      <w:r w:rsidRPr="00C2544E">
        <w:rPr>
          <w:rFonts w:cstheme="minorHAnsi"/>
        </w:rPr>
        <w:t xml:space="preserve"> </w:t>
      </w:r>
      <w:proofErr w:type="spellStart"/>
      <w:r w:rsidRPr="00C2544E">
        <w:rPr>
          <w:rFonts w:cstheme="minorHAnsi"/>
        </w:rPr>
        <w:t>nedeniyle</w:t>
      </w:r>
      <w:proofErr w:type="spellEnd"/>
      <w:r w:rsidRPr="00C2544E">
        <w:rPr>
          <w:rFonts w:cstheme="minorHAnsi"/>
        </w:rPr>
        <w:t xml:space="preserve"> </w:t>
      </w:r>
      <w:proofErr w:type="spellStart"/>
      <w:r w:rsidRPr="00C2544E">
        <w:rPr>
          <w:rFonts w:cstheme="minorHAnsi"/>
        </w:rPr>
        <w:t>zorlanmaktadır</w:t>
      </w:r>
      <w:proofErr w:type="spellEnd"/>
      <w:r w:rsidRPr="00C2544E">
        <w:rPr>
          <w:rFonts w:cstheme="minorHAnsi"/>
        </w:rPr>
        <w:t xml:space="preserve">. </w:t>
      </w:r>
      <w:proofErr w:type="spellStart"/>
      <w:r w:rsidRPr="00C2544E">
        <w:rPr>
          <w:rFonts w:cstheme="minorHAnsi"/>
        </w:rPr>
        <w:t>Meslek</w:t>
      </w:r>
      <w:proofErr w:type="spellEnd"/>
      <w:r w:rsidRPr="00C2544E">
        <w:rPr>
          <w:rFonts w:cstheme="minorHAnsi"/>
        </w:rPr>
        <w:t xml:space="preserve"> </w:t>
      </w:r>
      <w:proofErr w:type="spellStart"/>
      <w:r w:rsidRPr="00C2544E">
        <w:rPr>
          <w:rFonts w:cstheme="minorHAnsi"/>
        </w:rPr>
        <w:t>edinmek</w:t>
      </w:r>
      <w:proofErr w:type="spellEnd"/>
      <w:r w:rsidRPr="00C2544E">
        <w:rPr>
          <w:rFonts w:cstheme="minorHAnsi"/>
        </w:rPr>
        <w:t xml:space="preserve"> </w:t>
      </w:r>
      <w:proofErr w:type="spellStart"/>
      <w:r w:rsidRPr="00C2544E">
        <w:rPr>
          <w:rFonts w:cstheme="minorHAnsi"/>
        </w:rPr>
        <w:t>için</w:t>
      </w:r>
      <w:proofErr w:type="spellEnd"/>
      <w:r w:rsidRPr="00C2544E">
        <w:rPr>
          <w:rFonts w:cstheme="minorHAnsi"/>
        </w:rPr>
        <w:t xml:space="preserve"> </w:t>
      </w:r>
      <w:proofErr w:type="spellStart"/>
      <w:r w:rsidRPr="00C2544E">
        <w:rPr>
          <w:rFonts w:cstheme="minorHAnsi"/>
        </w:rPr>
        <w:t>eğitim</w:t>
      </w:r>
      <w:proofErr w:type="spellEnd"/>
      <w:r w:rsidRPr="00C2544E">
        <w:rPr>
          <w:rFonts w:cstheme="minorHAnsi"/>
        </w:rPr>
        <w:t xml:space="preserve"> </w:t>
      </w:r>
      <w:proofErr w:type="spellStart"/>
      <w:r w:rsidRPr="00C2544E">
        <w:rPr>
          <w:rFonts w:cstheme="minorHAnsi"/>
        </w:rPr>
        <w:t>hayatı</w:t>
      </w:r>
      <w:proofErr w:type="spellEnd"/>
      <w:r w:rsidRPr="00C2544E">
        <w:rPr>
          <w:rFonts w:cstheme="minorHAnsi"/>
        </w:rPr>
        <w:t xml:space="preserve"> </w:t>
      </w:r>
      <w:proofErr w:type="spellStart"/>
      <w:r w:rsidRPr="00C2544E">
        <w:rPr>
          <w:rFonts w:cstheme="minorHAnsi"/>
        </w:rPr>
        <w:t>boyunca</w:t>
      </w:r>
      <w:proofErr w:type="spellEnd"/>
      <w:r w:rsidRPr="00C2544E">
        <w:rPr>
          <w:rFonts w:cstheme="minorHAnsi"/>
        </w:rPr>
        <w:t xml:space="preserve"> </w:t>
      </w:r>
      <w:proofErr w:type="spellStart"/>
      <w:r w:rsidRPr="00C2544E">
        <w:rPr>
          <w:rFonts w:cstheme="minorHAnsi"/>
        </w:rPr>
        <w:t>engellenmiş</w:t>
      </w:r>
      <w:proofErr w:type="spellEnd"/>
      <w:r w:rsidRPr="00C2544E">
        <w:rPr>
          <w:rFonts w:cstheme="minorHAnsi"/>
        </w:rPr>
        <w:t xml:space="preserve"> </w:t>
      </w:r>
      <w:proofErr w:type="spellStart"/>
      <w:r w:rsidRPr="00C2544E">
        <w:rPr>
          <w:rFonts w:cstheme="minorHAnsi"/>
        </w:rPr>
        <w:t>bu</w:t>
      </w:r>
      <w:proofErr w:type="spellEnd"/>
      <w:r w:rsidRPr="00C2544E">
        <w:rPr>
          <w:rFonts w:cstheme="minorHAnsi"/>
        </w:rPr>
        <w:t xml:space="preserve"> </w:t>
      </w:r>
      <w:proofErr w:type="spellStart"/>
      <w:r w:rsidRPr="00C2544E">
        <w:rPr>
          <w:rFonts w:cstheme="minorHAnsi"/>
        </w:rPr>
        <w:t>bireyler</w:t>
      </w:r>
      <w:proofErr w:type="spellEnd"/>
      <w:r w:rsidRPr="00C2544E">
        <w:rPr>
          <w:rFonts w:cstheme="minorHAnsi"/>
        </w:rPr>
        <w:t xml:space="preserve">, </w:t>
      </w:r>
      <w:proofErr w:type="spellStart"/>
      <w:r w:rsidRPr="00C2544E">
        <w:rPr>
          <w:rFonts w:cstheme="minorHAnsi"/>
        </w:rPr>
        <w:t>daha</w:t>
      </w:r>
      <w:proofErr w:type="spellEnd"/>
      <w:r w:rsidRPr="00C2544E">
        <w:rPr>
          <w:rFonts w:cstheme="minorHAnsi"/>
        </w:rPr>
        <w:t xml:space="preserve"> </w:t>
      </w:r>
      <w:proofErr w:type="spellStart"/>
      <w:r w:rsidRPr="00C2544E">
        <w:rPr>
          <w:rFonts w:cstheme="minorHAnsi"/>
        </w:rPr>
        <w:t>az</w:t>
      </w:r>
      <w:proofErr w:type="spellEnd"/>
      <w:r w:rsidRPr="00C2544E">
        <w:rPr>
          <w:rFonts w:cstheme="minorHAnsi"/>
        </w:rPr>
        <w:t xml:space="preserve"> </w:t>
      </w:r>
      <w:proofErr w:type="spellStart"/>
      <w:r w:rsidRPr="00C2544E">
        <w:rPr>
          <w:rFonts w:cstheme="minorHAnsi"/>
        </w:rPr>
        <w:t>zorluk</w:t>
      </w:r>
      <w:proofErr w:type="spellEnd"/>
      <w:r w:rsidRPr="00C2544E">
        <w:rPr>
          <w:rFonts w:cstheme="minorHAnsi"/>
        </w:rPr>
        <w:t xml:space="preserve"> </w:t>
      </w:r>
      <w:proofErr w:type="spellStart"/>
      <w:r w:rsidRPr="00C2544E">
        <w:rPr>
          <w:rFonts w:cstheme="minorHAnsi"/>
        </w:rPr>
        <w:t>yaşayan</w:t>
      </w:r>
      <w:proofErr w:type="spellEnd"/>
      <w:r w:rsidRPr="00C2544E">
        <w:rPr>
          <w:rFonts w:cstheme="minorHAnsi"/>
        </w:rPr>
        <w:t xml:space="preserve"> </w:t>
      </w:r>
      <w:proofErr w:type="spellStart"/>
      <w:r w:rsidRPr="00C2544E">
        <w:rPr>
          <w:rFonts w:cstheme="minorHAnsi"/>
        </w:rPr>
        <w:t>kronik</w:t>
      </w:r>
      <w:proofErr w:type="spellEnd"/>
      <w:r w:rsidRPr="00C2544E">
        <w:rPr>
          <w:rFonts w:cstheme="minorHAnsi"/>
        </w:rPr>
        <w:t xml:space="preserve"> </w:t>
      </w:r>
      <w:proofErr w:type="spellStart"/>
      <w:r w:rsidRPr="00C2544E">
        <w:rPr>
          <w:rFonts w:cstheme="minorHAnsi"/>
        </w:rPr>
        <w:t>hastalık</w:t>
      </w:r>
      <w:proofErr w:type="spellEnd"/>
      <w:r w:rsidRPr="00C2544E">
        <w:rPr>
          <w:rFonts w:cstheme="minorHAnsi"/>
        </w:rPr>
        <w:t xml:space="preserve"> </w:t>
      </w:r>
      <w:proofErr w:type="spellStart"/>
      <w:r w:rsidRPr="00C2544E">
        <w:rPr>
          <w:rFonts w:cstheme="minorHAnsi"/>
        </w:rPr>
        <w:t>nedeniyle</w:t>
      </w:r>
      <w:proofErr w:type="spellEnd"/>
      <w:r w:rsidRPr="00C2544E">
        <w:rPr>
          <w:rFonts w:cstheme="minorHAnsi"/>
        </w:rPr>
        <w:t xml:space="preserve"> </w:t>
      </w:r>
      <w:proofErr w:type="spellStart"/>
      <w:r w:rsidRPr="00C2544E">
        <w:rPr>
          <w:rFonts w:cstheme="minorHAnsi"/>
        </w:rPr>
        <w:t>engelli</w:t>
      </w:r>
      <w:proofErr w:type="spellEnd"/>
      <w:r w:rsidRPr="00C2544E">
        <w:rPr>
          <w:rFonts w:cstheme="minorHAnsi"/>
        </w:rPr>
        <w:t xml:space="preserve"> </w:t>
      </w:r>
      <w:proofErr w:type="spellStart"/>
      <w:r w:rsidRPr="00C2544E">
        <w:rPr>
          <w:rFonts w:cstheme="minorHAnsi"/>
        </w:rPr>
        <w:t>olanlarla</w:t>
      </w:r>
      <w:proofErr w:type="spellEnd"/>
      <w:r w:rsidRPr="00C2544E">
        <w:rPr>
          <w:rFonts w:cstheme="minorHAnsi"/>
        </w:rPr>
        <w:t xml:space="preserve"> </w:t>
      </w:r>
      <w:proofErr w:type="spellStart"/>
      <w:r w:rsidRPr="00C2544E">
        <w:rPr>
          <w:rFonts w:cstheme="minorHAnsi"/>
        </w:rPr>
        <w:t>aynı</w:t>
      </w:r>
      <w:proofErr w:type="spellEnd"/>
      <w:r w:rsidRPr="00C2544E">
        <w:rPr>
          <w:rFonts w:cstheme="minorHAnsi"/>
        </w:rPr>
        <w:t xml:space="preserve"> </w:t>
      </w:r>
      <w:proofErr w:type="spellStart"/>
      <w:r w:rsidRPr="00C2544E">
        <w:rPr>
          <w:rFonts w:cstheme="minorHAnsi"/>
        </w:rPr>
        <w:t>sınava</w:t>
      </w:r>
      <w:proofErr w:type="spellEnd"/>
      <w:r w:rsidRPr="00C2544E">
        <w:rPr>
          <w:rFonts w:cstheme="minorHAnsi"/>
        </w:rPr>
        <w:t xml:space="preserve"> </w:t>
      </w:r>
      <w:proofErr w:type="spellStart"/>
      <w:r w:rsidRPr="00C2544E">
        <w:rPr>
          <w:rFonts w:cstheme="minorHAnsi"/>
        </w:rPr>
        <w:t>girmektedirler</w:t>
      </w:r>
      <w:proofErr w:type="spellEnd"/>
      <w:r w:rsidRPr="00C2544E">
        <w:rPr>
          <w:rFonts w:cstheme="minorHAnsi"/>
        </w:rPr>
        <w:t xml:space="preserve">. Bu durum, </w:t>
      </w:r>
      <w:proofErr w:type="spellStart"/>
      <w:r w:rsidRPr="00C2544E">
        <w:rPr>
          <w:rFonts w:cstheme="minorHAnsi"/>
        </w:rPr>
        <w:t>kornik</w:t>
      </w:r>
      <w:proofErr w:type="spellEnd"/>
      <w:r w:rsidRPr="00C2544E">
        <w:rPr>
          <w:rFonts w:cstheme="minorHAnsi"/>
        </w:rPr>
        <w:t xml:space="preserve"> </w:t>
      </w:r>
      <w:proofErr w:type="spellStart"/>
      <w:r w:rsidRPr="00C2544E">
        <w:rPr>
          <w:rFonts w:cstheme="minorHAnsi"/>
        </w:rPr>
        <w:t>hastalık</w:t>
      </w:r>
      <w:proofErr w:type="spellEnd"/>
      <w:r w:rsidRPr="00C2544E">
        <w:rPr>
          <w:rFonts w:cstheme="minorHAnsi"/>
        </w:rPr>
        <w:t xml:space="preserve"> </w:t>
      </w:r>
      <w:proofErr w:type="spellStart"/>
      <w:r w:rsidRPr="00C2544E">
        <w:rPr>
          <w:rFonts w:cstheme="minorHAnsi"/>
        </w:rPr>
        <w:t>nedeniyle</w:t>
      </w:r>
      <w:proofErr w:type="spellEnd"/>
      <w:r w:rsidRPr="00C2544E">
        <w:rPr>
          <w:rFonts w:cstheme="minorHAnsi"/>
        </w:rPr>
        <w:t xml:space="preserve"> </w:t>
      </w:r>
      <w:proofErr w:type="spellStart"/>
      <w:r w:rsidRPr="00C2544E">
        <w:rPr>
          <w:rFonts w:cstheme="minorHAnsi"/>
        </w:rPr>
        <w:t>engelli</w:t>
      </w:r>
      <w:proofErr w:type="spellEnd"/>
      <w:r w:rsidRPr="00C2544E">
        <w:rPr>
          <w:rFonts w:cstheme="minorHAnsi"/>
        </w:rPr>
        <w:t xml:space="preserve"> </w:t>
      </w:r>
      <w:proofErr w:type="spellStart"/>
      <w:r w:rsidRPr="00C2544E">
        <w:rPr>
          <w:rFonts w:cstheme="minorHAnsi"/>
        </w:rPr>
        <w:t>olanların</w:t>
      </w:r>
      <w:proofErr w:type="spellEnd"/>
      <w:r w:rsidRPr="00C2544E">
        <w:rPr>
          <w:rFonts w:cstheme="minorHAnsi"/>
        </w:rPr>
        <w:t xml:space="preserve"> </w:t>
      </w:r>
      <w:proofErr w:type="spellStart"/>
      <w:r w:rsidRPr="00C2544E">
        <w:rPr>
          <w:rFonts w:cstheme="minorHAnsi"/>
        </w:rPr>
        <w:t>daha</w:t>
      </w:r>
      <w:proofErr w:type="spellEnd"/>
      <w:r w:rsidRPr="00C2544E">
        <w:rPr>
          <w:rFonts w:cstheme="minorHAnsi"/>
        </w:rPr>
        <w:t xml:space="preserve"> </w:t>
      </w:r>
      <w:proofErr w:type="spellStart"/>
      <w:r w:rsidRPr="00C2544E">
        <w:rPr>
          <w:rFonts w:cstheme="minorHAnsi"/>
        </w:rPr>
        <w:t>yüksek</w:t>
      </w:r>
      <w:proofErr w:type="spellEnd"/>
      <w:r w:rsidRPr="00C2544E">
        <w:rPr>
          <w:rFonts w:cstheme="minorHAnsi"/>
        </w:rPr>
        <w:t xml:space="preserve"> </w:t>
      </w:r>
      <w:proofErr w:type="spellStart"/>
      <w:r w:rsidRPr="00C2544E">
        <w:rPr>
          <w:rFonts w:cstheme="minorHAnsi"/>
        </w:rPr>
        <w:t>puan</w:t>
      </w:r>
      <w:proofErr w:type="spellEnd"/>
      <w:r w:rsidRPr="00C2544E">
        <w:rPr>
          <w:rFonts w:cstheme="minorHAnsi"/>
        </w:rPr>
        <w:t xml:space="preserve"> </w:t>
      </w:r>
      <w:proofErr w:type="spellStart"/>
      <w:r w:rsidRPr="00C2544E">
        <w:rPr>
          <w:rFonts w:cstheme="minorHAnsi"/>
        </w:rPr>
        <w:t>almalarını</w:t>
      </w:r>
      <w:proofErr w:type="spellEnd"/>
      <w:r w:rsidRPr="00C2544E">
        <w:rPr>
          <w:rFonts w:cstheme="minorHAnsi"/>
        </w:rPr>
        <w:t xml:space="preserve"> </w:t>
      </w:r>
      <w:proofErr w:type="spellStart"/>
      <w:r w:rsidRPr="00C2544E">
        <w:rPr>
          <w:rFonts w:cstheme="minorHAnsi"/>
        </w:rPr>
        <w:t>sağlamakla</w:t>
      </w:r>
      <w:proofErr w:type="spellEnd"/>
      <w:r w:rsidRPr="00C2544E">
        <w:rPr>
          <w:rFonts w:cstheme="minorHAnsi"/>
        </w:rPr>
        <w:t xml:space="preserve"> </w:t>
      </w:r>
      <w:proofErr w:type="spellStart"/>
      <w:r w:rsidRPr="00C2544E">
        <w:rPr>
          <w:rFonts w:cstheme="minorHAnsi"/>
        </w:rPr>
        <w:t>birlikte</w:t>
      </w:r>
      <w:proofErr w:type="spellEnd"/>
      <w:r w:rsidRPr="00C2544E">
        <w:rPr>
          <w:rFonts w:cstheme="minorHAnsi"/>
        </w:rPr>
        <w:t xml:space="preserve"> </w:t>
      </w:r>
      <w:proofErr w:type="spellStart"/>
      <w:r w:rsidRPr="00C2544E">
        <w:rPr>
          <w:rFonts w:cstheme="minorHAnsi"/>
        </w:rPr>
        <w:t>diğer</w:t>
      </w:r>
      <w:proofErr w:type="spellEnd"/>
      <w:r w:rsidRPr="00C2544E">
        <w:rPr>
          <w:rFonts w:cstheme="minorHAnsi"/>
        </w:rPr>
        <w:t xml:space="preserve"> </w:t>
      </w:r>
      <w:proofErr w:type="spellStart"/>
      <w:r w:rsidRPr="00C2544E">
        <w:rPr>
          <w:rFonts w:cstheme="minorHAnsi"/>
        </w:rPr>
        <w:t>engel</w:t>
      </w:r>
      <w:proofErr w:type="spellEnd"/>
      <w:r w:rsidRPr="00C2544E">
        <w:rPr>
          <w:rFonts w:cstheme="minorHAnsi"/>
        </w:rPr>
        <w:t xml:space="preserve"> </w:t>
      </w:r>
      <w:proofErr w:type="spellStart"/>
      <w:r w:rsidRPr="00C2544E">
        <w:rPr>
          <w:rFonts w:cstheme="minorHAnsi"/>
        </w:rPr>
        <w:t>grupları</w:t>
      </w:r>
      <w:proofErr w:type="spellEnd"/>
      <w:r w:rsidRPr="00C2544E">
        <w:rPr>
          <w:rFonts w:cstheme="minorHAnsi"/>
        </w:rPr>
        <w:t xml:space="preserve"> </w:t>
      </w:r>
      <w:proofErr w:type="spellStart"/>
      <w:r w:rsidRPr="00C2544E">
        <w:rPr>
          <w:rFonts w:cstheme="minorHAnsi"/>
        </w:rPr>
        <w:t>için</w:t>
      </w:r>
      <w:proofErr w:type="spellEnd"/>
      <w:r w:rsidRPr="00C2544E">
        <w:rPr>
          <w:rFonts w:cstheme="minorHAnsi"/>
        </w:rPr>
        <w:t xml:space="preserve"> </w:t>
      </w:r>
      <w:proofErr w:type="spellStart"/>
      <w:r w:rsidRPr="00C2544E">
        <w:rPr>
          <w:rFonts w:cstheme="minorHAnsi"/>
        </w:rPr>
        <w:t>sınava</w:t>
      </w:r>
      <w:proofErr w:type="spellEnd"/>
      <w:r w:rsidRPr="00C2544E">
        <w:rPr>
          <w:rFonts w:cstheme="minorHAnsi"/>
        </w:rPr>
        <w:t xml:space="preserve"> </w:t>
      </w:r>
      <w:proofErr w:type="spellStart"/>
      <w:r w:rsidRPr="00C2544E">
        <w:rPr>
          <w:rFonts w:cstheme="minorHAnsi"/>
        </w:rPr>
        <w:t>girenler</w:t>
      </w:r>
      <w:proofErr w:type="spellEnd"/>
      <w:r w:rsidRPr="00C2544E">
        <w:rPr>
          <w:rFonts w:cstheme="minorHAnsi"/>
        </w:rPr>
        <w:t xml:space="preserve"> </w:t>
      </w:r>
      <w:proofErr w:type="spellStart"/>
      <w:r w:rsidRPr="00C2544E">
        <w:rPr>
          <w:rFonts w:cstheme="minorHAnsi"/>
        </w:rPr>
        <w:t>arasında</w:t>
      </w:r>
      <w:proofErr w:type="spellEnd"/>
      <w:r w:rsidRPr="00C2544E">
        <w:rPr>
          <w:rFonts w:cstheme="minorHAnsi"/>
        </w:rPr>
        <w:t xml:space="preserve"> </w:t>
      </w:r>
      <w:proofErr w:type="spellStart"/>
      <w:r w:rsidRPr="00C2544E">
        <w:rPr>
          <w:rFonts w:cstheme="minorHAnsi"/>
        </w:rPr>
        <w:t>eşitliği</w:t>
      </w:r>
      <w:proofErr w:type="spellEnd"/>
      <w:r w:rsidRPr="00C2544E">
        <w:rPr>
          <w:rFonts w:cstheme="minorHAnsi"/>
        </w:rPr>
        <w:t xml:space="preserve"> </w:t>
      </w:r>
      <w:proofErr w:type="spellStart"/>
      <w:r w:rsidRPr="00C2544E">
        <w:rPr>
          <w:rFonts w:cstheme="minorHAnsi"/>
        </w:rPr>
        <w:t>bozmaktadır</w:t>
      </w:r>
      <w:proofErr w:type="spellEnd"/>
      <w:r w:rsidRPr="00C2544E">
        <w:rPr>
          <w:rFonts w:cstheme="minorHAnsi"/>
        </w:rPr>
        <w:t xml:space="preserve">. </w:t>
      </w:r>
      <w:proofErr w:type="spellStart"/>
      <w:r w:rsidRPr="00C2544E">
        <w:rPr>
          <w:rFonts w:cstheme="minorHAnsi"/>
        </w:rPr>
        <w:t>Soruların</w:t>
      </w:r>
      <w:proofErr w:type="spellEnd"/>
      <w:r w:rsidRPr="00C2544E">
        <w:rPr>
          <w:rFonts w:cstheme="minorHAnsi"/>
        </w:rPr>
        <w:t xml:space="preserve"> </w:t>
      </w:r>
      <w:proofErr w:type="spellStart"/>
      <w:r w:rsidRPr="00C2544E">
        <w:rPr>
          <w:rFonts w:cstheme="minorHAnsi"/>
        </w:rPr>
        <w:t>uzun</w:t>
      </w:r>
      <w:proofErr w:type="spellEnd"/>
      <w:r w:rsidRPr="00C2544E">
        <w:rPr>
          <w:rFonts w:cstheme="minorHAnsi"/>
        </w:rPr>
        <w:t xml:space="preserve"> </w:t>
      </w:r>
      <w:proofErr w:type="spellStart"/>
      <w:r w:rsidRPr="00C2544E">
        <w:rPr>
          <w:rFonts w:cstheme="minorHAnsi"/>
        </w:rPr>
        <w:t>paragraflardan</w:t>
      </w:r>
      <w:proofErr w:type="spellEnd"/>
      <w:r w:rsidRPr="00C2544E">
        <w:rPr>
          <w:rFonts w:cstheme="minorHAnsi"/>
        </w:rPr>
        <w:t xml:space="preserve"> </w:t>
      </w:r>
      <w:proofErr w:type="spellStart"/>
      <w:r w:rsidRPr="00C2544E">
        <w:rPr>
          <w:rFonts w:cstheme="minorHAnsi"/>
        </w:rPr>
        <w:t>oluşması</w:t>
      </w:r>
      <w:proofErr w:type="spellEnd"/>
      <w:r w:rsidRPr="00C2544E">
        <w:rPr>
          <w:rFonts w:cstheme="minorHAnsi"/>
        </w:rPr>
        <w:t xml:space="preserve">, </w:t>
      </w:r>
      <w:proofErr w:type="spellStart"/>
      <w:r w:rsidRPr="00C2544E">
        <w:rPr>
          <w:rFonts w:cstheme="minorHAnsi"/>
        </w:rPr>
        <w:t>bu</w:t>
      </w:r>
      <w:proofErr w:type="spellEnd"/>
      <w:r w:rsidRPr="00C2544E">
        <w:rPr>
          <w:rFonts w:cstheme="minorHAnsi"/>
        </w:rPr>
        <w:t xml:space="preserve"> </w:t>
      </w:r>
      <w:proofErr w:type="spellStart"/>
      <w:r w:rsidRPr="00C2544E">
        <w:rPr>
          <w:rFonts w:cstheme="minorHAnsi"/>
        </w:rPr>
        <w:t>tür</w:t>
      </w:r>
      <w:proofErr w:type="spellEnd"/>
      <w:r w:rsidRPr="00C2544E">
        <w:rPr>
          <w:rFonts w:cstheme="minorHAnsi"/>
        </w:rPr>
        <w:t xml:space="preserve"> </w:t>
      </w:r>
      <w:proofErr w:type="spellStart"/>
      <w:r w:rsidRPr="00C2544E">
        <w:rPr>
          <w:rFonts w:cstheme="minorHAnsi"/>
        </w:rPr>
        <w:t>soruları</w:t>
      </w:r>
      <w:proofErr w:type="spellEnd"/>
      <w:r w:rsidRPr="00C2544E">
        <w:rPr>
          <w:rFonts w:cstheme="minorHAnsi"/>
        </w:rPr>
        <w:t xml:space="preserve"> </w:t>
      </w:r>
      <w:proofErr w:type="spellStart"/>
      <w:r w:rsidRPr="00C2544E">
        <w:rPr>
          <w:rFonts w:cstheme="minorHAnsi"/>
        </w:rPr>
        <w:t>sağır</w:t>
      </w:r>
      <w:proofErr w:type="spellEnd"/>
      <w:r w:rsidRPr="00C2544E">
        <w:rPr>
          <w:rFonts w:cstheme="minorHAnsi"/>
        </w:rPr>
        <w:t xml:space="preserve"> </w:t>
      </w:r>
      <w:proofErr w:type="spellStart"/>
      <w:r w:rsidRPr="00C2544E">
        <w:rPr>
          <w:rFonts w:cstheme="minorHAnsi"/>
        </w:rPr>
        <w:t>adayların</w:t>
      </w:r>
      <w:proofErr w:type="spellEnd"/>
      <w:r w:rsidRPr="00C2544E">
        <w:rPr>
          <w:rFonts w:cstheme="minorHAnsi"/>
        </w:rPr>
        <w:t xml:space="preserve"> </w:t>
      </w:r>
      <w:proofErr w:type="spellStart"/>
      <w:r w:rsidRPr="00C2544E">
        <w:rPr>
          <w:rFonts w:cstheme="minorHAnsi"/>
        </w:rPr>
        <w:t>anlamakta</w:t>
      </w:r>
      <w:proofErr w:type="spellEnd"/>
      <w:r w:rsidRPr="00C2544E">
        <w:rPr>
          <w:rFonts w:cstheme="minorHAnsi"/>
        </w:rPr>
        <w:t xml:space="preserve"> </w:t>
      </w:r>
      <w:proofErr w:type="spellStart"/>
      <w:r w:rsidRPr="00C2544E">
        <w:rPr>
          <w:rFonts w:cstheme="minorHAnsi"/>
        </w:rPr>
        <w:t>zorlanmaları</w:t>
      </w:r>
      <w:proofErr w:type="spellEnd"/>
      <w:r w:rsidRPr="00C2544E">
        <w:rPr>
          <w:rFonts w:cstheme="minorHAnsi"/>
        </w:rPr>
        <w:t xml:space="preserve">, </w:t>
      </w:r>
      <w:proofErr w:type="spellStart"/>
      <w:r w:rsidRPr="00C2544E">
        <w:rPr>
          <w:rFonts w:cstheme="minorHAnsi"/>
        </w:rPr>
        <w:t>görme</w:t>
      </w:r>
      <w:proofErr w:type="spellEnd"/>
      <w:r w:rsidRPr="00C2544E">
        <w:rPr>
          <w:rFonts w:cstheme="minorHAnsi"/>
        </w:rPr>
        <w:t xml:space="preserve"> </w:t>
      </w:r>
      <w:proofErr w:type="spellStart"/>
      <w:r w:rsidRPr="00C2544E">
        <w:rPr>
          <w:rFonts w:cstheme="minorHAnsi"/>
        </w:rPr>
        <w:t>engellilere</w:t>
      </w:r>
      <w:proofErr w:type="spellEnd"/>
      <w:r w:rsidRPr="00C2544E">
        <w:rPr>
          <w:rFonts w:cstheme="minorHAnsi"/>
        </w:rPr>
        <w:t xml:space="preserve"> </w:t>
      </w:r>
      <w:proofErr w:type="spellStart"/>
      <w:r w:rsidRPr="00C2544E">
        <w:rPr>
          <w:rFonts w:cstheme="minorHAnsi"/>
        </w:rPr>
        <w:t>soruları</w:t>
      </w:r>
      <w:proofErr w:type="spellEnd"/>
      <w:r w:rsidRPr="00C2544E">
        <w:rPr>
          <w:rFonts w:cstheme="minorHAnsi"/>
        </w:rPr>
        <w:t xml:space="preserve"> </w:t>
      </w:r>
      <w:proofErr w:type="spellStart"/>
      <w:r w:rsidRPr="00C2544E">
        <w:rPr>
          <w:rFonts w:cstheme="minorHAnsi"/>
        </w:rPr>
        <w:t>okuyanların</w:t>
      </w:r>
      <w:proofErr w:type="spellEnd"/>
      <w:r w:rsidRPr="00C2544E">
        <w:rPr>
          <w:rFonts w:cstheme="minorHAnsi"/>
        </w:rPr>
        <w:t xml:space="preserve"> </w:t>
      </w:r>
      <w:proofErr w:type="spellStart"/>
      <w:r w:rsidRPr="00C2544E">
        <w:rPr>
          <w:rFonts w:cstheme="minorHAnsi"/>
        </w:rPr>
        <w:t>ve</w:t>
      </w:r>
      <w:proofErr w:type="spellEnd"/>
      <w:r w:rsidRPr="00C2544E">
        <w:rPr>
          <w:rFonts w:cstheme="minorHAnsi"/>
        </w:rPr>
        <w:t xml:space="preserve"> </w:t>
      </w:r>
      <w:proofErr w:type="spellStart"/>
      <w:r w:rsidRPr="00C2544E">
        <w:rPr>
          <w:rFonts w:cstheme="minorHAnsi"/>
        </w:rPr>
        <w:t>işaretleyenlerin</w:t>
      </w:r>
      <w:proofErr w:type="spellEnd"/>
      <w:r w:rsidRPr="00C2544E">
        <w:rPr>
          <w:rFonts w:cstheme="minorHAnsi"/>
        </w:rPr>
        <w:t xml:space="preserve"> </w:t>
      </w:r>
      <w:proofErr w:type="spellStart"/>
      <w:r w:rsidRPr="00C2544E">
        <w:rPr>
          <w:rFonts w:cstheme="minorHAnsi"/>
        </w:rPr>
        <w:t>eğitimsiz</w:t>
      </w:r>
      <w:proofErr w:type="spellEnd"/>
      <w:r w:rsidRPr="00C2544E">
        <w:rPr>
          <w:rFonts w:cstheme="minorHAnsi"/>
        </w:rPr>
        <w:t xml:space="preserve"> </w:t>
      </w:r>
      <w:proofErr w:type="spellStart"/>
      <w:r w:rsidRPr="00C2544E">
        <w:rPr>
          <w:rFonts w:cstheme="minorHAnsi"/>
        </w:rPr>
        <w:t>olmaları</w:t>
      </w:r>
      <w:proofErr w:type="spellEnd"/>
      <w:r w:rsidRPr="00C2544E">
        <w:rPr>
          <w:rFonts w:cstheme="minorHAnsi"/>
        </w:rPr>
        <w:t xml:space="preserve"> </w:t>
      </w:r>
      <w:proofErr w:type="spellStart"/>
      <w:r w:rsidRPr="00C2544E">
        <w:rPr>
          <w:rFonts w:cstheme="minorHAnsi"/>
        </w:rPr>
        <w:t>gibi</w:t>
      </w:r>
      <w:proofErr w:type="spellEnd"/>
      <w:r w:rsidRPr="00C2544E">
        <w:rPr>
          <w:rFonts w:cstheme="minorHAnsi"/>
        </w:rPr>
        <w:t xml:space="preserve"> </w:t>
      </w:r>
      <w:proofErr w:type="spellStart"/>
      <w:r w:rsidRPr="00C2544E">
        <w:rPr>
          <w:rFonts w:cstheme="minorHAnsi"/>
        </w:rPr>
        <w:t>sorunlar</w:t>
      </w:r>
      <w:proofErr w:type="spellEnd"/>
      <w:r w:rsidRPr="00C2544E">
        <w:rPr>
          <w:rFonts w:cstheme="minorHAnsi"/>
        </w:rPr>
        <w:t xml:space="preserve"> </w:t>
      </w:r>
      <w:proofErr w:type="spellStart"/>
      <w:r w:rsidRPr="00C2544E">
        <w:rPr>
          <w:rFonts w:cstheme="minorHAnsi"/>
        </w:rPr>
        <w:t>vardır</w:t>
      </w:r>
      <w:proofErr w:type="spellEnd"/>
      <w:r w:rsidRPr="00C2544E">
        <w:rPr>
          <w:rFonts w:cstheme="minorHAnsi"/>
        </w:rPr>
        <w:t xml:space="preserve">. </w:t>
      </w:r>
    </w:p>
    <w:p w:rsidR="00324E82" w:rsidRPr="00C2544E" w:rsidRDefault="00FE438D" w:rsidP="007A2717">
      <w:pPr>
        <w:pStyle w:val="AralkYok"/>
        <w:numPr>
          <w:ilvl w:val="0"/>
          <w:numId w:val="41"/>
        </w:numPr>
        <w:rPr>
          <w:rFonts w:eastAsia="Times New Roman" w:cstheme="minorHAnsi"/>
          <w:lang w:eastAsia="tr-TR"/>
        </w:rPr>
      </w:pPr>
      <w:proofErr w:type="spellStart"/>
      <w:r w:rsidRPr="00C2544E">
        <w:rPr>
          <w:rFonts w:cstheme="minorHAnsi"/>
        </w:rPr>
        <w:t>Üniversite</w:t>
      </w:r>
      <w:proofErr w:type="spellEnd"/>
      <w:r w:rsidRPr="00C2544E">
        <w:rPr>
          <w:rFonts w:cstheme="minorHAnsi"/>
        </w:rPr>
        <w:t xml:space="preserve"> </w:t>
      </w:r>
      <w:proofErr w:type="spellStart"/>
      <w:r w:rsidRPr="00C2544E">
        <w:rPr>
          <w:rFonts w:cstheme="minorHAnsi"/>
        </w:rPr>
        <w:t>eğitimi</w:t>
      </w:r>
      <w:r w:rsidR="001052E7">
        <w:rPr>
          <w:rFonts w:cstheme="minorHAnsi"/>
        </w:rPr>
        <w:t>yle</w:t>
      </w:r>
      <w:proofErr w:type="spellEnd"/>
      <w:r w:rsidRPr="00C2544E">
        <w:rPr>
          <w:rFonts w:cstheme="minorHAnsi"/>
        </w:rPr>
        <w:t xml:space="preserve"> </w:t>
      </w:r>
      <w:proofErr w:type="spellStart"/>
      <w:r w:rsidRPr="00C2544E">
        <w:rPr>
          <w:rFonts w:cstheme="minorHAnsi"/>
        </w:rPr>
        <w:t>bir</w:t>
      </w:r>
      <w:proofErr w:type="spellEnd"/>
      <w:r w:rsidRPr="00C2544E">
        <w:rPr>
          <w:rFonts w:cstheme="minorHAnsi"/>
        </w:rPr>
        <w:t xml:space="preserve"> </w:t>
      </w:r>
      <w:proofErr w:type="spellStart"/>
      <w:r w:rsidRPr="00C2544E">
        <w:rPr>
          <w:rFonts w:cstheme="minorHAnsi"/>
        </w:rPr>
        <w:t>meslek</w:t>
      </w:r>
      <w:proofErr w:type="spellEnd"/>
      <w:r w:rsidRPr="00C2544E">
        <w:rPr>
          <w:rFonts w:cstheme="minorHAnsi"/>
        </w:rPr>
        <w:t xml:space="preserve"> </w:t>
      </w:r>
      <w:proofErr w:type="spellStart"/>
      <w:r w:rsidRPr="00C2544E">
        <w:rPr>
          <w:rFonts w:cstheme="minorHAnsi"/>
        </w:rPr>
        <w:t>sahibi</w:t>
      </w:r>
      <w:proofErr w:type="spellEnd"/>
      <w:r w:rsidRPr="00C2544E">
        <w:rPr>
          <w:rFonts w:cstheme="minorHAnsi"/>
        </w:rPr>
        <w:t xml:space="preserve"> </w:t>
      </w:r>
      <w:proofErr w:type="spellStart"/>
      <w:r w:rsidRPr="00C2544E">
        <w:rPr>
          <w:rFonts w:cstheme="minorHAnsi"/>
        </w:rPr>
        <w:t>olmuş</w:t>
      </w:r>
      <w:proofErr w:type="spellEnd"/>
      <w:r w:rsidRPr="00C2544E">
        <w:rPr>
          <w:rFonts w:cstheme="minorHAnsi"/>
        </w:rPr>
        <w:t xml:space="preserve"> </w:t>
      </w:r>
      <w:proofErr w:type="spellStart"/>
      <w:r w:rsidR="001052E7">
        <w:rPr>
          <w:rFonts w:cstheme="minorHAnsi"/>
        </w:rPr>
        <w:t>engellilerin</w:t>
      </w:r>
      <w:proofErr w:type="spellEnd"/>
      <w:r w:rsidR="001052E7">
        <w:rPr>
          <w:rFonts w:cstheme="minorHAnsi"/>
        </w:rPr>
        <w:t xml:space="preserve"> </w:t>
      </w:r>
      <w:proofErr w:type="spellStart"/>
      <w:r w:rsidR="001052E7">
        <w:rPr>
          <w:rFonts w:cstheme="minorHAnsi"/>
        </w:rPr>
        <w:t>uzmanlık</w:t>
      </w:r>
      <w:proofErr w:type="spellEnd"/>
      <w:r w:rsidR="001052E7">
        <w:rPr>
          <w:rFonts w:cstheme="minorHAnsi"/>
        </w:rPr>
        <w:t xml:space="preserve"> </w:t>
      </w:r>
      <w:proofErr w:type="spellStart"/>
      <w:r w:rsidR="001052E7">
        <w:rPr>
          <w:rFonts w:cstheme="minorHAnsi"/>
        </w:rPr>
        <w:t>kadrosu</w:t>
      </w:r>
      <w:proofErr w:type="spellEnd"/>
      <w:r w:rsidR="001052E7">
        <w:rPr>
          <w:rFonts w:cstheme="minorHAnsi"/>
        </w:rPr>
        <w:t xml:space="preserve"> </w:t>
      </w:r>
      <w:proofErr w:type="spellStart"/>
      <w:r w:rsidR="001052E7">
        <w:rPr>
          <w:rFonts w:cstheme="minorHAnsi"/>
        </w:rPr>
        <w:t>elde</w:t>
      </w:r>
      <w:proofErr w:type="spellEnd"/>
      <w:r w:rsidR="001052E7">
        <w:rPr>
          <w:rFonts w:cstheme="minorHAnsi"/>
        </w:rPr>
        <w:t xml:space="preserve"> </w:t>
      </w:r>
      <w:proofErr w:type="spellStart"/>
      <w:r w:rsidR="001052E7">
        <w:rPr>
          <w:rFonts w:cstheme="minorHAnsi"/>
        </w:rPr>
        <w:t>etmesi</w:t>
      </w:r>
      <w:proofErr w:type="spellEnd"/>
      <w:r w:rsidRPr="00C2544E">
        <w:rPr>
          <w:rFonts w:cstheme="minorHAnsi"/>
        </w:rPr>
        <w:t xml:space="preserve"> </w:t>
      </w:r>
      <w:proofErr w:type="spellStart"/>
      <w:r w:rsidRPr="00C2544E">
        <w:rPr>
          <w:rFonts w:cstheme="minorHAnsi"/>
        </w:rPr>
        <w:t>EKPSS’de</w:t>
      </w:r>
      <w:proofErr w:type="spellEnd"/>
      <w:r w:rsidRPr="00C2544E">
        <w:rPr>
          <w:rFonts w:cstheme="minorHAnsi"/>
        </w:rPr>
        <w:t xml:space="preserve"> </w:t>
      </w:r>
      <w:proofErr w:type="spellStart"/>
      <w:r w:rsidRPr="00C2544E">
        <w:rPr>
          <w:rFonts w:cstheme="minorHAnsi"/>
        </w:rPr>
        <w:t>kapsam</w:t>
      </w:r>
      <w:proofErr w:type="spellEnd"/>
      <w:r w:rsidRPr="00C2544E">
        <w:rPr>
          <w:rFonts w:cstheme="minorHAnsi"/>
        </w:rPr>
        <w:t xml:space="preserve"> </w:t>
      </w:r>
      <w:proofErr w:type="spellStart"/>
      <w:r w:rsidRPr="00C2544E">
        <w:rPr>
          <w:rFonts w:cstheme="minorHAnsi"/>
        </w:rPr>
        <w:t>dışı</w:t>
      </w:r>
      <w:proofErr w:type="spellEnd"/>
      <w:r w:rsidRPr="00C2544E">
        <w:rPr>
          <w:rFonts w:cstheme="minorHAnsi"/>
        </w:rPr>
        <w:t xml:space="preserve"> </w:t>
      </w:r>
      <w:proofErr w:type="spellStart"/>
      <w:r w:rsidRPr="00C2544E">
        <w:rPr>
          <w:rFonts w:cstheme="minorHAnsi"/>
        </w:rPr>
        <w:t>bırakılarak</w:t>
      </w:r>
      <w:proofErr w:type="spellEnd"/>
      <w:r w:rsidRPr="00C2544E">
        <w:rPr>
          <w:rFonts w:cstheme="minorHAnsi"/>
        </w:rPr>
        <w:t xml:space="preserve"> </w:t>
      </w:r>
      <w:proofErr w:type="spellStart"/>
      <w:r w:rsidRPr="00C2544E">
        <w:rPr>
          <w:rFonts w:cstheme="minorHAnsi"/>
        </w:rPr>
        <w:t>engellilerin</w:t>
      </w:r>
      <w:proofErr w:type="spellEnd"/>
      <w:r w:rsidRPr="00C2544E">
        <w:rPr>
          <w:rFonts w:cstheme="minorHAnsi"/>
        </w:rPr>
        <w:t xml:space="preserve"> </w:t>
      </w:r>
      <w:proofErr w:type="spellStart"/>
      <w:r w:rsidRPr="00C2544E">
        <w:rPr>
          <w:rFonts w:cstheme="minorHAnsi"/>
        </w:rPr>
        <w:t>kariyer</w:t>
      </w:r>
      <w:proofErr w:type="spellEnd"/>
      <w:r w:rsidRPr="00C2544E">
        <w:rPr>
          <w:rFonts w:cstheme="minorHAnsi"/>
        </w:rPr>
        <w:t xml:space="preserve"> </w:t>
      </w:r>
      <w:proofErr w:type="spellStart"/>
      <w:r w:rsidRPr="00C2544E">
        <w:rPr>
          <w:rFonts w:cstheme="minorHAnsi"/>
        </w:rPr>
        <w:t>geliştirme</w:t>
      </w:r>
      <w:proofErr w:type="spellEnd"/>
      <w:r w:rsidRPr="00C2544E">
        <w:rPr>
          <w:rFonts w:cstheme="minorHAnsi"/>
        </w:rPr>
        <w:t xml:space="preserve"> </w:t>
      </w:r>
      <w:proofErr w:type="spellStart"/>
      <w:r w:rsidRPr="00C2544E">
        <w:rPr>
          <w:rFonts w:cstheme="minorHAnsi"/>
        </w:rPr>
        <w:t>olanakları</w:t>
      </w:r>
      <w:proofErr w:type="spellEnd"/>
      <w:r w:rsidRPr="00C2544E">
        <w:rPr>
          <w:rFonts w:cstheme="minorHAnsi"/>
        </w:rPr>
        <w:t xml:space="preserve"> </w:t>
      </w:r>
      <w:proofErr w:type="spellStart"/>
      <w:r w:rsidRPr="00C2544E">
        <w:rPr>
          <w:rFonts w:cstheme="minorHAnsi"/>
        </w:rPr>
        <w:t>daraltılmaktadır</w:t>
      </w:r>
      <w:proofErr w:type="spellEnd"/>
      <w:r w:rsidRPr="00C2544E">
        <w:rPr>
          <w:rFonts w:cstheme="minorHAnsi"/>
        </w:rPr>
        <w:t>.</w:t>
      </w:r>
      <w:r w:rsidR="00324E82" w:rsidRPr="00C2544E">
        <w:rPr>
          <w:rFonts w:cstheme="minorHAnsi"/>
        </w:rPr>
        <w:t xml:space="preserve"> </w:t>
      </w:r>
    </w:p>
    <w:p w:rsidR="00FE438D" w:rsidRPr="00C2544E" w:rsidRDefault="00FE438D" w:rsidP="007A2717">
      <w:pPr>
        <w:pStyle w:val="AralkYok"/>
        <w:numPr>
          <w:ilvl w:val="0"/>
          <w:numId w:val="41"/>
        </w:numPr>
        <w:rPr>
          <w:rFonts w:eastAsia="Times New Roman" w:cstheme="minorHAnsi"/>
          <w:lang w:eastAsia="tr-TR"/>
        </w:rPr>
      </w:pPr>
      <w:proofErr w:type="spellStart"/>
      <w:r w:rsidRPr="00C2544E">
        <w:t>Birçok</w:t>
      </w:r>
      <w:proofErr w:type="spellEnd"/>
      <w:r w:rsidRPr="00C2544E">
        <w:t xml:space="preserve"> </w:t>
      </w:r>
      <w:proofErr w:type="spellStart"/>
      <w:r w:rsidRPr="00C2544E">
        <w:t>avukat</w:t>
      </w:r>
      <w:proofErr w:type="spellEnd"/>
      <w:r w:rsidRPr="00C2544E">
        <w:t xml:space="preserve"> </w:t>
      </w:r>
      <w:proofErr w:type="spellStart"/>
      <w:r w:rsidRPr="00C2544E">
        <w:t>ve</w:t>
      </w:r>
      <w:proofErr w:type="spellEnd"/>
      <w:r w:rsidRPr="00C2544E">
        <w:t xml:space="preserve"> </w:t>
      </w:r>
      <w:proofErr w:type="spellStart"/>
      <w:r w:rsidRPr="00C2544E">
        <w:t>mühendis</w:t>
      </w:r>
      <w:proofErr w:type="spellEnd"/>
      <w:r w:rsidRPr="00C2544E">
        <w:t xml:space="preserve">, </w:t>
      </w:r>
      <w:proofErr w:type="spellStart"/>
      <w:r w:rsidRPr="00C2544E">
        <w:t>kadrolarına</w:t>
      </w:r>
      <w:proofErr w:type="spellEnd"/>
      <w:r w:rsidRPr="00C2544E">
        <w:t xml:space="preserve"> </w:t>
      </w:r>
      <w:proofErr w:type="spellStart"/>
      <w:r w:rsidRPr="00C2544E">
        <w:t>atama</w:t>
      </w:r>
      <w:proofErr w:type="spellEnd"/>
      <w:r w:rsidRPr="00C2544E">
        <w:t xml:space="preserve"> </w:t>
      </w:r>
      <w:proofErr w:type="spellStart"/>
      <w:r w:rsidRPr="00C2544E">
        <w:t>yapılmadığında</w:t>
      </w:r>
      <w:r w:rsidR="001052E7">
        <w:t>n</w:t>
      </w:r>
      <w:proofErr w:type="spellEnd"/>
      <w:r w:rsidR="001052E7">
        <w:t xml:space="preserve"> </w:t>
      </w:r>
      <w:proofErr w:type="spellStart"/>
      <w:r w:rsidRPr="00C2544E">
        <w:t>mesleklerini</w:t>
      </w:r>
      <w:proofErr w:type="spellEnd"/>
      <w:r w:rsidRPr="00C2544E">
        <w:t xml:space="preserve"> </w:t>
      </w:r>
      <w:proofErr w:type="spellStart"/>
      <w:r w:rsidR="001052E7">
        <w:t>icra</w:t>
      </w:r>
      <w:proofErr w:type="spellEnd"/>
      <w:r w:rsidR="001052E7">
        <w:t xml:space="preserve"> </w:t>
      </w:r>
      <w:proofErr w:type="spellStart"/>
      <w:r w:rsidR="001052E7">
        <w:t>edememektedir</w:t>
      </w:r>
      <w:proofErr w:type="spellEnd"/>
      <w:r w:rsidR="001052E7">
        <w:t xml:space="preserve">. </w:t>
      </w:r>
    </w:p>
    <w:p w:rsidR="00324E82" w:rsidRPr="00C2544E" w:rsidRDefault="00324E82" w:rsidP="00324E82">
      <w:pPr>
        <w:pStyle w:val="HTMLncedenBiimlendirilmi"/>
        <w:numPr>
          <w:ilvl w:val="0"/>
          <w:numId w:val="41"/>
        </w:numPr>
        <w:shd w:val="clear" w:color="auto" w:fill="FFFFFF"/>
        <w:rPr>
          <w:rFonts w:asciiTheme="minorHAnsi" w:hAnsiTheme="minorHAnsi" w:cstheme="minorHAnsi"/>
          <w:sz w:val="24"/>
          <w:szCs w:val="24"/>
        </w:rPr>
      </w:pPr>
      <w:r w:rsidRPr="00C2544E">
        <w:rPr>
          <w:rFonts w:asciiTheme="minorHAnsi" w:hAnsiTheme="minorHAnsi"/>
          <w:sz w:val="24"/>
          <w:szCs w:val="24"/>
        </w:rPr>
        <w:t xml:space="preserve">Korumalı İşyerleri Yönetmeliğinde, işe alınması zor kişiler olarak tanımlanan zihinsel engelli bireyler için </w:t>
      </w:r>
      <w:proofErr w:type="spellStart"/>
      <w:r w:rsidRPr="00C2544E">
        <w:rPr>
          <w:rFonts w:asciiTheme="minorHAnsi" w:hAnsiTheme="minorHAnsi"/>
          <w:sz w:val="24"/>
          <w:szCs w:val="24"/>
        </w:rPr>
        <w:t>korumalıçalışma</w:t>
      </w:r>
      <w:proofErr w:type="spellEnd"/>
      <w:r w:rsidRPr="00C2544E">
        <w:rPr>
          <w:rFonts w:asciiTheme="minorHAnsi" w:hAnsiTheme="minorHAnsi"/>
          <w:sz w:val="24"/>
          <w:szCs w:val="24"/>
        </w:rPr>
        <w:t xml:space="preserve"> alanlarının açılması talep edilmektedir. Bu, Sözleşme</w:t>
      </w:r>
      <w:r w:rsidR="00342F66">
        <w:rPr>
          <w:rFonts w:asciiTheme="minorHAnsi" w:hAnsiTheme="minorHAnsi"/>
          <w:sz w:val="24"/>
          <w:szCs w:val="24"/>
        </w:rPr>
        <w:t>’</w:t>
      </w:r>
      <w:r w:rsidRPr="00C2544E">
        <w:rPr>
          <w:rFonts w:asciiTheme="minorHAnsi" w:hAnsiTheme="minorHAnsi"/>
          <w:sz w:val="24"/>
          <w:szCs w:val="24"/>
        </w:rPr>
        <w:t xml:space="preserve">nin 27. Maddesine aykırıdır. </w:t>
      </w:r>
    </w:p>
    <w:p w:rsidR="001E1394" w:rsidRPr="00C2544E" w:rsidRDefault="001E1394" w:rsidP="001E1394">
      <w:pPr>
        <w:pStyle w:val="AralkYok"/>
        <w:numPr>
          <w:ilvl w:val="0"/>
          <w:numId w:val="41"/>
        </w:numPr>
        <w:rPr>
          <w:rFonts w:cstheme="minorHAnsi"/>
        </w:rPr>
      </w:pPr>
      <w:proofErr w:type="spellStart"/>
      <w:r w:rsidRPr="00C2544E">
        <w:rPr>
          <w:rFonts w:cstheme="minorHAnsi"/>
        </w:rPr>
        <w:t>Çalışma</w:t>
      </w:r>
      <w:proofErr w:type="spellEnd"/>
      <w:r w:rsidRPr="00C2544E">
        <w:rPr>
          <w:rFonts w:cstheme="minorHAnsi"/>
        </w:rPr>
        <w:t xml:space="preserve"> </w:t>
      </w:r>
      <w:proofErr w:type="spellStart"/>
      <w:r w:rsidRPr="00C2544E">
        <w:rPr>
          <w:rFonts w:cstheme="minorHAnsi"/>
        </w:rPr>
        <w:t>olanağı</w:t>
      </w:r>
      <w:proofErr w:type="spellEnd"/>
      <w:r w:rsidRPr="00C2544E">
        <w:rPr>
          <w:rFonts w:cstheme="minorHAnsi"/>
        </w:rPr>
        <w:t xml:space="preserve"> </w:t>
      </w:r>
      <w:proofErr w:type="spellStart"/>
      <w:r w:rsidRPr="00C2544E">
        <w:rPr>
          <w:rFonts w:cstheme="minorHAnsi"/>
        </w:rPr>
        <w:t>elde</w:t>
      </w:r>
      <w:proofErr w:type="spellEnd"/>
      <w:r w:rsidRPr="00C2544E">
        <w:rPr>
          <w:rFonts w:cstheme="minorHAnsi"/>
        </w:rPr>
        <w:t xml:space="preserve"> </w:t>
      </w:r>
      <w:proofErr w:type="spellStart"/>
      <w:r w:rsidRPr="00C2544E">
        <w:rPr>
          <w:rFonts w:cstheme="minorHAnsi"/>
        </w:rPr>
        <w:t>edebilen</w:t>
      </w:r>
      <w:proofErr w:type="spellEnd"/>
      <w:r w:rsidRPr="00C2544E">
        <w:rPr>
          <w:rFonts w:cstheme="minorHAnsi"/>
        </w:rPr>
        <w:t xml:space="preserve"> </w:t>
      </w:r>
      <w:proofErr w:type="spellStart"/>
      <w:r w:rsidRPr="00C2544E">
        <w:rPr>
          <w:rFonts w:cstheme="minorHAnsi"/>
        </w:rPr>
        <w:t>görme</w:t>
      </w:r>
      <w:proofErr w:type="spellEnd"/>
      <w:r w:rsidRPr="00C2544E">
        <w:rPr>
          <w:rFonts w:cstheme="minorHAnsi"/>
        </w:rPr>
        <w:t xml:space="preserve"> </w:t>
      </w:r>
      <w:proofErr w:type="spellStart"/>
      <w:r w:rsidRPr="00C2544E">
        <w:rPr>
          <w:rFonts w:cstheme="minorHAnsi"/>
        </w:rPr>
        <w:t>engellilerin</w:t>
      </w:r>
      <w:proofErr w:type="spellEnd"/>
      <w:r w:rsidRPr="00C2544E">
        <w:rPr>
          <w:rFonts w:cstheme="minorHAnsi"/>
        </w:rPr>
        <w:t xml:space="preserve"> </w:t>
      </w:r>
      <w:proofErr w:type="spellStart"/>
      <w:r w:rsidRPr="00C2544E">
        <w:rPr>
          <w:rFonts w:cstheme="minorHAnsi"/>
        </w:rPr>
        <w:t>çok</w:t>
      </w:r>
      <w:proofErr w:type="spellEnd"/>
      <w:r w:rsidRPr="00C2544E">
        <w:rPr>
          <w:rFonts w:cstheme="minorHAnsi"/>
        </w:rPr>
        <w:t xml:space="preserve"> </w:t>
      </w:r>
      <w:proofErr w:type="spellStart"/>
      <w:r w:rsidRPr="00C2544E">
        <w:rPr>
          <w:rFonts w:cstheme="minorHAnsi"/>
        </w:rPr>
        <w:t>büyük</w:t>
      </w:r>
      <w:proofErr w:type="spellEnd"/>
      <w:r w:rsidRPr="00C2544E">
        <w:rPr>
          <w:rFonts w:cstheme="minorHAnsi"/>
        </w:rPr>
        <w:t xml:space="preserve"> </w:t>
      </w:r>
      <w:proofErr w:type="spellStart"/>
      <w:r w:rsidRPr="00C2544E">
        <w:rPr>
          <w:rFonts w:cstheme="minorHAnsi"/>
        </w:rPr>
        <w:t>bir</w:t>
      </w:r>
      <w:proofErr w:type="spellEnd"/>
      <w:r w:rsidRPr="00C2544E">
        <w:rPr>
          <w:rFonts w:cstheme="minorHAnsi"/>
        </w:rPr>
        <w:t xml:space="preserve"> </w:t>
      </w:r>
      <w:proofErr w:type="spellStart"/>
      <w:r w:rsidRPr="00C2544E">
        <w:rPr>
          <w:rFonts w:cstheme="minorHAnsi"/>
        </w:rPr>
        <w:t>kısmı</w:t>
      </w:r>
      <w:proofErr w:type="spellEnd"/>
      <w:r w:rsidRPr="00C2544E">
        <w:rPr>
          <w:rFonts w:cstheme="minorHAnsi"/>
        </w:rPr>
        <w:t xml:space="preserve">, </w:t>
      </w:r>
      <w:proofErr w:type="spellStart"/>
      <w:r w:rsidRPr="00C2544E">
        <w:rPr>
          <w:rFonts w:cstheme="minorHAnsi"/>
        </w:rPr>
        <w:t>aldığı</w:t>
      </w:r>
      <w:proofErr w:type="spellEnd"/>
      <w:r w:rsidRPr="00C2544E">
        <w:rPr>
          <w:rFonts w:cstheme="minorHAnsi"/>
        </w:rPr>
        <w:t xml:space="preserve"> </w:t>
      </w:r>
      <w:proofErr w:type="spellStart"/>
      <w:r w:rsidRPr="00C2544E">
        <w:rPr>
          <w:rFonts w:cstheme="minorHAnsi"/>
        </w:rPr>
        <w:t>eğitime</w:t>
      </w:r>
      <w:proofErr w:type="spellEnd"/>
      <w:r w:rsidRPr="00C2544E">
        <w:rPr>
          <w:rFonts w:cstheme="minorHAnsi"/>
        </w:rPr>
        <w:t xml:space="preserve">, </w:t>
      </w:r>
      <w:proofErr w:type="spellStart"/>
      <w:r w:rsidRPr="00C2544E">
        <w:rPr>
          <w:rFonts w:cstheme="minorHAnsi"/>
        </w:rPr>
        <w:t>mesleki</w:t>
      </w:r>
      <w:proofErr w:type="spellEnd"/>
      <w:r w:rsidRPr="00C2544E">
        <w:rPr>
          <w:rFonts w:cstheme="minorHAnsi"/>
        </w:rPr>
        <w:t xml:space="preserve"> </w:t>
      </w:r>
      <w:proofErr w:type="spellStart"/>
      <w:r w:rsidRPr="00C2544E">
        <w:rPr>
          <w:rFonts w:cstheme="minorHAnsi"/>
        </w:rPr>
        <w:t>becerisine</w:t>
      </w:r>
      <w:proofErr w:type="spellEnd"/>
      <w:r w:rsidRPr="00C2544E">
        <w:rPr>
          <w:rFonts w:cstheme="minorHAnsi"/>
        </w:rPr>
        <w:t xml:space="preserve"> </w:t>
      </w:r>
      <w:proofErr w:type="spellStart"/>
      <w:r w:rsidRPr="00C2544E">
        <w:rPr>
          <w:rFonts w:cstheme="minorHAnsi"/>
        </w:rPr>
        <w:t>ve</w:t>
      </w:r>
      <w:proofErr w:type="spellEnd"/>
      <w:r w:rsidRPr="00C2544E">
        <w:rPr>
          <w:rFonts w:cstheme="minorHAnsi"/>
        </w:rPr>
        <w:t xml:space="preserve"> </w:t>
      </w:r>
      <w:proofErr w:type="spellStart"/>
      <w:r w:rsidRPr="00C2544E">
        <w:rPr>
          <w:rFonts w:cstheme="minorHAnsi"/>
        </w:rPr>
        <w:t>kadro</w:t>
      </w:r>
      <w:proofErr w:type="spellEnd"/>
      <w:r w:rsidRPr="00C2544E">
        <w:rPr>
          <w:rFonts w:cstheme="minorHAnsi"/>
        </w:rPr>
        <w:t xml:space="preserve"> </w:t>
      </w:r>
      <w:proofErr w:type="spellStart"/>
      <w:r w:rsidRPr="00C2544E">
        <w:rPr>
          <w:rFonts w:cstheme="minorHAnsi"/>
        </w:rPr>
        <w:t>unvanına</w:t>
      </w:r>
      <w:proofErr w:type="spellEnd"/>
      <w:r w:rsidRPr="00C2544E">
        <w:rPr>
          <w:rFonts w:cstheme="minorHAnsi"/>
        </w:rPr>
        <w:t xml:space="preserve"> </w:t>
      </w:r>
      <w:proofErr w:type="spellStart"/>
      <w:r w:rsidRPr="00C2544E">
        <w:rPr>
          <w:rFonts w:cstheme="minorHAnsi"/>
        </w:rPr>
        <w:t>bakılmaksızın</w:t>
      </w:r>
      <w:proofErr w:type="spellEnd"/>
      <w:r w:rsidRPr="00C2544E">
        <w:rPr>
          <w:rFonts w:cstheme="minorHAnsi"/>
        </w:rPr>
        <w:t xml:space="preserve">, </w:t>
      </w:r>
      <w:proofErr w:type="spellStart"/>
      <w:r w:rsidRPr="00C2544E">
        <w:rPr>
          <w:rFonts w:cstheme="minorHAnsi"/>
        </w:rPr>
        <w:t>genellikle</w:t>
      </w:r>
      <w:proofErr w:type="spellEnd"/>
      <w:r w:rsidRPr="00C2544E">
        <w:rPr>
          <w:rFonts w:cstheme="minorHAnsi"/>
        </w:rPr>
        <w:t xml:space="preserve"> </w:t>
      </w:r>
      <w:proofErr w:type="spellStart"/>
      <w:r w:rsidRPr="00C2544E">
        <w:rPr>
          <w:rFonts w:cstheme="minorHAnsi"/>
        </w:rPr>
        <w:t>kurumların</w:t>
      </w:r>
      <w:proofErr w:type="spellEnd"/>
      <w:r w:rsidRPr="00C2544E">
        <w:rPr>
          <w:rFonts w:cstheme="minorHAnsi"/>
        </w:rPr>
        <w:t xml:space="preserve"> </w:t>
      </w:r>
      <w:proofErr w:type="spellStart"/>
      <w:r w:rsidRPr="00C2544E">
        <w:rPr>
          <w:rFonts w:cstheme="minorHAnsi"/>
        </w:rPr>
        <w:t>bodrum</w:t>
      </w:r>
      <w:proofErr w:type="spellEnd"/>
      <w:r w:rsidRPr="00C2544E">
        <w:rPr>
          <w:rFonts w:cstheme="minorHAnsi"/>
        </w:rPr>
        <w:t xml:space="preserve"> </w:t>
      </w:r>
      <w:proofErr w:type="spellStart"/>
      <w:r w:rsidRPr="00C2544E">
        <w:rPr>
          <w:rFonts w:cstheme="minorHAnsi"/>
        </w:rPr>
        <w:t>katlarında</w:t>
      </w:r>
      <w:proofErr w:type="spellEnd"/>
      <w:r w:rsidRPr="00C2544E">
        <w:rPr>
          <w:rFonts w:cstheme="minorHAnsi"/>
        </w:rPr>
        <w:t xml:space="preserve"> </w:t>
      </w:r>
      <w:proofErr w:type="spellStart"/>
      <w:r w:rsidRPr="00C2544E">
        <w:rPr>
          <w:rFonts w:cstheme="minorHAnsi"/>
        </w:rPr>
        <w:t>bulunan</w:t>
      </w:r>
      <w:proofErr w:type="spellEnd"/>
      <w:r w:rsidRPr="00C2544E">
        <w:rPr>
          <w:rFonts w:cstheme="minorHAnsi"/>
        </w:rPr>
        <w:t xml:space="preserve"> </w:t>
      </w:r>
      <w:proofErr w:type="spellStart"/>
      <w:r w:rsidRPr="00C2544E">
        <w:rPr>
          <w:rFonts w:cstheme="minorHAnsi"/>
        </w:rPr>
        <w:t>santral</w:t>
      </w:r>
      <w:proofErr w:type="spellEnd"/>
      <w:r w:rsidRPr="00C2544E">
        <w:rPr>
          <w:rFonts w:cstheme="minorHAnsi"/>
        </w:rPr>
        <w:t xml:space="preserve"> </w:t>
      </w:r>
      <w:proofErr w:type="spellStart"/>
      <w:r w:rsidRPr="00C2544E">
        <w:rPr>
          <w:rFonts w:cstheme="minorHAnsi"/>
        </w:rPr>
        <w:t>birimlerinde</w:t>
      </w:r>
      <w:proofErr w:type="spellEnd"/>
      <w:r w:rsidRPr="00C2544E">
        <w:rPr>
          <w:rFonts w:cstheme="minorHAnsi"/>
        </w:rPr>
        <w:t xml:space="preserve">, </w:t>
      </w:r>
      <w:proofErr w:type="spellStart"/>
      <w:r w:rsidRPr="00C2544E">
        <w:rPr>
          <w:rFonts w:cstheme="minorHAnsi"/>
        </w:rPr>
        <w:t>santral</w:t>
      </w:r>
      <w:proofErr w:type="spellEnd"/>
      <w:r w:rsidRPr="00C2544E">
        <w:rPr>
          <w:rFonts w:cstheme="minorHAnsi"/>
        </w:rPr>
        <w:t xml:space="preserve"> </w:t>
      </w:r>
      <w:proofErr w:type="spellStart"/>
      <w:r w:rsidRPr="00C2544E">
        <w:rPr>
          <w:rFonts w:cstheme="minorHAnsi"/>
        </w:rPr>
        <w:t>memuru</w:t>
      </w:r>
      <w:proofErr w:type="spellEnd"/>
      <w:r w:rsidRPr="00C2544E">
        <w:rPr>
          <w:rFonts w:cstheme="minorHAnsi"/>
        </w:rPr>
        <w:t xml:space="preserve"> </w:t>
      </w:r>
      <w:proofErr w:type="spellStart"/>
      <w:r w:rsidRPr="00C2544E">
        <w:rPr>
          <w:rFonts w:cstheme="minorHAnsi"/>
        </w:rPr>
        <w:t>olarak</w:t>
      </w:r>
      <w:proofErr w:type="spellEnd"/>
      <w:r w:rsidRPr="00C2544E">
        <w:rPr>
          <w:rFonts w:cstheme="minorHAnsi"/>
        </w:rPr>
        <w:t xml:space="preserve"> </w:t>
      </w:r>
      <w:proofErr w:type="spellStart"/>
      <w:r w:rsidRPr="00C2544E">
        <w:rPr>
          <w:rFonts w:cstheme="minorHAnsi"/>
        </w:rPr>
        <w:t>çalıştırılmaktadır</w:t>
      </w:r>
      <w:proofErr w:type="spellEnd"/>
      <w:r w:rsidRPr="00C2544E">
        <w:rPr>
          <w:rFonts w:cstheme="minorHAnsi"/>
        </w:rPr>
        <w:t xml:space="preserve">. Bu </w:t>
      </w:r>
      <w:proofErr w:type="spellStart"/>
      <w:r w:rsidRPr="00C2544E">
        <w:rPr>
          <w:rFonts w:cstheme="minorHAnsi"/>
        </w:rPr>
        <w:t>durumun</w:t>
      </w:r>
      <w:proofErr w:type="spellEnd"/>
      <w:r w:rsidRPr="00C2544E">
        <w:rPr>
          <w:rFonts w:cstheme="minorHAnsi"/>
        </w:rPr>
        <w:t xml:space="preserve"> </w:t>
      </w:r>
      <w:proofErr w:type="spellStart"/>
      <w:r w:rsidRPr="00C2544E">
        <w:rPr>
          <w:rFonts w:cstheme="minorHAnsi"/>
        </w:rPr>
        <w:t>başlıca</w:t>
      </w:r>
      <w:proofErr w:type="spellEnd"/>
      <w:r w:rsidRPr="00C2544E">
        <w:rPr>
          <w:rFonts w:cstheme="minorHAnsi"/>
        </w:rPr>
        <w:t xml:space="preserve"> </w:t>
      </w:r>
      <w:proofErr w:type="spellStart"/>
      <w:r w:rsidRPr="00C2544E">
        <w:rPr>
          <w:rFonts w:cstheme="minorHAnsi"/>
        </w:rPr>
        <w:t>sebepleri</w:t>
      </w:r>
      <w:proofErr w:type="spellEnd"/>
      <w:r w:rsidRPr="00C2544E">
        <w:rPr>
          <w:rFonts w:cstheme="minorHAnsi"/>
        </w:rPr>
        <w:t xml:space="preserve">, </w:t>
      </w:r>
      <w:proofErr w:type="spellStart"/>
      <w:r w:rsidRPr="00C2544E">
        <w:rPr>
          <w:rFonts w:cstheme="minorHAnsi"/>
        </w:rPr>
        <w:t>görme</w:t>
      </w:r>
      <w:proofErr w:type="spellEnd"/>
      <w:r w:rsidRPr="00C2544E">
        <w:rPr>
          <w:rFonts w:cstheme="minorHAnsi"/>
        </w:rPr>
        <w:t xml:space="preserve"> </w:t>
      </w:r>
      <w:proofErr w:type="spellStart"/>
      <w:r w:rsidRPr="00C2544E">
        <w:rPr>
          <w:rFonts w:cstheme="minorHAnsi"/>
        </w:rPr>
        <w:t>engellilerin</w:t>
      </w:r>
      <w:proofErr w:type="spellEnd"/>
      <w:r w:rsidRPr="00C2544E">
        <w:rPr>
          <w:rFonts w:cstheme="minorHAnsi"/>
        </w:rPr>
        <w:t xml:space="preserve"> </w:t>
      </w:r>
      <w:proofErr w:type="spellStart"/>
      <w:r w:rsidRPr="00C2544E">
        <w:rPr>
          <w:rFonts w:cstheme="minorHAnsi"/>
        </w:rPr>
        <w:t>bir</w:t>
      </w:r>
      <w:proofErr w:type="spellEnd"/>
      <w:r w:rsidRPr="00C2544E">
        <w:rPr>
          <w:rFonts w:cstheme="minorHAnsi"/>
        </w:rPr>
        <w:t xml:space="preserve"> </w:t>
      </w:r>
      <w:proofErr w:type="spellStart"/>
      <w:r w:rsidRPr="00C2544E">
        <w:rPr>
          <w:rFonts w:cstheme="minorHAnsi"/>
        </w:rPr>
        <w:t>işi</w:t>
      </w:r>
      <w:proofErr w:type="spellEnd"/>
      <w:r w:rsidRPr="00C2544E">
        <w:rPr>
          <w:rFonts w:cstheme="minorHAnsi"/>
        </w:rPr>
        <w:t xml:space="preserve"> </w:t>
      </w:r>
      <w:proofErr w:type="spellStart"/>
      <w:r w:rsidRPr="00C2544E">
        <w:rPr>
          <w:rFonts w:cstheme="minorHAnsi"/>
        </w:rPr>
        <w:t>layıkıyla</w:t>
      </w:r>
      <w:proofErr w:type="spellEnd"/>
      <w:r w:rsidRPr="00C2544E">
        <w:rPr>
          <w:rFonts w:cstheme="minorHAnsi"/>
        </w:rPr>
        <w:t xml:space="preserve"> </w:t>
      </w:r>
      <w:proofErr w:type="spellStart"/>
      <w:r w:rsidRPr="00C2544E">
        <w:rPr>
          <w:rFonts w:cstheme="minorHAnsi"/>
        </w:rPr>
        <w:t>yapamayacaklarına</w:t>
      </w:r>
      <w:proofErr w:type="spellEnd"/>
      <w:r w:rsidRPr="00C2544E">
        <w:rPr>
          <w:rFonts w:cstheme="minorHAnsi"/>
        </w:rPr>
        <w:t xml:space="preserve"> </w:t>
      </w:r>
      <w:proofErr w:type="spellStart"/>
      <w:r w:rsidRPr="00C2544E">
        <w:rPr>
          <w:rFonts w:cstheme="minorHAnsi"/>
        </w:rPr>
        <w:t>ilişkin</w:t>
      </w:r>
      <w:proofErr w:type="spellEnd"/>
      <w:r w:rsidRPr="00C2544E">
        <w:rPr>
          <w:rFonts w:cstheme="minorHAnsi"/>
        </w:rPr>
        <w:t xml:space="preserve"> </w:t>
      </w:r>
      <w:proofErr w:type="spellStart"/>
      <w:r w:rsidRPr="00C2544E">
        <w:rPr>
          <w:rFonts w:cstheme="minorHAnsi"/>
        </w:rPr>
        <w:t>önyargılar</w:t>
      </w:r>
      <w:proofErr w:type="spellEnd"/>
      <w:r w:rsidRPr="00C2544E">
        <w:rPr>
          <w:rFonts w:cstheme="minorHAnsi"/>
        </w:rPr>
        <w:t xml:space="preserve"> </w:t>
      </w:r>
      <w:proofErr w:type="spellStart"/>
      <w:r w:rsidRPr="00C2544E">
        <w:rPr>
          <w:rFonts w:cstheme="minorHAnsi"/>
        </w:rPr>
        <w:t>ve</w:t>
      </w:r>
      <w:proofErr w:type="spellEnd"/>
      <w:r w:rsidRPr="00C2544E">
        <w:rPr>
          <w:rFonts w:cstheme="minorHAnsi"/>
        </w:rPr>
        <w:t xml:space="preserve"> </w:t>
      </w:r>
      <w:proofErr w:type="spellStart"/>
      <w:r w:rsidRPr="00C2544E">
        <w:rPr>
          <w:rFonts w:cstheme="minorHAnsi"/>
        </w:rPr>
        <w:t>bu</w:t>
      </w:r>
      <w:proofErr w:type="spellEnd"/>
      <w:r w:rsidRPr="00C2544E">
        <w:rPr>
          <w:rFonts w:cstheme="minorHAnsi"/>
        </w:rPr>
        <w:t xml:space="preserve"> </w:t>
      </w:r>
      <w:proofErr w:type="spellStart"/>
      <w:r w:rsidRPr="00C2544E">
        <w:rPr>
          <w:rFonts w:cstheme="minorHAnsi"/>
        </w:rPr>
        <w:t>grubun</w:t>
      </w:r>
      <w:proofErr w:type="spellEnd"/>
      <w:r w:rsidRPr="00C2544E">
        <w:rPr>
          <w:rFonts w:cstheme="minorHAnsi"/>
        </w:rPr>
        <w:t xml:space="preserve"> </w:t>
      </w:r>
      <w:proofErr w:type="spellStart"/>
      <w:r w:rsidRPr="00C2544E">
        <w:rPr>
          <w:rFonts w:cstheme="minorHAnsi"/>
        </w:rPr>
        <w:t>işlerini</w:t>
      </w:r>
      <w:proofErr w:type="spellEnd"/>
      <w:r w:rsidRPr="00C2544E">
        <w:rPr>
          <w:rFonts w:cstheme="minorHAnsi"/>
        </w:rPr>
        <w:t xml:space="preserve"> </w:t>
      </w:r>
      <w:proofErr w:type="spellStart"/>
      <w:r w:rsidRPr="00C2544E">
        <w:rPr>
          <w:rFonts w:cstheme="minorHAnsi"/>
        </w:rPr>
        <w:t>yapabilmelerini</w:t>
      </w:r>
      <w:proofErr w:type="spellEnd"/>
      <w:r w:rsidRPr="00C2544E">
        <w:rPr>
          <w:rFonts w:cstheme="minorHAnsi"/>
        </w:rPr>
        <w:t xml:space="preserve"> </w:t>
      </w:r>
      <w:proofErr w:type="spellStart"/>
      <w:r w:rsidRPr="00C2544E">
        <w:rPr>
          <w:rFonts w:cstheme="minorHAnsi"/>
        </w:rPr>
        <w:t>sağlayacak</w:t>
      </w:r>
      <w:proofErr w:type="spellEnd"/>
      <w:r w:rsidRPr="00C2544E">
        <w:rPr>
          <w:rFonts w:cstheme="minorHAnsi"/>
        </w:rPr>
        <w:t xml:space="preserve"> </w:t>
      </w:r>
      <w:proofErr w:type="spellStart"/>
      <w:r w:rsidRPr="00C2544E">
        <w:rPr>
          <w:rFonts w:cstheme="minorHAnsi"/>
        </w:rPr>
        <w:t>teknolojik</w:t>
      </w:r>
      <w:proofErr w:type="spellEnd"/>
      <w:r w:rsidRPr="00C2544E">
        <w:rPr>
          <w:rFonts w:cstheme="minorHAnsi"/>
        </w:rPr>
        <w:t xml:space="preserve"> </w:t>
      </w:r>
      <w:proofErr w:type="spellStart"/>
      <w:r w:rsidRPr="00C2544E">
        <w:rPr>
          <w:rFonts w:cstheme="minorHAnsi"/>
        </w:rPr>
        <w:t>altyapının</w:t>
      </w:r>
      <w:proofErr w:type="spellEnd"/>
      <w:r w:rsidRPr="00C2544E">
        <w:rPr>
          <w:rFonts w:cstheme="minorHAnsi"/>
        </w:rPr>
        <w:t xml:space="preserve"> </w:t>
      </w:r>
      <w:proofErr w:type="spellStart"/>
      <w:r w:rsidRPr="00C2544E">
        <w:rPr>
          <w:rFonts w:cstheme="minorHAnsi"/>
        </w:rPr>
        <w:t>maliyetinin</w:t>
      </w:r>
      <w:proofErr w:type="spellEnd"/>
      <w:r w:rsidRPr="00C2544E">
        <w:rPr>
          <w:rFonts w:cstheme="minorHAnsi"/>
        </w:rPr>
        <w:t xml:space="preserve"> </w:t>
      </w:r>
      <w:proofErr w:type="spellStart"/>
      <w:r w:rsidRPr="00C2544E">
        <w:rPr>
          <w:rFonts w:cstheme="minorHAnsi"/>
        </w:rPr>
        <w:t>yüksek</w:t>
      </w:r>
      <w:proofErr w:type="spellEnd"/>
      <w:r w:rsidRPr="00C2544E">
        <w:rPr>
          <w:rFonts w:cstheme="minorHAnsi"/>
        </w:rPr>
        <w:t xml:space="preserve"> </w:t>
      </w:r>
      <w:proofErr w:type="spellStart"/>
      <w:r w:rsidRPr="00C2544E">
        <w:rPr>
          <w:rFonts w:cstheme="minorHAnsi"/>
        </w:rPr>
        <w:t>olmasıdır</w:t>
      </w:r>
      <w:proofErr w:type="spellEnd"/>
      <w:r w:rsidRPr="00C2544E">
        <w:rPr>
          <w:rFonts w:cstheme="minorHAnsi"/>
        </w:rPr>
        <w:t>.</w:t>
      </w:r>
    </w:p>
    <w:p w:rsidR="000B2DC7" w:rsidRPr="00C2544E" w:rsidRDefault="00324E82" w:rsidP="000B2DC7">
      <w:pPr>
        <w:pStyle w:val="AralkYok"/>
        <w:numPr>
          <w:ilvl w:val="0"/>
          <w:numId w:val="41"/>
        </w:numPr>
        <w:rPr>
          <w:rFonts w:cs="Arial"/>
          <w:shd w:val="clear" w:color="auto" w:fill="F9F9F9"/>
        </w:rPr>
      </w:pPr>
      <w:proofErr w:type="spellStart"/>
      <w:r w:rsidRPr="00C2544E">
        <w:rPr>
          <w:rFonts w:cstheme="minorHAnsi"/>
        </w:rPr>
        <w:t>İş</w:t>
      </w:r>
      <w:proofErr w:type="spellEnd"/>
      <w:r w:rsidRPr="00C2544E">
        <w:rPr>
          <w:rFonts w:cstheme="minorHAnsi"/>
        </w:rPr>
        <w:t xml:space="preserve"> </w:t>
      </w:r>
      <w:proofErr w:type="spellStart"/>
      <w:r w:rsidR="001052E7">
        <w:rPr>
          <w:rFonts w:cstheme="minorHAnsi"/>
        </w:rPr>
        <w:t>Yasası</w:t>
      </w:r>
      <w:r w:rsidR="00342F66">
        <w:rPr>
          <w:rFonts w:cstheme="minorHAnsi"/>
        </w:rPr>
        <w:t>’</w:t>
      </w:r>
      <w:r w:rsidR="001052E7">
        <w:rPr>
          <w:rFonts w:cstheme="minorHAnsi"/>
        </w:rPr>
        <w:t>na</w:t>
      </w:r>
      <w:proofErr w:type="spellEnd"/>
      <w:r w:rsidRPr="00C2544E">
        <w:rPr>
          <w:rFonts w:cstheme="minorHAnsi"/>
        </w:rPr>
        <w:t xml:space="preserve"> </w:t>
      </w:r>
      <w:proofErr w:type="spellStart"/>
      <w:r w:rsidRPr="00C2544E">
        <w:rPr>
          <w:rFonts w:cstheme="minorHAnsi"/>
        </w:rPr>
        <w:t>göre</w:t>
      </w:r>
      <w:proofErr w:type="spellEnd"/>
      <w:r w:rsidRPr="00C2544E">
        <w:rPr>
          <w:rFonts w:cstheme="minorHAnsi"/>
        </w:rPr>
        <w:t>;</w:t>
      </w:r>
      <w:r w:rsidRPr="00C2544E">
        <w:rPr>
          <w:rFonts w:cs="Arial"/>
          <w:shd w:val="clear" w:color="auto" w:fill="F9F9F9"/>
        </w:rPr>
        <w:t xml:space="preserve"> </w:t>
      </w:r>
      <w:proofErr w:type="spellStart"/>
      <w:r w:rsidRPr="00C2544E">
        <w:rPr>
          <w:rFonts w:cs="Arial"/>
          <w:shd w:val="clear" w:color="auto" w:fill="F9F9F9"/>
        </w:rPr>
        <w:t>engelli</w:t>
      </w:r>
      <w:proofErr w:type="spellEnd"/>
      <w:r w:rsidRPr="00C2544E">
        <w:rPr>
          <w:rFonts w:cs="Arial"/>
          <w:shd w:val="clear" w:color="auto" w:fill="F9F9F9"/>
        </w:rPr>
        <w:t xml:space="preserve"> </w:t>
      </w:r>
      <w:proofErr w:type="spellStart"/>
      <w:r w:rsidRPr="00C2544E">
        <w:rPr>
          <w:rFonts w:cs="Arial"/>
          <w:shd w:val="clear" w:color="auto" w:fill="F9F9F9"/>
        </w:rPr>
        <w:t>işçi</w:t>
      </w:r>
      <w:proofErr w:type="spellEnd"/>
      <w:r w:rsidRPr="00C2544E">
        <w:rPr>
          <w:rFonts w:cs="Arial"/>
          <w:shd w:val="clear" w:color="auto" w:fill="F9F9F9"/>
        </w:rPr>
        <w:t xml:space="preserve"> </w:t>
      </w:r>
      <w:proofErr w:type="spellStart"/>
      <w:r w:rsidRPr="00C2544E">
        <w:rPr>
          <w:rFonts w:cs="Arial"/>
          <w:shd w:val="clear" w:color="auto" w:fill="F9F9F9"/>
        </w:rPr>
        <w:t>çalıştırma</w:t>
      </w:r>
      <w:proofErr w:type="spellEnd"/>
      <w:r w:rsidRPr="00C2544E">
        <w:rPr>
          <w:rFonts w:cs="Arial"/>
          <w:shd w:val="clear" w:color="auto" w:fill="F9F9F9"/>
        </w:rPr>
        <w:t xml:space="preserve"> </w:t>
      </w:r>
      <w:proofErr w:type="spellStart"/>
      <w:r w:rsidRPr="00C2544E">
        <w:rPr>
          <w:rFonts w:cs="Arial"/>
          <w:shd w:val="clear" w:color="auto" w:fill="F9F9F9"/>
        </w:rPr>
        <w:t>yükümlülüğü</w:t>
      </w:r>
      <w:proofErr w:type="spellEnd"/>
      <w:r w:rsidRPr="00C2544E">
        <w:rPr>
          <w:rFonts w:cs="Arial"/>
          <w:shd w:val="clear" w:color="auto" w:fill="F9F9F9"/>
        </w:rPr>
        <w:t xml:space="preserve"> </w:t>
      </w:r>
      <w:proofErr w:type="spellStart"/>
      <w:r w:rsidRPr="00C2544E">
        <w:rPr>
          <w:rFonts w:cs="Arial"/>
          <w:shd w:val="clear" w:color="auto" w:fill="F9F9F9"/>
        </w:rPr>
        <w:t>olduğu</w:t>
      </w:r>
      <w:proofErr w:type="spellEnd"/>
      <w:r w:rsidRPr="00C2544E">
        <w:rPr>
          <w:rFonts w:cs="Arial"/>
          <w:shd w:val="clear" w:color="auto" w:fill="F9F9F9"/>
        </w:rPr>
        <w:t xml:space="preserve"> </w:t>
      </w:r>
      <w:proofErr w:type="spellStart"/>
      <w:r w:rsidRPr="00C2544E">
        <w:rPr>
          <w:rFonts w:cs="Arial"/>
          <w:shd w:val="clear" w:color="auto" w:fill="F9F9F9"/>
        </w:rPr>
        <w:t>halde</w:t>
      </w:r>
      <w:proofErr w:type="spellEnd"/>
      <w:r w:rsidRPr="00C2544E">
        <w:rPr>
          <w:rFonts w:cs="Arial"/>
          <w:shd w:val="clear" w:color="auto" w:fill="F9F9F9"/>
        </w:rPr>
        <w:t xml:space="preserve">, </w:t>
      </w:r>
      <w:proofErr w:type="spellStart"/>
      <w:r w:rsidRPr="00C2544E">
        <w:rPr>
          <w:rFonts w:cs="Arial"/>
          <w:shd w:val="clear" w:color="auto" w:fill="F9F9F9"/>
        </w:rPr>
        <w:t>çalıştırmadığı</w:t>
      </w:r>
      <w:proofErr w:type="spellEnd"/>
      <w:r w:rsidRPr="00C2544E">
        <w:rPr>
          <w:rFonts w:cs="Arial"/>
          <w:shd w:val="clear" w:color="auto" w:fill="F9F9F9"/>
        </w:rPr>
        <w:t xml:space="preserve"> her </w:t>
      </w:r>
      <w:proofErr w:type="spellStart"/>
      <w:r w:rsidRPr="00C2544E">
        <w:rPr>
          <w:rFonts w:cs="Arial"/>
          <w:shd w:val="clear" w:color="auto" w:fill="F9F9F9"/>
        </w:rPr>
        <w:t>engelli</w:t>
      </w:r>
      <w:proofErr w:type="spellEnd"/>
      <w:r w:rsidRPr="00C2544E">
        <w:rPr>
          <w:rFonts w:cs="Arial"/>
          <w:shd w:val="clear" w:color="auto" w:fill="F9F9F9"/>
        </w:rPr>
        <w:t xml:space="preserve"> </w:t>
      </w:r>
      <w:proofErr w:type="spellStart"/>
      <w:r w:rsidRPr="00C2544E">
        <w:rPr>
          <w:rFonts w:cs="Arial"/>
          <w:shd w:val="clear" w:color="auto" w:fill="F9F9F9"/>
        </w:rPr>
        <w:t>işçi</w:t>
      </w:r>
      <w:proofErr w:type="spellEnd"/>
      <w:r w:rsidRPr="00C2544E">
        <w:rPr>
          <w:rFonts w:cs="Arial"/>
          <w:shd w:val="clear" w:color="auto" w:fill="F9F9F9"/>
        </w:rPr>
        <w:t xml:space="preserve"> </w:t>
      </w:r>
      <w:proofErr w:type="spellStart"/>
      <w:r w:rsidRPr="00C2544E">
        <w:rPr>
          <w:rFonts w:cs="Arial"/>
          <w:shd w:val="clear" w:color="auto" w:fill="F9F9F9"/>
        </w:rPr>
        <w:t>ve</w:t>
      </w:r>
      <w:proofErr w:type="spellEnd"/>
      <w:r w:rsidRPr="00C2544E">
        <w:rPr>
          <w:rFonts w:cs="Arial"/>
          <w:shd w:val="clear" w:color="auto" w:fill="F9F9F9"/>
        </w:rPr>
        <w:t xml:space="preserve"> her ay </w:t>
      </w:r>
      <w:proofErr w:type="spellStart"/>
      <w:r w:rsidRPr="00C2544E">
        <w:rPr>
          <w:rFonts w:cs="Arial"/>
          <w:shd w:val="clear" w:color="auto" w:fill="F9F9F9"/>
        </w:rPr>
        <w:t>için</w:t>
      </w:r>
      <w:proofErr w:type="spellEnd"/>
      <w:r w:rsidRPr="00C2544E">
        <w:rPr>
          <w:rFonts w:cs="Arial"/>
          <w:shd w:val="clear" w:color="auto" w:fill="F9F9F9"/>
        </w:rPr>
        <w:t xml:space="preserve"> </w:t>
      </w:r>
      <w:r w:rsidR="00E15074" w:rsidRPr="00E15074">
        <w:rPr>
          <w:rFonts w:cs="Arial"/>
          <w:shd w:val="clear" w:color="auto" w:fill="F9F9F9"/>
        </w:rPr>
        <w:t>2627</w:t>
      </w:r>
      <w:r w:rsidR="00E15074">
        <w:rPr>
          <w:rFonts w:cs="Arial"/>
          <w:shd w:val="clear" w:color="auto" w:fill="F9F9F9"/>
        </w:rPr>
        <w:t xml:space="preserve"> TL </w:t>
      </w:r>
      <w:proofErr w:type="spellStart"/>
      <w:r w:rsidRPr="00C2544E">
        <w:rPr>
          <w:rFonts w:cs="Arial"/>
          <w:shd w:val="clear" w:color="auto" w:fill="F9F9F9"/>
        </w:rPr>
        <w:t>ceza</w:t>
      </w:r>
      <w:proofErr w:type="spellEnd"/>
      <w:r w:rsidRPr="00C2544E">
        <w:rPr>
          <w:rFonts w:cs="Arial"/>
          <w:shd w:val="clear" w:color="auto" w:fill="F9F9F9"/>
        </w:rPr>
        <w:t xml:space="preserve"> </w:t>
      </w:r>
      <w:proofErr w:type="spellStart"/>
      <w:r w:rsidRPr="00C2544E">
        <w:rPr>
          <w:rFonts w:cs="Arial"/>
          <w:shd w:val="clear" w:color="auto" w:fill="F9F9F9"/>
        </w:rPr>
        <w:t>kesilmektedir</w:t>
      </w:r>
      <w:proofErr w:type="spellEnd"/>
      <w:r w:rsidRPr="00C2544E">
        <w:rPr>
          <w:rFonts w:cs="Arial"/>
          <w:shd w:val="clear" w:color="auto" w:fill="F9F9F9"/>
        </w:rPr>
        <w:t xml:space="preserve">. </w:t>
      </w:r>
      <w:proofErr w:type="spellStart"/>
      <w:r w:rsidRPr="00C2544E">
        <w:rPr>
          <w:rFonts w:cs="Arial"/>
          <w:shd w:val="clear" w:color="auto" w:fill="F9F9F9"/>
        </w:rPr>
        <w:t>Ancak</w:t>
      </w:r>
      <w:proofErr w:type="spellEnd"/>
      <w:r w:rsidR="001052E7">
        <w:rPr>
          <w:rFonts w:cs="Arial"/>
          <w:shd w:val="clear" w:color="auto" w:fill="F9F9F9"/>
        </w:rPr>
        <w:t>,</w:t>
      </w:r>
      <w:r w:rsidRPr="00C2544E">
        <w:rPr>
          <w:rFonts w:cs="Arial"/>
          <w:shd w:val="clear" w:color="auto" w:fill="F9F9F9"/>
        </w:rPr>
        <w:t xml:space="preserve"> </w:t>
      </w:r>
      <w:proofErr w:type="spellStart"/>
      <w:r w:rsidRPr="00C2544E">
        <w:rPr>
          <w:rFonts w:cs="Arial"/>
          <w:shd w:val="clear" w:color="auto" w:fill="F9F9F9"/>
        </w:rPr>
        <w:t>engelli</w:t>
      </w:r>
      <w:proofErr w:type="spellEnd"/>
      <w:r w:rsidRPr="00C2544E">
        <w:rPr>
          <w:rFonts w:cs="Arial"/>
          <w:shd w:val="clear" w:color="auto" w:fill="F9F9F9"/>
        </w:rPr>
        <w:t xml:space="preserve"> </w:t>
      </w:r>
      <w:proofErr w:type="spellStart"/>
      <w:r w:rsidRPr="00C2544E">
        <w:rPr>
          <w:rFonts w:cs="Arial"/>
          <w:shd w:val="clear" w:color="auto" w:fill="F9F9F9"/>
        </w:rPr>
        <w:t>çalıştırmayan</w:t>
      </w:r>
      <w:proofErr w:type="spellEnd"/>
      <w:r w:rsidRPr="00C2544E">
        <w:rPr>
          <w:rFonts w:cs="Arial"/>
          <w:shd w:val="clear" w:color="auto" w:fill="F9F9F9"/>
        </w:rPr>
        <w:t xml:space="preserve"> </w:t>
      </w:r>
      <w:proofErr w:type="spellStart"/>
      <w:r w:rsidRPr="00C2544E">
        <w:rPr>
          <w:rFonts w:cs="Arial"/>
          <w:shd w:val="clear" w:color="auto" w:fill="F9F9F9"/>
        </w:rPr>
        <w:t>kamu</w:t>
      </w:r>
      <w:proofErr w:type="spellEnd"/>
      <w:r w:rsidRPr="00C2544E">
        <w:rPr>
          <w:rFonts w:cs="Arial"/>
          <w:shd w:val="clear" w:color="auto" w:fill="F9F9F9"/>
        </w:rPr>
        <w:t xml:space="preserve"> </w:t>
      </w:r>
      <w:proofErr w:type="spellStart"/>
      <w:r w:rsidRPr="00C2544E">
        <w:rPr>
          <w:rFonts w:cs="Arial"/>
          <w:shd w:val="clear" w:color="auto" w:fill="F9F9F9"/>
        </w:rPr>
        <w:t>kurumlarına</w:t>
      </w:r>
      <w:proofErr w:type="spellEnd"/>
      <w:r w:rsidRPr="00C2544E">
        <w:rPr>
          <w:rFonts w:cs="Arial"/>
          <w:shd w:val="clear" w:color="auto" w:fill="F9F9F9"/>
        </w:rPr>
        <w:t xml:space="preserve"> </w:t>
      </w:r>
      <w:proofErr w:type="spellStart"/>
      <w:r w:rsidRPr="00C2544E">
        <w:rPr>
          <w:rFonts w:cs="Arial"/>
          <w:shd w:val="clear" w:color="auto" w:fill="F9F9F9"/>
        </w:rPr>
        <w:t>verilen</w:t>
      </w:r>
      <w:proofErr w:type="spellEnd"/>
      <w:r w:rsidRPr="00C2544E">
        <w:rPr>
          <w:rFonts w:cs="Arial"/>
          <w:shd w:val="clear" w:color="auto" w:fill="F9F9F9"/>
        </w:rPr>
        <w:t xml:space="preserve"> </w:t>
      </w:r>
      <w:proofErr w:type="spellStart"/>
      <w:r w:rsidRPr="00C2544E">
        <w:rPr>
          <w:rFonts w:cs="Arial"/>
          <w:shd w:val="clear" w:color="auto" w:fill="F9F9F9"/>
        </w:rPr>
        <w:t>bir</w:t>
      </w:r>
      <w:proofErr w:type="spellEnd"/>
      <w:r w:rsidRPr="00C2544E">
        <w:rPr>
          <w:rFonts w:cs="Arial"/>
          <w:shd w:val="clear" w:color="auto" w:fill="F9F9F9"/>
        </w:rPr>
        <w:t xml:space="preserve"> </w:t>
      </w:r>
      <w:proofErr w:type="spellStart"/>
      <w:r w:rsidRPr="00C2544E">
        <w:rPr>
          <w:rFonts w:cs="Arial"/>
          <w:shd w:val="clear" w:color="auto" w:fill="F9F9F9"/>
        </w:rPr>
        <w:t>ceza</w:t>
      </w:r>
      <w:proofErr w:type="spellEnd"/>
      <w:r w:rsidRPr="00C2544E">
        <w:rPr>
          <w:rFonts w:cs="Arial"/>
          <w:shd w:val="clear" w:color="auto" w:fill="F9F9F9"/>
        </w:rPr>
        <w:t xml:space="preserve"> </w:t>
      </w:r>
      <w:proofErr w:type="spellStart"/>
      <w:r w:rsidRPr="00C2544E">
        <w:rPr>
          <w:rFonts w:cs="Arial"/>
          <w:shd w:val="clear" w:color="auto" w:fill="F9F9F9"/>
        </w:rPr>
        <w:t>yoktur</w:t>
      </w:r>
      <w:proofErr w:type="spellEnd"/>
      <w:r w:rsidRPr="00C2544E">
        <w:rPr>
          <w:rFonts w:cs="Arial"/>
          <w:shd w:val="clear" w:color="auto" w:fill="F9F9F9"/>
        </w:rPr>
        <w:t xml:space="preserve">. </w:t>
      </w:r>
    </w:p>
    <w:p w:rsidR="00C2544E" w:rsidRPr="00C2544E" w:rsidRDefault="001052E7" w:rsidP="00C2544E">
      <w:pPr>
        <w:pStyle w:val="AralkYok"/>
        <w:numPr>
          <w:ilvl w:val="0"/>
          <w:numId w:val="41"/>
        </w:numPr>
        <w:rPr>
          <w:rFonts w:cs="Arial"/>
          <w:shd w:val="clear" w:color="auto" w:fill="F9F9F9"/>
        </w:rPr>
      </w:pPr>
      <w:proofErr w:type="spellStart"/>
      <w:r>
        <w:t>Engellilerin</w:t>
      </w:r>
      <w:proofErr w:type="spellEnd"/>
      <w:r>
        <w:t xml:space="preserve"> </w:t>
      </w:r>
      <w:proofErr w:type="spellStart"/>
      <w:r w:rsidR="001E1394" w:rsidRPr="00C2544E">
        <w:t>kurumlar</w:t>
      </w:r>
      <w:proofErr w:type="spellEnd"/>
      <w:r w:rsidR="001E1394" w:rsidRPr="00C2544E">
        <w:t xml:space="preserve"> </w:t>
      </w:r>
      <w:proofErr w:type="spellStart"/>
      <w:r w:rsidR="001E1394" w:rsidRPr="00C2544E">
        <w:t>arasındaki</w:t>
      </w:r>
      <w:proofErr w:type="spellEnd"/>
      <w:r>
        <w:t xml:space="preserve"> </w:t>
      </w:r>
      <w:proofErr w:type="spellStart"/>
      <w:r>
        <w:t>görev</w:t>
      </w:r>
      <w:proofErr w:type="spellEnd"/>
      <w:r w:rsidR="001E1394" w:rsidRPr="00C2544E">
        <w:t xml:space="preserve"> </w:t>
      </w:r>
      <w:proofErr w:type="spellStart"/>
      <w:r w:rsidR="001E1394" w:rsidRPr="00C2544E">
        <w:t>değiştirme</w:t>
      </w:r>
      <w:proofErr w:type="spellEnd"/>
      <w:r w:rsidR="001E1394" w:rsidRPr="00C2544E">
        <w:t xml:space="preserve"> </w:t>
      </w:r>
      <w:proofErr w:type="spellStart"/>
      <w:r w:rsidR="001E1394" w:rsidRPr="00C2544E">
        <w:t>hakkı</w:t>
      </w:r>
      <w:proofErr w:type="spellEnd"/>
      <w:r w:rsidR="001E1394" w:rsidRPr="00C2544E">
        <w:t xml:space="preserve"> </w:t>
      </w:r>
      <w:proofErr w:type="spellStart"/>
      <w:r w:rsidR="001E1394" w:rsidRPr="00C2544E">
        <w:t>konusunda</w:t>
      </w:r>
      <w:proofErr w:type="spellEnd"/>
      <w:r w:rsidR="001E1394" w:rsidRPr="00C2544E">
        <w:t xml:space="preserve"> </w:t>
      </w:r>
      <w:proofErr w:type="spellStart"/>
      <w:r w:rsidR="001E1394" w:rsidRPr="00C2544E">
        <w:t>özel</w:t>
      </w:r>
      <w:proofErr w:type="spellEnd"/>
      <w:r w:rsidR="001E1394" w:rsidRPr="00C2544E">
        <w:t xml:space="preserve"> </w:t>
      </w:r>
      <w:proofErr w:type="spellStart"/>
      <w:r w:rsidR="001E1394" w:rsidRPr="00C2544E">
        <w:t>bir</w:t>
      </w:r>
      <w:proofErr w:type="spellEnd"/>
      <w:r w:rsidR="001E1394" w:rsidRPr="00C2544E">
        <w:t xml:space="preserve"> </w:t>
      </w:r>
      <w:proofErr w:type="spellStart"/>
      <w:r w:rsidR="001E1394" w:rsidRPr="00C2544E">
        <w:t>düzenleme</w:t>
      </w:r>
      <w:proofErr w:type="spellEnd"/>
      <w:r w:rsidR="001E1394" w:rsidRPr="00C2544E">
        <w:t xml:space="preserve"> </w:t>
      </w:r>
      <w:proofErr w:type="spellStart"/>
      <w:r w:rsidR="001E1394" w:rsidRPr="00C2544E">
        <w:t>bulunmamaktadır</w:t>
      </w:r>
      <w:proofErr w:type="spellEnd"/>
      <w:r w:rsidR="001E1394" w:rsidRPr="00C2544E">
        <w:t xml:space="preserve">. </w:t>
      </w:r>
      <w:proofErr w:type="spellStart"/>
      <w:r w:rsidR="000B2DC7" w:rsidRPr="00C2544E">
        <w:t>Ombuds</w:t>
      </w:r>
      <w:r>
        <w:t>man’a</w:t>
      </w:r>
      <w:proofErr w:type="spellEnd"/>
      <w:r>
        <w:t xml:space="preserve"> </w:t>
      </w:r>
      <w:proofErr w:type="spellStart"/>
      <w:r w:rsidR="000B2DC7" w:rsidRPr="00C2544E">
        <w:t>yapılan</w:t>
      </w:r>
      <w:proofErr w:type="spellEnd"/>
      <w:r w:rsidR="000B2DC7" w:rsidRPr="00C2544E">
        <w:t xml:space="preserve"> </w:t>
      </w:r>
      <w:proofErr w:type="spellStart"/>
      <w:r w:rsidR="000B2DC7" w:rsidRPr="00C2544E">
        <w:t>bir</w:t>
      </w:r>
      <w:proofErr w:type="spellEnd"/>
      <w:r w:rsidR="000B2DC7" w:rsidRPr="00C2544E">
        <w:t xml:space="preserve"> </w:t>
      </w:r>
      <w:proofErr w:type="spellStart"/>
      <w:r w:rsidR="000B2DC7" w:rsidRPr="00C2544E">
        <w:t>başvuruda</w:t>
      </w:r>
      <w:proofErr w:type="spellEnd"/>
      <w:r w:rsidR="000B2DC7" w:rsidRPr="00C2544E">
        <w:t xml:space="preserve">, </w:t>
      </w:r>
      <w:proofErr w:type="spellStart"/>
      <w:r w:rsidR="000B2DC7" w:rsidRPr="00C2544E">
        <w:t>Sağlık</w:t>
      </w:r>
      <w:proofErr w:type="spellEnd"/>
      <w:r w:rsidR="000B2DC7" w:rsidRPr="00C2544E">
        <w:t xml:space="preserve"> </w:t>
      </w:r>
      <w:proofErr w:type="spellStart"/>
      <w:r>
        <w:t>Bakanlığı'nın</w:t>
      </w:r>
      <w:proofErr w:type="spellEnd"/>
      <w:r>
        <w:t xml:space="preserve">, </w:t>
      </w:r>
      <w:proofErr w:type="spellStart"/>
      <w:r>
        <w:t>Anayasa</w:t>
      </w:r>
      <w:r w:rsidR="00342F66">
        <w:t>’</w:t>
      </w:r>
      <w:r w:rsidR="00C2544E">
        <w:t>nın</w:t>
      </w:r>
      <w:proofErr w:type="spellEnd"/>
      <w:r w:rsidR="00C2544E">
        <w:t xml:space="preserve"> 10. </w:t>
      </w:r>
      <w:proofErr w:type="spellStart"/>
      <w:r w:rsidR="00C2544E">
        <w:t>M</w:t>
      </w:r>
      <w:r w:rsidR="000B2DC7" w:rsidRPr="00C2544E">
        <w:t>addesi</w:t>
      </w:r>
      <w:proofErr w:type="spellEnd"/>
      <w:r w:rsidR="000B2DC7" w:rsidRPr="00C2544E">
        <w:t xml:space="preserve"> </w:t>
      </w:r>
      <w:proofErr w:type="spellStart"/>
      <w:r w:rsidR="000B2DC7" w:rsidRPr="00C2544E">
        <w:t>doğrultusunda</w:t>
      </w:r>
      <w:proofErr w:type="spellEnd"/>
      <w:r w:rsidR="000B2DC7" w:rsidRPr="00C2544E">
        <w:t xml:space="preserve"> </w:t>
      </w:r>
      <w:proofErr w:type="spellStart"/>
      <w:r w:rsidR="000B2DC7" w:rsidRPr="00C2544E">
        <w:t>çalışanın</w:t>
      </w:r>
      <w:proofErr w:type="spellEnd"/>
      <w:r w:rsidR="000B2DC7" w:rsidRPr="00C2544E">
        <w:t xml:space="preserve"> </w:t>
      </w:r>
      <w:proofErr w:type="spellStart"/>
      <w:r w:rsidR="000B2DC7" w:rsidRPr="00C2544E">
        <w:t>çıkarına</w:t>
      </w:r>
      <w:proofErr w:type="spellEnd"/>
      <w:r w:rsidR="000B2DC7" w:rsidRPr="00C2544E">
        <w:t xml:space="preserve"> </w:t>
      </w:r>
      <w:proofErr w:type="spellStart"/>
      <w:r w:rsidR="000B2DC7" w:rsidRPr="00C2544E">
        <w:t>en</w:t>
      </w:r>
      <w:proofErr w:type="spellEnd"/>
      <w:r w:rsidR="000B2DC7" w:rsidRPr="00C2544E">
        <w:t xml:space="preserve"> </w:t>
      </w:r>
      <w:proofErr w:type="spellStart"/>
      <w:r w:rsidR="000B2DC7" w:rsidRPr="00C2544E">
        <w:t>uygun</w:t>
      </w:r>
      <w:proofErr w:type="spellEnd"/>
      <w:r w:rsidR="000B2DC7" w:rsidRPr="00C2544E">
        <w:t xml:space="preserve"> </w:t>
      </w:r>
      <w:proofErr w:type="spellStart"/>
      <w:r w:rsidR="000B2DC7" w:rsidRPr="00C2544E">
        <w:t>şekilde</w:t>
      </w:r>
      <w:proofErr w:type="spellEnd"/>
      <w:r w:rsidR="000B2DC7" w:rsidRPr="00C2544E">
        <w:t xml:space="preserve"> </w:t>
      </w:r>
      <w:proofErr w:type="spellStart"/>
      <w:r w:rsidR="000B2DC7" w:rsidRPr="00C2544E">
        <w:t>özel</w:t>
      </w:r>
      <w:proofErr w:type="spellEnd"/>
      <w:r w:rsidR="000B2DC7" w:rsidRPr="00C2544E">
        <w:t xml:space="preserve"> </w:t>
      </w:r>
      <w:proofErr w:type="spellStart"/>
      <w:r w:rsidR="000B2DC7" w:rsidRPr="00C2544E">
        <w:t>önlemler</w:t>
      </w:r>
      <w:proofErr w:type="spellEnd"/>
      <w:r w:rsidR="000B2DC7" w:rsidRPr="00C2544E">
        <w:t xml:space="preserve"> </w:t>
      </w:r>
      <w:proofErr w:type="spellStart"/>
      <w:r w:rsidR="000B2DC7" w:rsidRPr="00C2544E">
        <w:t>almadığı</w:t>
      </w:r>
      <w:proofErr w:type="spellEnd"/>
      <w:r w:rsidR="000B2DC7" w:rsidRPr="00C2544E">
        <w:t xml:space="preserve"> </w:t>
      </w:r>
      <w:proofErr w:type="spellStart"/>
      <w:r w:rsidR="000B2DC7" w:rsidRPr="00C2544E">
        <w:t>görülmektedir</w:t>
      </w:r>
      <w:proofErr w:type="spellEnd"/>
      <w:r w:rsidR="000B2DC7" w:rsidRPr="00C2544E">
        <w:t xml:space="preserve">. </w:t>
      </w:r>
      <w:proofErr w:type="spellStart"/>
      <w:r w:rsidR="000B2DC7" w:rsidRPr="00C2544E">
        <w:t>Dolayısıyla</w:t>
      </w:r>
      <w:proofErr w:type="spellEnd"/>
      <w:r w:rsidR="000B2DC7" w:rsidRPr="00C2544E">
        <w:t xml:space="preserve"> </w:t>
      </w:r>
      <w:proofErr w:type="spellStart"/>
      <w:r w:rsidR="000B2DC7" w:rsidRPr="00C2544E">
        <w:t>Sağ</w:t>
      </w:r>
      <w:r w:rsidR="00C2544E">
        <w:t>lık</w:t>
      </w:r>
      <w:proofErr w:type="spellEnd"/>
      <w:r w:rsidR="00C2544E">
        <w:t xml:space="preserve"> </w:t>
      </w:r>
      <w:proofErr w:type="spellStart"/>
      <w:r w:rsidR="00C2544E">
        <w:t>Bakanlığı</w:t>
      </w:r>
      <w:proofErr w:type="spellEnd"/>
      <w:r>
        <w:t xml:space="preserve"> </w:t>
      </w:r>
      <w:proofErr w:type="spellStart"/>
      <w:r>
        <w:t>Anayasa</w:t>
      </w:r>
      <w:r w:rsidR="00342F66">
        <w:t>’</w:t>
      </w:r>
      <w:r w:rsidR="00C2544E">
        <w:t>nın</w:t>
      </w:r>
      <w:proofErr w:type="spellEnd"/>
      <w:r w:rsidR="00C2544E">
        <w:t xml:space="preserve"> 50. </w:t>
      </w:r>
      <w:proofErr w:type="spellStart"/>
      <w:r w:rsidR="00C2544E">
        <w:t>M</w:t>
      </w:r>
      <w:r>
        <w:t>addesini</w:t>
      </w:r>
      <w:proofErr w:type="spellEnd"/>
      <w:r>
        <w:t xml:space="preserve"> de </w:t>
      </w:r>
      <w:proofErr w:type="spellStart"/>
      <w:r>
        <w:t>dikkate</w:t>
      </w:r>
      <w:proofErr w:type="spellEnd"/>
      <w:r>
        <w:t xml:space="preserve"> </w:t>
      </w:r>
      <w:proofErr w:type="spellStart"/>
      <w:r>
        <w:t>almamıştır</w:t>
      </w:r>
      <w:proofErr w:type="spellEnd"/>
      <w:r>
        <w:t xml:space="preserve">. </w:t>
      </w:r>
    </w:p>
    <w:p w:rsidR="00324E82" w:rsidRPr="00C2544E" w:rsidRDefault="00C2544E" w:rsidP="001E1394">
      <w:pPr>
        <w:pStyle w:val="AralkYok"/>
        <w:numPr>
          <w:ilvl w:val="0"/>
          <w:numId w:val="41"/>
        </w:numPr>
        <w:rPr>
          <w:rFonts w:cstheme="minorHAnsi"/>
        </w:rPr>
      </w:pPr>
      <w:proofErr w:type="spellStart"/>
      <w:r w:rsidRPr="00C2544E">
        <w:t>Devlet</w:t>
      </w:r>
      <w:proofErr w:type="spellEnd"/>
      <w:r w:rsidRPr="00C2544E">
        <w:t xml:space="preserve"> </w:t>
      </w:r>
      <w:proofErr w:type="spellStart"/>
      <w:r w:rsidRPr="00C2544E">
        <w:t>kurumları</w:t>
      </w:r>
      <w:proofErr w:type="spellEnd"/>
      <w:r w:rsidRPr="00C2544E">
        <w:t xml:space="preserve">, </w:t>
      </w:r>
      <w:proofErr w:type="spellStart"/>
      <w:r w:rsidR="001052E7">
        <w:t>engellilerin</w:t>
      </w:r>
      <w:proofErr w:type="spellEnd"/>
      <w:r w:rsidRPr="00C2544E">
        <w:t xml:space="preserve"> </w:t>
      </w:r>
      <w:proofErr w:type="spellStart"/>
      <w:r w:rsidRPr="00C2544E">
        <w:t>hizm</w:t>
      </w:r>
      <w:r w:rsidR="001052E7">
        <w:t>etlere</w:t>
      </w:r>
      <w:proofErr w:type="spellEnd"/>
      <w:r w:rsidR="001052E7">
        <w:t xml:space="preserve"> </w:t>
      </w:r>
      <w:proofErr w:type="spellStart"/>
      <w:r w:rsidR="001052E7">
        <w:t>eşit</w:t>
      </w:r>
      <w:proofErr w:type="spellEnd"/>
      <w:r w:rsidR="001052E7">
        <w:t xml:space="preserve"> </w:t>
      </w:r>
      <w:proofErr w:type="spellStart"/>
      <w:r w:rsidR="001052E7">
        <w:t>şekilde</w:t>
      </w:r>
      <w:proofErr w:type="spellEnd"/>
      <w:r w:rsidR="001052E7">
        <w:t xml:space="preserve"> </w:t>
      </w:r>
      <w:proofErr w:type="spellStart"/>
      <w:r w:rsidR="001052E7">
        <w:t>erişimlerini</w:t>
      </w:r>
      <w:proofErr w:type="spellEnd"/>
      <w:r w:rsidR="001052E7">
        <w:t xml:space="preserve"> </w:t>
      </w:r>
      <w:proofErr w:type="spellStart"/>
      <w:r w:rsidR="001052E7">
        <w:t>sağlamakla</w:t>
      </w:r>
      <w:proofErr w:type="spellEnd"/>
      <w:r w:rsidR="001052E7">
        <w:t xml:space="preserve"> </w:t>
      </w:r>
      <w:proofErr w:type="spellStart"/>
      <w:r w:rsidR="001052E7">
        <w:t>yükümlüdür</w:t>
      </w:r>
      <w:proofErr w:type="spellEnd"/>
      <w:r w:rsidR="001052E7">
        <w:t xml:space="preserve">. </w:t>
      </w:r>
      <w:proofErr w:type="spellStart"/>
      <w:r w:rsidR="00342F66">
        <w:t>EKPSS’de</w:t>
      </w:r>
      <w:proofErr w:type="spellEnd"/>
      <w:r w:rsidR="00342F66">
        <w:t>,</w:t>
      </w:r>
      <w:r w:rsidRPr="00C2544E">
        <w:t xml:space="preserve"> </w:t>
      </w:r>
      <w:proofErr w:type="spellStart"/>
      <w:r w:rsidRPr="00C2544E">
        <w:t>ellerini</w:t>
      </w:r>
      <w:proofErr w:type="spellEnd"/>
      <w:r w:rsidRPr="00C2544E">
        <w:t xml:space="preserve"> </w:t>
      </w:r>
      <w:proofErr w:type="spellStart"/>
      <w:r w:rsidRPr="00C2544E">
        <w:t>kullanamayan</w:t>
      </w:r>
      <w:proofErr w:type="spellEnd"/>
      <w:r w:rsidRPr="00C2544E">
        <w:t xml:space="preserve"> </w:t>
      </w:r>
      <w:proofErr w:type="spellStart"/>
      <w:r w:rsidRPr="00C2544E">
        <w:t>bir</w:t>
      </w:r>
      <w:proofErr w:type="spellEnd"/>
      <w:r w:rsidRPr="00C2544E">
        <w:t xml:space="preserve"> </w:t>
      </w:r>
      <w:proofErr w:type="spellStart"/>
      <w:r w:rsidRPr="00C2544E">
        <w:t>adayın</w:t>
      </w:r>
      <w:proofErr w:type="spellEnd"/>
      <w:r w:rsidRPr="00C2544E">
        <w:t xml:space="preserve"> </w:t>
      </w:r>
      <w:proofErr w:type="spellStart"/>
      <w:r w:rsidR="001052E7">
        <w:t>soruları</w:t>
      </w:r>
      <w:proofErr w:type="spellEnd"/>
      <w:r w:rsidR="001052E7">
        <w:t xml:space="preserve"> </w:t>
      </w:r>
      <w:proofErr w:type="spellStart"/>
      <w:r w:rsidR="001052E7">
        <w:t>çözmesinin</w:t>
      </w:r>
      <w:proofErr w:type="spellEnd"/>
      <w:r w:rsidR="001052E7">
        <w:t xml:space="preserve"> </w:t>
      </w:r>
      <w:proofErr w:type="spellStart"/>
      <w:r w:rsidR="001052E7">
        <w:t>daha</w:t>
      </w:r>
      <w:proofErr w:type="spellEnd"/>
      <w:r w:rsidR="001052E7">
        <w:t xml:space="preserve"> </w:t>
      </w:r>
      <w:proofErr w:type="spellStart"/>
      <w:r w:rsidR="001052E7">
        <w:t>uzun</w:t>
      </w:r>
      <w:proofErr w:type="spellEnd"/>
      <w:r w:rsidR="001052E7">
        <w:t xml:space="preserve"> </w:t>
      </w:r>
      <w:proofErr w:type="spellStart"/>
      <w:r w:rsidR="001052E7">
        <w:t>süreceği</w:t>
      </w:r>
      <w:proofErr w:type="spellEnd"/>
      <w:r w:rsidR="001052E7">
        <w:t xml:space="preserve"> </w:t>
      </w:r>
      <w:proofErr w:type="spellStart"/>
      <w:r w:rsidRPr="00C2544E">
        <w:t>söyle</w:t>
      </w:r>
      <w:r w:rsidR="001052E7">
        <w:t>n</w:t>
      </w:r>
      <w:r w:rsidRPr="00C2544E">
        <w:t>erek</w:t>
      </w:r>
      <w:proofErr w:type="spellEnd"/>
      <w:r w:rsidRPr="00C2544E">
        <w:t xml:space="preserve"> </w:t>
      </w:r>
      <w:proofErr w:type="spellStart"/>
      <w:r w:rsidR="001052E7">
        <w:t>Ö</w:t>
      </w:r>
      <w:r w:rsidRPr="00C2544E">
        <w:t>SYM'ye</w:t>
      </w:r>
      <w:proofErr w:type="spellEnd"/>
      <w:r w:rsidRPr="00C2544E">
        <w:t xml:space="preserve"> </w:t>
      </w:r>
      <w:proofErr w:type="spellStart"/>
      <w:r w:rsidR="001052E7">
        <w:t>bir</w:t>
      </w:r>
      <w:proofErr w:type="spellEnd"/>
      <w:r w:rsidR="001052E7">
        <w:t xml:space="preserve"> </w:t>
      </w:r>
      <w:proofErr w:type="spellStart"/>
      <w:r w:rsidR="001052E7">
        <w:t>dilekçe</w:t>
      </w:r>
      <w:proofErr w:type="spellEnd"/>
      <w:r w:rsidR="001052E7">
        <w:t xml:space="preserve"> </w:t>
      </w:r>
      <w:proofErr w:type="spellStart"/>
      <w:r w:rsidR="001052E7">
        <w:t>yazması</w:t>
      </w:r>
      <w:proofErr w:type="spellEnd"/>
      <w:r w:rsidR="001052E7">
        <w:t xml:space="preserve"> </w:t>
      </w:r>
      <w:proofErr w:type="spellStart"/>
      <w:r w:rsidR="001052E7">
        <w:t>istenmiştir</w:t>
      </w:r>
      <w:proofErr w:type="spellEnd"/>
      <w:r w:rsidR="001052E7">
        <w:t xml:space="preserve">. </w:t>
      </w:r>
      <w:r>
        <w:t>Ö</w:t>
      </w:r>
      <w:r w:rsidR="001052E7">
        <w:t>SYM</w:t>
      </w:r>
      <w:r w:rsidRPr="00C2544E">
        <w:t xml:space="preserve"> 12/02/2016 </w:t>
      </w:r>
      <w:proofErr w:type="spellStart"/>
      <w:r w:rsidRPr="00C2544E">
        <w:t>tarihli</w:t>
      </w:r>
      <w:proofErr w:type="spellEnd"/>
      <w:r w:rsidRPr="00C2544E">
        <w:t xml:space="preserve"> </w:t>
      </w:r>
      <w:proofErr w:type="spellStart"/>
      <w:r w:rsidR="001052E7">
        <w:t>yanıtında</w:t>
      </w:r>
      <w:proofErr w:type="spellEnd"/>
      <w:r w:rsidR="001052E7">
        <w:t xml:space="preserve"> "</w:t>
      </w:r>
      <w:proofErr w:type="spellStart"/>
      <w:r w:rsidR="001052E7">
        <w:t>engelli</w:t>
      </w:r>
      <w:proofErr w:type="spellEnd"/>
      <w:r w:rsidR="001052E7">
        <w:t xml:space="preserve"> </w:t>
      </w:r>
      <w:proofErr w:type="spellStart"/>
      <w:r w:rsidR="001052E7">
        <w:t>adayların</w:t>
      </w:r>
      <w:proofErr w:type="spellEnd"/>
      <w:r w:rsidR="001052E7">
        <w:t xml:space="preserve"> </w:t>
      </w:r>
      <w:proofErr w:type="spellStart"/>
      <w:r w:rsidR="001052E7">
        <w:t>okuyuculardan</w:t>
      </w:r>
      <w:proofErr w:type="spellEnd"/>
      <w:r w:rsidR="001052E7">
        <w:t xml:space="preserve"> </w:t>
      </w:r>
      <w:proofErr w:type="spellStart"/>
      <w:r w:rsidRPr="00C2544E">
        <w:t>yararlanma</w:t>
      </w:r>
      <w:proofErr w:type="spellEnd"/>
      <w:r w:rsidRPr="00C2544E">
        <w:t xml:space="preserve"> </w:t>
      </w:r>
      <w:proofErr w:type="spellStart"/>
      <w:r w:rsidRPr="00C2544E">
        <w:t>s</w:t>
      </w:r>
      <w:r w:rsidR="001052E7">
        <w:t>üresi</w:t>
      </w:r>
      <w:proofErr w:type="spellEnd"/>
      <w:r w:rsidR="001052E7">
        <w:t xml:space="preserve"> </w:t>
      </w:r>
      <w:proofErr w:type="spellStart"/>
      <w:r w:rsidR="001052E7">
        <w:t>fazla</w:t>
      </w:r>
      <w:proofErr w:type="spellEnd"/>
      <w:r w:rsidR="001052E7">
        <w:t xml:space="preserve"> </w:t>
      </w:r>
      <w:proofErr w:type="spellStart"/>
      <w:r w:rsidR="001052E7">
        <w:t>olmayacaktır</w:t>
      </w:r>
      <w:proofErr w:type="spellEnd"/>
      <w:r w:rsidR="001052E7">
        <w:t xml:space="preserve">" </w:t>
      </w:r>
      <w:proofErr w:type="spellStart"/>
      <w:r w:rsidR="001052E7">
        <w:t>demiştir</w:t>
      </w:r>
      <w:proofErr w:type="spellEnd"/>
      <w:r w:rsidR="001052E7">
        <w:t xml:space="preserve">. </w:t>
      </w:r>
      <w:r w:rsidRPr="00C2544E">
        <w:t>Bu,</w:t>
      </w:r>
      <w:r>
        <w:t xml:space="preserve"> Ombudsman </w:t>
      </w:r>
      <w:proofErr w:type="spellStart"/>
      <w:r>
        <w:t>tarafından</w:t>
      </w:r>
      <w:proofErr w:type="spellEnd"/>
      <w:r>
        <w:t xml:space="preserve"> </w:t>
      </w:r>
      <w:proofErr w:type="spellStart"/>
      <w:r>
        <w:t>Anayasa</w:t>
      </w:r>
      <w:r w:rsidR="00342F66">
        <w:t>’</w:t>
      </w:r>
      <w:r>
        <w:t>nın</w:t>
      </w:r>
      <w:proofErr w:type="spellEnd"/>
      <w:r>
        <w:t xml:space="preserve"> 10. </w:t>
      </w:r>
      <w:proofErr w:type="spellStart"/>
      <w:r>
        <w:t>M</w:t>
      </w:r>
      <w:r w:rsidRPr="00C2544E">
        <w:t>addesinin</w:t>
      </w:r>
      <w:proofErr w:type="spellEnd"/>
      <w:r w:rsidRPr="00C2544E">
        <w:t xml:space="preserve"> </w:t>
      </w:r>
      <w:proofErr w:type="spellStart"/>
      <w:r w:rsidRPr="00C2544E">
        <w:t>ihlali</w:t>
      </w:r>
      <w:proofErr w:type="spellEnd"/>
      <w:r w:rsidRPr="00C2544E">
        <w:t xml:space="preserve"> </w:t>
      </w:r>
      <w:proofErr w:type="spellStart"/>
      <w:r w:rsidRPr="00C2544E">
        <w:t>olarak</w:t>
      </w:r>
      <w:proofErr w:type="spellEnd"/>
      <w:r w:rsidRPr="00C2544E">
        <w:t xml:space="preserve"> </w:t>
      </w:r>
      <w:proofErr w:type="spellStart"/>
      <w:r w:rsidRPr="00C2544E">
        <w:t>değerlendirilmiştir</w:t>
      </w:r>
      <w:proofErr w:type="spellEnd"/>
      <w:r w:rsidRPr="00C2544E">
        <w:t>.</w:t>
      </w:r>
    </w:p>
    <w:p w:rsidR="00C2544E" w:rsidRPr="00C2544E" w:rsidRDefault="00C2544E" w:rsidP="00C2544E">
      <w:pPr>
        <w:pStyle w:val="HTMLncedenBiimlendirilmi"/>
        <w:numPr>
          <w:ilvl w:val="0"/>
          <w:numId w:val="41"/>
        </w:numPr>
        <w:shd w:val="clear" w:color="auto" w:fill="FFFFFF"/>
        <w:rPr>
          <w:rFonts w:asciiTheme="minorHAnsi" w:hAnsiTheme="minorHAnsi"/>
          <w:sz w:val="24"/>
          <w:szCs w:val="24"/>
        </w:rPr>
      </w:pPr>
      <w:r w:rsidRPr="00C2544E">
        <w:rPr>
          <w:rFonts w:asciiTheme="minorHAnsi" w:hAnsiTheme="minorHAnsi"/>
          <w:sz w:val="24"/>
          <w:szCs w:val="24"/>
        </w:rPr>
        <w:t>1990 tarihli 399 sayılı Kamu İktisadi Teşebbüslerinin Personel Rejiminin Düzenlenmesi Hakkında Kanun Hükmünde Kar</w:t>
      </w:r>
      <w:r w:rsidR="004471C8">
        <w:rPr>
          <w:rFonts w:asciiTheme="minorHAnsi" w:hAnsiTheme="minorHAnsi"/>
          <w:sz w:val="24"/>
          <w:szCs w:val="24"/>
        </w:rPr>
        <w:t>arname</w:t>
      </w:r>
      <w:r w:rsidR="003B5563">
        <w:rPr>
          <w:rFonts w:asciiTheme="minorHAnsi" w:hAnsiTheme="minorHAnsi"/>
          <w:sz w:val="24"/>
          <w:szCs w:val="24"/>
        </w:rPr>
        <w:t xml:space="preserve"> (KHK)</w:t>
      </w:r>
      <w:r w:rsidR="004471C8">
        <w:rPr>
          <w:rFonts w:asciiTheme="minorHAnsi" w:hAnsiTheme="minorHAnsi"/>
          <w:sz w:val="24"/>
          <w:szCs w:val="24"/>
        </w:rPr>
        <w:t>, Sözleşme'nin 12 ve 27.</w:t>
      </w:r>
      <w:r w:rsidRPr="00C2544E">
        <w:rPr>
          <w:rFonts w:asciiTheme="minorHAnsi" w:hAnsiTheme="minorHAnsi"/>
          <w:sz w:val="24"/>
          <w:szCs w:val="24"/>
        </w:rPr>
        <w:t xml:space="preserve"> maddelerinin açıkça ihlal edildiğini açıkça göstermektedir. Bu ihlal aynı zamanda </w:t>
      </w:r>
      <w:r w:rsidR="004471C8">
        <w:rPr>
          <w:rFonts w:asciiTheme="minorHAnsi" w:hAnsiTheme="minorHAnsi"/>
          <w:sz w:val="24"/>
          <w:szCs w:val="24"/>
        </w:rPr>
        <w:t>Kamu</w:t>
      </w:r>
      <w:r w:rsidRPr="00C2544E">
        <w:rPr>
          <w:rFonts w:asciiTheme="minorHAnsi" w:hAnsiTheme="minorHAnsi"/>
          <w:sz w:val="24"/>
          <w:szCs w:val="24"/>
        </w:rPr>
        <w:t xml:space="preserve"> İktisadi Teşebbüslerinde engellilerin işe alınma zorunluluğu o</w:t>
      </w:r>
      <w:r>
        <w:rPr>
          <w:rFonts w:asciiTheme="minorHAnsi" w:hAnsiTheme="minorHAnsi"/>
          <w:sz w:val="24"/>
          <w:szCs w:val="24"/>
        </w:rPr>
        <w:t>lmadığını da göstermektedir. KHK</w:t>
      </w:r>
      <w:r w:rsidRPr="00C2544E">
        <w:rPr>
          <w:rFonts w:asciiTheme="minorHAnsi" w:hAnsiTheme="minorHAnsi"/>
          <w:sz w:val="24"/>
          <w:szCs w:val="24"/>
        </w:rPr>
        <w:t>, engelli kişilerin işe alınmayacağını ve işe girdikten sonra engelli olanların sözleşmelerinin sona ereceğini söyl</w:t>
      </w:r>
      <w:r w:rsidR="003B5563">
        <w:rPr>
          <w:rFonts w:asciiTheme="minorHAnsi" w:hAnsiTheme="minorHAnsi"/>
          <w:sz w:val="24"/>
          <w:szCs w:val="24"/>
        </w:rPr>
        <w:t xml:space="preserve">emektedir. </w:t>
      </w:r>
    </w:p>
    <w:p w:rsidR="0070636B" w:rsidRDefault="0070636B" w:rsidP="007A2717">
      <w:pPr>
        <w:pStyle w:val="AralkYok"/>
        <w:rPr>
          <w:rFonts w:cstheme="minorHAnsi"/>
        </w:rPr>
      </w:pPr>
    </w:p>
    <w:p w:rsidR="004471C8" w:rsidRPr="007875C0" w:rsidRDefault="00470F74" w:rsidP="007A2717">
      <w:pPr>
        <w:pStyle w:val="AralkYok"/>
        <w:rPr>
          <w:rFonts w:cstheme="minorHAnsi"/>
          <w:b/>
          <w:color w:val="C00000"/>
        </w:rPr>
      </w:pPr>
      <w:proofErr w:type="spellStart"/>
      <w:r w:rsidRPr="007875C0">
        <w:rPr>
          <w:rFonts w:cstheme="minorHAnsi"/>
          <w:b/>
          <w:color w:val="C00000"/>
        </w:rPr>
        <w:t>Önerilen</w:t>
      </w:r>
      <w:proofErr w:type="spellEnd"/>
      <w:r w:rsidRPr="007875C0">
        <w:rPr>
          <w:rFonts w:cstheme="minorHAnsi"/>
          <w:b/>
          <w:color w:val="C00000"/>
        </w:rPr>
        <w:t xml:space="preserve"> </w:t>
      </w:r>
      <w:proofErr w:type="spellStart"/>
      <w:r w:rsidRPr="007875C0">
        <w:rPr>
          <w:rFonts w:cstheme="minorHAnsi"/>
          <w:b/>
          <w:color w:val="C00000"/>
        </w:rPr>
        <w:t>Sorular</w:t>
      </w:r>
      <w:proofErr w:type="spellEnd"/>
      <w:r w:rsidRPr="007875C0">
        <w:rPr>
          <w:rFonts w:cstheme="minorHAnsi"/>
          <w:b/>
          <w:color w:val="C00000"/>
        </w:rPr>
        <w:t xml:space="preserve">: </w:t>
      </w:r>
    </w:p>
    <w:p w:rsidR="00470F74" w:rsidRPr="00C2544E" w:rsidRDefault="00C2544E" w:rsidP="007A2717">
      <w:pPr>
        <w:pStyle w:val="AralkYok"/>
        <w:rPr>
          <w:rFonts w:eastAsia="Times New Roman" w:cstheme="minorHAnsi"/>
          <w:lang w:val="tr-TR"/>
        </w:rPr>
      </w:pPr>
      <w:r w:rsidRPr="00C2544E">
        <w:rPr>
          <w:rFonts w:eastAsia="Times New Roman" w:cstheme="minorHAnsi"/>
          <w:b/>
          <w:lang w:val="tr-TR"/>
        </w:rPr>
        <w:t>Soru 56</w:t>
      </w:r>
      <w:r w:rsidR="00470F74" w:rsidRPr="00C2544E">
        <w:rPr>
          <w:rFonts w:eastAsia="Times New Roman" w:cstheme="minorHAnsi"/>
          <w:b/>
          <w:lang w:val="tr-TR"/>
        </w:rPr>
        <w:t>:</w:t>
      </w:r>
      <w:r>
        <w:rPr>
          <w:rFonts w:eastAsia="Times New Roman" w:cstheme="minorHAnsi"/>
          <w:lang w:val="tr-TR"/>
        </w:rPr>
        <w:t xml:space="preserve"> Özel sektörde yüzde </w:t>
      </w:r>
      <w:r w:rsidR="004B69B3" w:rsidRPr="00C2544E">
        <w:rPr>
          <w:rFonts w:eastAsia="Times New Roman" w:cstheme="minorHAnsi"/>
          <w:lang w:val="tr-TR"/>
        </w:rPr>
        <w:t>3’lük engelli kotasına uymayan işv</w:t>
      </w:r>
      <w:r w:rsidR="00470F74" w:rsidRPr="00C2544E">
        <w:rPr>
          <w:rFonts w:eastAsia="Times New Roman" w:cstheme="minorHAnsi"/>
          <w:lang w:val="tr-TR"/>
        </w:rPr>
        <w:t>e</w:t>
      </w:r>
      <w:r>
        <w:rPr>
          <w:rFonts w:eastAsia="Times New Roman" w:cstheme="minorHAnsi"/>
          <w:lang w:val="tr-TR"/>
        </w:rPr>
        <w:t>rene istihdam etmediği</w:t>
      </w:r>
      <w:r w:rsidR="004B69B3" w:rsidRPr="00C2544E">
        <w:rPr>
          <w:rFonts w:eastAsia="Times New Roman" w:cstheme="minorHAnsi"/>
          <w:lang w:val="tr-TR"/>
        </w:rPr>
        <w:t xml:space="preserve"> engelli sayısına göre aylık para cezası kesilmektedir. Kamuda </w:t>
      </w:r>
      <w:r w:rsidR="00AD4A05" w:rsidRPr="00C2544E">
        <w:rPr>
          <w:rFonts w:eastAsia="Times New Roman" w:cstheme="minorHAnsi"/>
          <w:lang w:val="tr-TR"/>
        </w:rPr>
        <w:t>da böyle bir ceza düşünülmekte midir</w:t>
      </w:r>
      <w:r w:rsidR="00470F74" w:rsidRPr="00C2544E">
        <w:rPr>
          <w:rFonts w:eastAsia="Times New Roman" w:cstheme="minorHAnsi"/>
          <w:lang w:val="tr-TR"/>
        </w:rPr>
        <w:t xml:space="preserve">? </w:t>
      </w:r>
    </w:p>
    <w:p w:rsidR="001C014D" w:rsidRPr="00C2544E" w:rsidRDefault="00C2544E" w:rsidP="007A2717">
      <w:pPr>
        <w:pStyle w:val="AralkYok"/>
        <w:rPr>
          <w:rFonts w:eastAsia="Times New Roman" w:cstheme="minorHAnsi"/>
          <w:lang w:val="tr-TR"/>
        </w:rPr>
      </w:pPr>
      <w:r w:rsidRPr="00C2544E">
        <w:rPr>
          <w:rFonts w:eastAsia="Times New Roman" w:cstheme="minorHAnsi"/>
          <w:b/>
          <w:lang w:val="tr-TR"/>
        </w:rPr>
        <w:t>Soru 57</w:t>
      </w:r>
      <w:r w:rsidR="00470F74" w:rsidRPr="00C2544E">
        <w:rPr>
          <w:rFonts w:eastAsia="Times New Roman" w:cstheme="minorHAnsi"/>
          <w:b/>
          <w:lang w:val="tr-TR"/>
        </w:rPr>
        <w:t>:</w:t>
      </w:r>
      <w:r w:rsidR="004B69B3" w:rsidRPr="00C2544E">
        <w:rPr>
          <w:rFonts w:eastAsia="Times New Roman" w:cstheme="minorHAnsi"/>
          <w:lang w:val="tr-TR"/>
        </w:rPr>
        <w:t xml:space="preserve"> Kamuda </w:t>
      </w:r>
      <w:r w:rsidR="00DD2F08" w:rsidRPr="00C2544E">
        <w:rPr>
          <w:rFonts w:eastAsia="Times New Roman" w:cstheme="minorHAnsi"/>
          <w:lang w:val="tr-TR"/>
        </w:rPr>
        <w:t>istihdam edilip memur olan ancak</w:t>
      </w:r>
      <w:r w:rsidR="004B69B3" w:rsidRPr="00C2544E">
        <w:rPr>
          <w:rFonts w:eastAsia="Times New Roman" w:cstheme="minorHAnsi"/>
          <w:lang w:val="tr-TR"/>
        </w:rPr>
        <w:t xml:space="preserve"> kurumun erişilebilirlik önlemleri almadığı için i</w:t>
      </w:r>
      <w:r w:rsidR="00DD2F08" w:rsidRPr="00C2544E">
        <w:rPr>
          <w:rFonts w:eastAsia="Times New Roman" w:cstheme="minorHAnsi"/>
          <w:lang w:val="tr-TR"/>
        </w:rPr>
        <w:t xml:space="preserve">ş yerine gidemeden maaşını alan </w:t>
      </w:r>
      <w:r w:rsidR="00470F74" w:rsidRPr="00C2544E">
        <w:rPr>
          <w:rFonts w:eastAsia="Times New Roman" w:cstheme="minorHAnsi"/>
          <w:lang w:val="tr-TR"/>
        </w:rPr>
        <w:t>engellilerin</w:t>
      </w:r>
      <w:r w:rsidR="00DD2F08" w:rsidRPr="00C2544E">
        <w:rPr>
          <w:rFonts w:eastAsia="Times New Roman" w:cstheme="minorHAnsi"/>
          <w:lang w:val="tr-TR"/>
        </w:rPr>
        <w:t xml:space="preserve"> izle</w:t>
      </w:r>
      <w:r w:rsidR="00470F74" w:rsidRPr="00C2544E">
        <w:rPr>
          <w:rFonts w:eastAsia="Times New Roman" w:cstheme="minorHAnsi"/>
          <w:lang w:val="tr-TR"/>
        </w:rPr>
        <w:t>n</w:t>
      </w:r>
      <w:r w:rsidR="00DD2F08" w:rsidRPr="00C2544E">
        <w:rPr>
          <w:rFonts w:eastAsia="Times New Roman" w:cstheme="minorHAnsi"/>
          <w:lang w:val="tr-TR"/>
        </w:rPr>
        <w:t>diği ve denetle</w:t>
      </w:r>
      <w:r w:rsidR="00470F74" w:rsidRPr="00C2544E">
        <w:rPr>
          <w:rFonts w:eastAsia="Times New Roman" w:cstheme="minorHAnsi"/>
          <w:lang w:val="tr-TR"/>
        </w:rPr>
        <w:t>n</w:t>
      </w:r>
      <w:r w:rsidR="00DD2F08" w:rsidRPr="00C2544E">
        <w:rPr>
          <w:rFonts w:eastAsia="Times New Roman" w:cstheme="minorHAnsi"/>
          <w:lang w:val="tr-TR"/>
        </w:rPr>
        <w:t xml:space="preserve">diği bir sistem var mıdır? </w:t>
      </w:r>
    </w:p>
    <w:p w:rsidR="00612344" w:rsidRPr="00C2544E" w:rsidRDefault="00C2544E" w:rsidP="007A2717">
      <w:pPr>
        <w:pStyle w:val="AralkYok"/>
        <w:rPr>
          <w:rFonts w:eastAsia="Times New Roman" w:cstheme="minorHAnsi"/>
          <w:lang w:val="tr-TR"/>
        </w:rPr>
      </w:pPr>
      <w:r w:rsidRPr="00C2544E">
        <w:rPr>
          <w:rFonts w:eastAsia="Times New Roman" w:cstheme="minorHAnsi"/>
          <w:b/>
          <w:lang w:val="tr-TR"/>
        </w:rPr>
        <w:t>Soru 58</w:t>
      </w:r>
      <w:r w:rsidR="00C76636" w:rsidRPr="00C2544E">
        <w:rPr>
          <w:rFonts w:eastAsia="Times New Roman" w:cstheme="minorHAnsi"/>
          <w:b/>
          <w:lang w:val="tr-TR"/>
        </w:rPr>
        <w:t>:</w:t>
      </w:r>
      <w:r w:rsidR="00C76636" w:rsidRPr="00C2544E">
        <w:rPr>
          <w:rFonts w:eastAsia="Times New Roman" w:cstheme="minorHAnsi"/>
          <w:lang w:val="tr-TR"/>
        </w:rPr>
        <w:t xml:space="preserve"> </w:t>
      </w:r>
      <w:r>
        <w:rPr>
          <w:rFonts w:eastAsia="Times New Roman" w:cstheme="minorHAnsi"/>
          <w:lang w:val="tr-TR"/>
        </w:rPr>
        <w:t xml:space="preserve">Kaç engelli </w:t>
      </w:r>
      <w:r w:rsidR="00C76636" w:rsidRPr="00C2544E">
        <w:rPr>
          <w:rFonts w:eastAsia="Times New Roman" w:cstheme="minorHAnsi"/>
          <w:lang w:val="tr-TR"/>
        </w:rPr>
        <w:t>kaym</w:t>
      </w:r>
      <w:r w:rsidR="001C1F5F" w:rsidRPr="00C2544E">
        <w:rPr>
          <w:rFonts w:eastAsia="Times New Roman" w:cstheme="minorHAnsi"/>
          <w:lang w:val="tr-TR"/>
        </w:rPr>
        <w:t>akam,</w:t>
      </w:r>
      <w:r w:rsidR="00C76636" w:rsidRPr="00C2544E">
        <w:rPr>
          <w:rFonts w:eastAsia="Times New Roman" w:cstheme="minorHAnsi"/>
          <w:lang w:val="tr-TR"/>
        </w:rPr>
        <w:t xml:space="preserve"> vali</w:t>
      </w:r>
      <w:r w:rsidR="001C1F5F" w:rsidRPr="00C2544E">
        <w:rPr>
          <w:rFonts w:eastAsia="Times New Roman" w:cstheme="minorHAnsi"/>
          <w:lang w:val="tr-TR"/>
        </w:rPr>
        <w:t xml:space="preserve">, </w:t>
      </w:r>
      <w:proofErr w:type="gramStart"/>
      <w:r w:rsidR="001C1F5F" w:rsidRPr="00C2544E">
        <w:rPr>
          <w:rFonts w:eastAsia="Times New Roman" w:cstheme="minorHAnsi"/>
          <w:lang w:val="tr-TR"/>
        </w:rPr>
        <w:t>hakim</w:t>
      </w:r>
      <w:proofErr w:type="gramEnd"/>
      <w:r w:rsidR="001C1F5F" w:rsidRPr="00C2544E">
        <w:rPr>
          <w:rFonts w:eastAsia="Times New Roman" w:cstheme="minorHAnsi"/>
          <w:lang w:val="tr-TR"/>
        </w:rPr>
        <w:t>, savcı ve noter</w:t>
      </w:r>
      <w:r w:rsidR="00C76636" w:rsidRPr="00C2544E">
        <w:rPr>
          <w:rFonts w:eastAsia="Times New Roman" w:cstheme="minorHAnsi"/>
          <w:lang w:val="tr-TR"/>
        </w:rPr>
        <w:t xml:space="preserve"> </w:t>
      </w:r>
      <w:r>
        <w:rPr>
          <w:rFonts w:eastAsia="Times New Roman" w:cstheme="minorHAnsi"/>
          <w:lang w:val="tr-TR"/>
        </w:rPr>
        <w:t xml:space="preserve">vardır? Kaçı kadındır? </w:t>
      </w:r>
      <w:r w:rsidR="00C76636" w:rsidRPr="00C2544E">
        <w:rPr>
          <w:rFonts w:eastAsia="Times New Roman" w:cstheme="minorHAnsi"/>
          <w:lang w:val="tr-TR"/>
        </w:rPr>
        <w:t xml:space="preserve"> </w:t>
      </w:r>
      <w:r w:rsidR="00612344" w:rsidRPr="00C2544E">
        <w:rPr>
          <w:rFonts w:eastAsia="Times New Roman" w:cstheme="minorHAnsi"/>
          <w:lang w:val="tr-TR"/>
        </w:rPr>
        <w:t xml:space="preserve"> </w:t>
      </w:r>
    </w:p>
    <w:p w:rsidR="005F003D" w:rsidRPr="00C2544E" w:rsidRDefault="00C2544E" w:rsidP="007A2717">
      <w:pPr>
        <w:pStyle w:val="AralkYok"/>
        <w:rPr>
          <w:rFonts w:cstheme="minorHAnsi"/>
        </w:rPr>
      </w:pPr>
      <w:proofErr w:type="spellStart"/>
      <w:r w:rsidRPr="00C2544E">
        <w:rPr>
          <w:rFonts w:cstheme="minorHAnsi"/>
          <w:b/>
        </w:rPr>
        <w:t>Soru</w:t>
      </w:r>
      <w:proofErr w:type="spellEnd"/>
      <w:r w:rsidRPr="00C2544E">
        <w:rPr>
          <w:rFonts w:cstheme="minorHAnsi"/>
          <w:b/>
        </w:rPr>
        <w:t xml:space="preserve"> 59:</w:t>
      </w:r>
      <w:r w:rsidR="005F003D" w:rsidRPr="00C2544E">
        <w:rPr>
          <w:rFonts w:cstheme="minorHAnsi"/>
        </w:rPr>
        <w:t xml:space="preserve"> </w:t>
      </w:r>
      <w:proofErr w:type="spellStart"/>
      <w:r w:rsidR="005F003D" w:rsidRPr="00C2544E">
        <w:rPr>
          <w:rFonts w:cstheme="minorHAnsi"/>
        </w:rPr>
        <w:t>Engelli</w:t>
      </w:r>
      <w:proofErr w:type="spellEnd"/>
      <w:r w:rsidR="005F003D" w:rsidRPr="00C2544E">
        <w:rPr>
          <w:rFonts w:cstheme="minorHAnsi"/>
        </w:rPr>
        <w:t xml:space="preserve"> </w:t>
      </w:r>
      <w:proofErr w:type="spellStart"/>
      <w:r w:rsidR="005F003D" w:rsidRPr="00C2544E">
        <w:rPr>
          <w:rFonts w:cstheme="minorHAnsi"/>
        </w:rPr>
        <w:t>kadınların</w:t>
      </w:r>
      <w:proofErr w:type="spellEnd"/>
      <w:r w:rsidR="005F003D" w:rsidRPr="00C2544E">
        <w:rPr>
          <w:rFonts w:cstheme="minorHAnsi"/>
        </w:rPr>
        <w:t xml:space="preserve"> </w:t>
      </w:r>
      <w:proofErr w:type="spellStart"/>
      <w:r w:rsidR="005F003D" w:rsidRPr="00C2544E">
        <w:rPr>
          <w:rFonts w:cstheme="minorHAnsi"/>
        </w:rPr>
        <w:t>işgücüne</w:t>
      </w:r>
      <w:proofErr w:type="spellEnd"/>
      <w:r w:rsidR="005F003D" w:rsidRPr="00C2544E">
        <w:rPr>
          <w:rFonts w:cstheme="minorHAnsi"/>
        </w:rPr>
        <w:t xml:space="preserve"> </w:t>
      </w:r>
      <w:proofErr w:type="spellStart"/>
      <w:r w:rsidR="005F003D" w:rsidRPr="00C2544E">
        <w:rPr>
          <w:rFonts w:cstheme="minorHAnsi"/>
        </w:rPr>
        <w:t>katılımını</w:t>
      </w:r>
      <w:proofErr w:type="spellEnd"/>
      <w:r w:rsidR="005F003D" w:rsidRPr="00C2544E">
        <w:rPr>
          <w:rFonts w:cstheme="minorHAnsi"/>
        </w:rPr>
        <w:t xml:space="preserve"> </w:t>
      </w:r>
      <w:proofErr w:type="spellStart"/>
      <w:r w:rsidR="005F003D" w:rsidRPr="00C2544E">
        <w:rPr>
          <w:rFonts w:cstheme="minorHAnsi"/>
        </w:rPr>
        <w:t>artırmaya</w:t>
      </w:r>
      <w:proofErr w:type="spellEnd"/>
      <w:r w:rsidR="005F003D" w:rsidRPr="00C2544E">
        <w:rPr>
          <w:rFonts w:cstheme="minorHAnsi"/>
        </w:rPr>
        <w:t xml:space="preserve"> </w:t>
      </w:r>
      <w:proofErr w:type="spellStart"/>
      <w:r w:rsidR="005F003D" w:rsidRPr="00C2544E">
        <w:rPr>
          <w:rFonts w:cstheme="minorHAnsi"/>
        </w:rPr>
        <w:t>yönelik</w:t>
      </w:r>
      <w:proofErr w:type="spellEnd"/>
      <w:r w:rsidR="005F003D" w:rsidRPr="00C2544E">
        <w:rPr>
          <w:rFonts w:cstheme="minorHAnsi"/>
        </w:rPr>
        <w:t xml:space="preserve"> ne </w:t>
      </w:r>
      <w:proofErr w:type="spellStart"/>
      <w:r w:rsidR="005F003D" w:rsidRPr="00C2544E">
        <w:rPr>
          <w:rFonts w:cstheme="minorHAnsi"/>
        </w:rPr>
        <w:t>tür</w:t>
      </w:r>
      <w:proofErr w:type="spellEnd"/>
      <w:r w:rsidR="005F003D" w:rsidRPr="00C2544E">
        <w:rPr>
          <w:rFonts w:cstheme="minorHAnsi"/>
        </w:rPr>
        <w:t xml:space="preserve"> </w:t>
      </w:r>
      <w:proofErr w:type="spellStart"/>
      <w:r w:rsidR="005F003D" w:rsidRPr="00C2544E">
        <w:rPr>
          <w:rFonts w:cstheme="minorHAnsi"/>
        </w:rPr>
        <w:t>planlarınız</w:t>
      </w:r>
      <w:proofErr w:type="spellEnd"/>
      <w:r w:rsidR="005F003D" w:rsidRPr="00C2544E">
        <w:rPr>
          <w:rFonts w:cstheme="minorHAnsi"/>
        </w:rPr>
        <w:t xml:space="preserve"> </w:t>
      </w:r>
      <w:proofErr w:type="spellStart"/>
      <w:r w:rsidR="005F003D" w:rsidRPr="00C2544E">
        <w:rPr>
          <w:rFonts w:cstheme="minorHAnsi"/>
        </w:rPr>
        <w:t>vardır</w:t>
      </w:r>
      <w:proofErr w:type="spellEnd"/>
      <w:r w:rsidR="005F003D" w:rsidRPr="00C2544E">
        <w:rPr>
          <w:rFonts w:cstheme="minorHAnsi"/>
        </w:rPr>
        <w:t>?</w:t>
      </w:r>
    </w:p>
    <w:p w:rsidR="005F003D" w:rsidRPr="001C7454" w:rsidRDefault="00C2544E" w:rsidP="001C7454">
      <w:pPr>
        <w:pStyle w:val="HTMLncedenBiimlendirilmi"/>
        <w:shd w:val="clear" w:color="auto" w:fill="FFFFFF"/>
        <w:rPr>
          <w:rFonts w:asciiTheme="minorHAnsi" w:hAnsiTheme="minorHAnsi"/>
          <w:color w:val="212121"/>
          <w:sz w:val="24"/>
          <w:szCs w:val="24"/>
        </w:rPr>
      </w:pPr>
      <w:r w:rsidRPr="001C7454">
        <w:rPr>
          <w:rFonts w:asciiTheme="minorHAnsi" w:hAnsiTheme="minorHAnsi" w:cs="Times New Roman"/>
          <w:b/>
          <w:color w:val="000000"/>
          <w:sz w:val="24"/>
          <w:szCs w:val="24"/>
          <w:bdr w:val="none" w:sz="0" w:space="0" w:color="auto" w:frame="1"/>
          <w:shd w:val="clear" w:color="auto" w:fill="FFFFFF"/>
        </w:rPr>
        <w:t>Soru 60:</w:t>
      </w:r>
      <w:r w:rsidRPr="001C7454">
        <w:rPr>
          <w:rFonts w:asciiTheme="minorHAnsi" w:hAnsiTheme="minorHAnsi" w:cs="Times New Roman"/>
          <w:color w:val="000000"/>
          <w:sz w:val="24"/>
          <w:szCs w:val="24"/>
          <w:bdr w:val="none" w:sz="0" w:space="0" w:color="auto" w:frame="1"/>
          <w:shd w:val="clear" w:color="auto" w:fill="FFFFFF"/>
        </w:rPr>
        <w:t xml:space="preserve"> </w:t>
      </w:r>
      <w:r w:rsidR="001C7454" w:rsidRPr="001C7454">
        <w:rPr>
          <w:rFonts w:asciiTheme="minorHAnsi" w:hAnsiTheme="minorHAnsi"/>
          <w:color w:val="212121"/>
          <w:sz w:val="24"/>
          <w:szCs w:val="24"/>
        </w:rPr>
        <w:t>Engelli kişilerin eğitim ve meslekleri</w:t>
      </w:r>
      <w:r w:rsidR="001C7454">
        <w:rPr>
          <w:rFonts w:asciiTheme="minorHAnsi" w:hAnsiTheme="minorHAnsi"/>
          <w:color w:val="212121"/>
          <w:sz w:val="24"/>
          <w:szCs w:val="24"/>
        </w:rPr>
        <w:t>ne</w:t>
      </w:r>
      <w:r w:rsidR="001C7454" w:rsidRPr="001C7454">
        <w:rPr>
          <w:rFonts w:asciiTheme="minorHAnsi" w:hAnsiTheme="minorHAnsi"/>
          <w:color w:val="212121"/>
          <w:sz w:val="24"/>
          <w:szCs w:val="24"/>
        </w:rPr>
        <w:t xml:space="preserve"> uygun işlerde çalıştırılması için hangi önlemleri almayı planlıyorsunuz?</w:t>
      </w:r>
    </w:p>
    <w:p w:rsidR="005B07ED" w:rsidRDefault="00C2544E" w:rsidP="007A2717">
      <w:pPr>
        <w:pStyle w:val="AralkYok"/>
        <w:rPr>
          <w:rFonts w:cstheme="minorHAnsi"/>
        </w:rPr>
      </w:pPr>
      <w:proofErr w:type="spellStart"/>
      <w:r w:rsidRPr="001C7454">
        <w:rPr>
          <w:rFonts w:cstheme="minorHAnsi"/>
          <w:b/>
        </w:rPr>
        <w:t>Soru</w:t>
      </w:r>
      <w:proofErr w:type="spellEnd"/>
      <w:r w:rsidRPr="001C7454">
        <w:rPr>
          <w:rFonts w:cstheme="minorHAnsi"/>
          <w:b/>
        </w:rPr>
        <w:t xml:space="preserve"> 61:</w:t>
      </w:r>
      <w:r>
        <w:rPr>
          <w:rFonts w:cstheme="minorHAnsi"/>
        </w:rPr>
        <w:t xml:space="preserve"> </w:t>
      </w:r>
      <w:r w:rsidR="001C7454" w:rsidRPr="00C2544E">
        <w:rPr>
          <w:rFonts w:eastAsia="Times New Roman" w:cs="Times New Roman"/>
          <w:color w:val="000000"/>
          <w:bdr w:val="none" w:sz="0" w:space="0" w:color="auto" w:frame="1"/>
          <w:shd w:val="clear" w:color="auto" w:fill="FFFFFF"/>
          <w:lang w:eastAsia="tr-TR"/>
        </w:rPr>
        <w:t xml:space="preserve">399 </w:t>
      </w:r>
      <w:proofErr w:type="spellStart"/>
      <w:r w:rsidR="001C7454" w:rsidRPr="00C2544E">
        <w:rPr>
          <w:rFonts w:eastAsia="Times New Roman" w:cs="Times New Roman"/>
          <w:color w:val="000000"/>
          <w:bdr w:val="none" w:sz="0" w:space="0" w:color="auto" w:frame="1"/>
          <w:shd w:val="clear" w:color="auto" w:fill="FFFFFF"/>
          <w:lang w:eastAsia="tr-TR"/>
        </w:rPr>
        <w:t>sayılı</w:t>
      </w:r>
      <w:proofErr w:type="spellEnd"/>
      <w:r w:rsidR="001C7454" w:rsidRPr="00C2544E">
        <w:rPr>
          <w:rFonts w:eastAsia="Times New Roman" w:cs="Times New Roman"/>
          <w:color w:val="000000"/>
          <w:bdr w:val="none" w:sz="0" w:space="0" w:color="auto" w:frame="1"/>
          <w:shd w:val="clear" w:color="auto" w:fill="FFFFFF"/>
          <w:lang w:eastAsia="tr-TR"/>
        </w:rPr>
        <w:t xml:space="preserve"> KHK </w:t>
      </w:r>
      <w:proofErr w:type="spellStart"/>
      <w:r w:rsidR="001C7454" w:rsidRPr="00C2544E">
        <w:rPr>
          <w:rFonts w:eastAsia="Times New Roman" w:cs="Times New Roman"/>
          <w:color w:val="000000"/>
          <w:bdr w:val="none" w:sz="0" w:space="0" w:color="auto" w:frame="1"/>
          <w:shd w:val="clear" w:color="auto" w:fill="FFFFFF"/>
          <w:lang w:eastAsia="tr-TR"/>
        </w:rPr>
        <w:t>örneğinde</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olduğu</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gibi</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mevzuatınızda</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engellilerin</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istihdamını</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açıkça</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kısıtlayan</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ayrımcı</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hükümleri</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Sözleşme</w:t>
      </w:r>
      <w:r w:rsidR="007875C0">
        <w:rPr>
          <w:rFonts w:eastAsia="Times New Roman" w:cs="Times New Roman"/>
          <w:color w:val="000000"/>
          <w:bdr w:val="none" w:sz="0" w:space="0" w:color="auto" w:frame="1"/>
          <w:shd w:val="clear" w:color="auto" w:fill="FFFFFF"/>
          <w:lang w:eastAsia="tr-TR"/>
        </w:rPr>
        <w:t>’</w:t>
      </w:r>
      <w:r w:rsidR="001C7454" w:rsidRPr="00C2544E">
        <w:rPr>
          <w:rFonts w:eastAsia="Times New Roman" w:cs="Times New Roman"/>
          <w:color w:val="000000"/>
          <w:bdr w:val="none" w:sz="0" w:space="0" w:color="auto" w:frame="1"/>
          <w:shd w:val="clear" w:color="auto" w:fill="FFFFFF"/>
          <w:lang w:eastAsia="tr-TR"/>
        </w:rPr>
        <w:t>nin</w:t>
      </w:r>
      <w:proofErr w:type="spellEnd"/>
      <w:r w:rsidR="001C7454" w:rsidRPr="00C2544E">
        <w:rPr>
          <w:rFonts w:eastAsia="Times New Roman" w:cs="Times New Roman"/>
          <w:color w:val="000000"/>
          <w:bdr w:val="none" w:sz="0" w:space="0" w:color="auto" w:frame="1"/>
          <w:shd w:val="clear" w:color="auto" w:fill="FFFFFF"/>
          <w:lang w:eastAsia="tr-TR"/>
        </w:rPr>
        <w:t xml:space="preserve"> 12 </w:t>
      </w:r>
      <w:proofErr w:type="spellStart"/>
      <w:r w:rsidR="001C7454" w:rsidRPr="00C2544E">
        <w:rPr>
          <w:rFonts w:eastAsia="Times New Roman" w:cs="Times New Roman"/>
          <w:color w:val="000000"/>
          <w:bdr w:val="none" w:sz="0" w:space="0" w:color="auto" w:frame="1"/>
          <w:shd w:val="clear" w:color="auto" w:fill="FFFFFF"/>
          <w:lang w:eastAsia="tr-TR"/>
        </w:rPr>
        <w:t>ve</w:t>
      </w:r>
      <w:proofErr w:type="spellEnd"/>
      <w:r w:rsidR="001C7454" w:rsidRPr="00C2544E">
        <w:rPr>
          <w:rFonts w:eastAsia="Times New Roman" w:cs="Times New Roman"/>
          <w:color w:val="000000"/>
          <w:bdr w:val="none" w:sz="0" w:space="0" w:color="auto" w:frame="1"/>
          <w:shd w:val="clear" w:color="auto" w:fill="FFFFFF"/>
          <w:lang w:eastAsia="tr-TR"/>
        </w:rPr>
        <w:t xml:space="preserve"> 27. </w:t>
      </w:r>
      <w:proofErr w:type="spellStart"/>
      <w:r w:rsidR="001C7454" w:rsidRPr="00C2544E">
        <w:rPr>
          <w:rFonts w:eastAsia="Times New Roman" w:cs="Times New Roman"/>
          <w:color w:val="000000"/>
          <w:bdr w:val="none" w:sz="0" w:space="0" w:color="auto" w:frame="1"/>
          <w:shd w:val="clear" w:color="auto" w:fill="FFFFFF"/>
          <w:lang w:eastAsia="tr-TR"/>
        </w:rPr>
        <w:t>Maddelerine</w:t>
      </w:r>
      <w:proofErr w:type="spellEnd"/>
      <w:r w:rsidR="001C7454" w:rsidRPr="00C2544E">
        <w:rPr>
          <w:rFonts w:eastAsia="Times New Roman" w:cs="Times New Roman"/>
          <w:color w:val="000000"/>
          <w:bdr w:val="none" w:sz="0" w:space="0" w:color="auto" w:frame="1"/>
          <w:shd w:val="clear" w:color="auto" w:fill="FFFFFF"/>
          <w:lang w:eastAsia="tr-TR"/>
        </w:rPr>
        <w:t> </w:t>
      </w:r>
      <w:proofErr w:type="spellStart"/>
      <w:r w:rsidR="001C7454" w:rsidRPr="00C2544E">
        <w:rPr>
          <w:rFonts w:eastAsia="Times New Roman" w:cs="Times New Roman"/>
          <w:color w:val="000000"/>
          <w:bdr w:val="none" w:sz="0" w:space="0" w:color="auto" w:frame="1"/>
          <w:shd w:val="clear" w:color="auto" w:fill="FFFFFF"/>
          <w:lang w:eastAsia="tr-TR"/>
        </w:rPr>
        <w:t>uygun</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olarak</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kaldırmayı</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ve</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engellilerin</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istihdamını</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güvence</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altına</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almayı</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düşünüyor</w:t>
      </w:r>
      <w:proofErr w:type="spellEnd"/>
      <w:r w:rsidR="001C7454" w:rsidRPr="00C2544E">
        <w:rPr>
          <w:rFonts w:eastAsia="Times New Roman" w:cs="Times New Roman"/>
          <w:color w:val="000000"/>
          <w:bdr w:val="none" w:sz="0" w:space="0" w:color="auto" w:frame="1"/>
          <w:shd w:val="clear" w:color="auto" w:fill="FFFFFF"/>
          <w:lang w:eastAsia="tr-TR"/>
        </w:rPr>
        <w:t xml:space="preserve"> </w:t>
      </w:r>
      <w:proofErr w:type="spellStart"/>
      <w:r w:rsidR="001C7454" w:rsidRPr="00C2544E">
        <w:rPr>
          <w:rFonts w:eastAsia="Times New Roman" w:cs="Times New Roman"/>
          <w:color w:val="000000"/>
          <w:bdr w:val="none" w:sz="0" w:space="0" w:color="auto" w:frame="1"/>
          <w:shd w:val="clear" w:color="auto" w:fill="FFFFFF"/>
          <w:lang w:eastAsia="tr-TR"/>
        </w:rPr>
        <w:t>musunuz</w:t>
      </w:r>
      <w:proofErr w:type="spellEnd"/>
      <w:r w:rsidR="001C7454" w:rsidRPr="00C2544E">
        <w:rPr>
          <w:rFonts w:eastAsia="Times New Roman" w:cs="Times New Roman"/>
          <w:color w:val="000000"/>
          <w:bdr w:val="none" w:sz="0" w:space="0" w:color="auto" w:frame="1"/>
          <w:shd w:val="clear" w:color="auto" w:fill="FFFFFF"/>
          <w:lang w:eastAsia="tr-TR"/>
        </w:rPr>
        <w:t>?</w:t>
      </w:r>
    </w:p>
    <w:p w:rsidR="005136C8" w:rsidRPr="00CA5E41" w:rsidRDefault="005136C8" w:rsidP="007A2717">
      <w:pPr>
        <w:pStyle w:val="AralkYok"/>
        <w:rPr>
          <w:rFonts w:cstheme="minorHAnsi"/>
        </w:rPr>
      </w:pPr>
    </w:p>
    <w:p w:rsidR="00C52C03" w:rsidRDefault="00C52C03" w:rsidP="007A2717">
      <w:pPr>
        <w:shd w:val="clear" w:color="auto" w:fill="FFFFFF"/>
        <w:rPr>
          <w:rFonts w:eastAsia="Times New Roman" w:cstheme="minorHAnsi"/>
          <w:color w:val="000000"/>
          <w:lang w:val="tr-TR" w:eastAsia="tr-TR"/>
        </w:rPr>
      </w:pPr>
    </w:p>
    <w:p w:rsidR="001C7454" w:rsidRPr="004471C8" w:rsidRDefault="008E50AE" w:rsidP="007A2717">
      <w:pPr>
        <w:shd w:val="clear" w:color="auto" w:fill="FFFFFF"/>
        <w:rPr>
          <w:rFonts w:eastAsia="Times New Roman" w:cstheme="minorHAnsi"/>
          <w:b/>
          <w:color w:val="ED7D31" w:themeColor="accent2"/>
          <w:sz w:val="28"/>
          <w:szCs w:val="28"/>
          <w:lang w:eastAsia="tr-TR"/>
        </w:rPr>
      </w:pPr>
      <w:proofErr w:type="spellStart"/>
      <w:r w:rsidRPr="004471C8">
        <w:rPr>
          <w:rFonts w:eastAsia="Times New Roman" w:cstheme="minorHAnsi"/>
          <w:b/>
          <w:color w:val="ED7D31" w:themeColor="accent2"/>
          <w:sz w:val="28"/>
          <w:szCs w:val="28"/>
          <w:lang w:eastAsia="tr-TR"/>
        </w:rPr>
        <w:t>Madde</w:t>
      </w:r>
      <w:proofErr w:type="spellEnd"/>
      <w:r w:rsidRPr="004471C8">
        <w:rPr>
          <w:rFonts w:eastAsia="Times New Roman" w:cstheme="minorHAnsi"/>
          <w:b/>
          <w:color w:val="ED7D31" w:themeColor="accent2"/>
          <w:sz w:val="28"/>
          <w:szCs w:val="28"/>
          <w:lang w:eastAsia="tr-TR"/>
        </w:rPr>
        <w:t xml:space="preserve"> 28</w:t>
      </w:r>
    </w:p>
    <w:p w:rsidR="008E50AE" w:rsidRPr="004471C8" w:rsidRDefault="001C7454" w:rsidP="007A2717">
      <w:pPr>
        <w:shd w:val="clear" w:color="auto" w:fill="FFFFFF"/>
        <w:rPr>
          <w:rFonts w:eastAsia="Times New Roman" w:cstheme="minorHAnsi"/>
          <w:b/>
          <w:color w:val="ED7D31" w:themeColor="accent2"/>
          <w:sz w:val="28"/>
          <w:szCs w:val="28"/>
          <w:lang w:eastAsia="tr-TR"/>
        </w:rPr>
      </w:pPr>
      <w:r w:rsidRPr="004471C8">
        <w:rPr>
          <w:rFonts w:eastAsia="Times New Roman" w:cstheme="minorHAnsi"/>
          <w:b/>
          <w:color w:val="ED7D31" w:themeColor="accent2"/>
          <w:sz w:val="28"/>
          <w:szCs w:val="28"/>
          <w:lang w:eastAsia="tr-TR"/>
        </w:rPr>
        <w:t>YETERLI YAŞAM STANDARDI VE SOSYAL KORUMA</w:t>
      </w:r>
    </w:p>
    <w:p w:rsidR="00612344" w:rsidRPr="00612344" w:rsidRDefault="00612344" w:rsidP="007A2717">
      <w:pPr>
        <w:shd w:val="clear" w:color="auto" w:fill="FFFFFF"/>
        <w:rPr>
          <w:rFonts w:eastAsia="Times New Roman" w:cstheme="minorHAnsi"/>
          <w:b/>
          <w:color w:val="8496B0" w:themeColor="text2" w:themeTint="99"/>
          <w:sz w:val="28"/>
          <w:szCs w:val="28"/>
          <w:lang w:eastAsia="tr-TR"/>
        </w:rPr>
      </w:pPr>
    </w:p>
    <w:p w:rsidR="00612344" w:rsidRPr="001C7454" w:rsidRDefault="00612344" w:rsidP="001C7454">
      <w:pPr>
        <w:pStyle w:val="HTMLncedenBiimlendirilmi"/>
        <w:numPr>
          <w:ilvl w:val="0"/>
          <w:numId w:val="41"/>
        </w:numPr>
        <w:shd w:val="clear" w:color="auto" w:fill="FFFFFF"/>
        <w:rPr>
          <w:rFonts w:asciiTheme="minorHAnsi" w:hAnsiTheme="minorHAnsi"/>
          <w:color w:val="212121"/>
          <w:sz w:val="24"/>
          <w:szCs w:val="24"/>
        </w:rPr>
      </w:pPr>
      <w:r w:rsidRPr="001C7454">
        <w:rPr>
          <w:rFonts w:asciiTheme="minorHAnsi" w:hAnsiTheme="minorHAnsi" w:cstheme="minorHAnsi"/>
          <w:color w:val="000000"/>
          <w:sz w:val="24"/>
          <w:szCs w:val="24"/>
        </w:rPr>
        <w:t>E</w:t>
      </w:r>
      <w:r w:rsidR="008E50AE" w:rsidRPr="001C7454">
        <w:rPr>
          <w:rFonts w:asciiTheme="minorHAnsi" w:hAnsiTheme="minorHAnsi" w:cstheme="minorHAnsi"/>
          <w:color w:val="000000"/>
          <w:sz w:val="24"/>
          <w:szCs w:val="24"/>
        </w:rPr>
        <w:t>ngelli nüfus</w:t>
      </w:r>
      <w:r w:rsidR="00617409">
        <w:rPr>
          <w:rFonts w:asciiTheme="minorHAnsi" w:hAnsiTheme="minorHAnsi" w:cstheme="minorHAnsi"/>
          <w:color w:val="000000"/>
          <w:sz w:val="24"/>
          <w:szCs w:val="24"/>
        </w:rPr>
        <w:t xml:space="preserve">ta </w:t>
      </w:r>
      <w:r w:rsidR="008E50AE" w:rsidRPr="001C7454">
        <w:rPr>
          <w:rFonts w:asciiTheme="minorHAnsi" w:hAnsiTheme="minorHAnsi" w:cstheme="minorHAnsi"/>
          <w:color w:val="000000"/>
          <w:sz w:val="24"/>
          <w:szCs w:val="24"/>
        </w:rPr>
        <w:t>yoksul</w:t>
      </w:r>
      <w:r w:rsidRPr="001C7454">
        <w:rPr>
          <w:rFonts w:asciiTheme="minorHAnsi" w:hAnsiTheme="minorHAnsi" w:cstheme="minorHAnsi"/>
          <w:color w:val="000000"/>
          <w:sz w:val="24"/>
          <w:szCs w:val="24"/>
        </w:rPr>
        <w:t>luk</w:t>
      </w:r>
      <w:r w:rsidR="008E50AE" w:rsidRPr="001C7454">
        <w:rPr>
          <w:rFonts w:asciiTheme="minorHAnsi" w:hAnsiTheme="minorHAnsi" w:cstheme="minorHAnsi"/>
          <w:color w:val="000000"/>
          <w:sz w:val="24"/>
          <w:szCs w:val="24"/>
        </w:rPr>
        <w:t xml:space="preserve"> oranı</w:t>
      </w:r>
      <w:r w:rsidRPr="001C7454">
        <w:rPr>
          <w:rFonts w:asciiTheme="minorHAnsi" w:hAnsiTheme="minorHAnsi" w:cstheme="minorHAnsi"/>
          <w:color w:val="000000"/>
          <w:sz w:val="24"/>
          <w:szCs w:val="24"/>
        </w:rPr>
        <w:t xml:space="preserve">yla ilgili </w:t>
      </w:r>
      <w:r w:rsidR="008E50AE" w:rsidRPr="001C7454">
        <w:rPr>
          <w:rFonts w:asciiTheme="minorHAnsi" w:hAnsiTheme="minorHAnsi" w:cstheme="minorHAnsi"/>
          <w:color w:val="000000"/>
          <w:sz w:val="24"/>
          <w:szCs w:val="24"/>
        </w:rPr>
        <w:t>resmi bir istatistik yok</w:t>
      </w:r>
      <w:r w:rsidRPr="001C7454">
        <w:rPr>
          <w:rFonts w:asciiTheme="minorHAnsi" w:hAnsiTheme="minorHAnsi" w:cstheme="minorHAnsi"/>
          <w:color w:val="000000"/>
          <w:sz w:val="24"/>
          <w:szCs w:val="24"/>
        </w:rPr>
        <w:t xml:space="preserve">tur. </w:t>
      </w:r>
      <w:r w:rsidR="001C7454" w:rsidRPr="001C7454">
        <w:rPr>
          <w:rFonts w:asciiTheme="minorHAnsi" w:hAnsiTheme="minorHAnsi"/>
          <w:color w:val="212121"/>
          <w:sz w:val="24"/>
          <w:szCs w:val="24"/>
        </w:rPr>
        <w:t xml:space="preserve">Ancak, 65 yaş ve üzeri sosyal güvencesi olmayan yaşlılara ve Türkiye İş Kurumu tarafından işe alınmadıklarından dolayı iş göremeyen yaşlılara verilen </w:t>
      </w:r>
      <w:r w:rsidR="00617409">
        <w:rPr>
          <w:rFonts w:asciiTheme="minorHAnsi" w:hAnsiTheme="minorHAnsi"/>
          <w:color w:val="212121"/>
          <w:sz w:val="24"/>
          <w:szCs w:val="24"/>
        </w:rPr>
        <w:t>‘</w:t>
      </w:r>
      <w:r w:rsidR="00617409" w:rsidRPr="001C7454">
        <w:rPr>
          <w:rFonts w:asciiTheme="minorHAnsi" w:hAnsiTheme="minorHAnsi"/>
          <w:color w:val="212121"/>
          <w:sz w:val="24"/>
          <w:szCs w:val="24"/>
        </w:rPr>
        <w:t>yaşlılık ve</w:t>
      </w:r>
      <w:r w:rsidR="00617409">
        <w:rPr>
          <w:rFonts w:asciiTheme="minorHAnsi" w:hAnsiTheme="minorHAnsi"/>
          <w:color w:val="212121"/>
          <w:sz w:val="24"/>
          <w:szCs w:val="24"/>
        </w:rPr>
        <w:t xml:space="preserve"> engelli maaşı’ </w:t>
      </w:r>
      <w:r w:rsidR="0061338B">
        <w:rPr>
          <w:rFonts w:asciiTheme="minorHAnsi" w:hAnsiTheme="minorHAnsi"/>
          <w:color w:val="212121"/>
          <w:sz w:val="24"/>
          <w:szCs w:val="24"/>
        </w:rPr>
        <w:t xml:space="preserve">istatistikleri </w:t>
      </w:r>
      <w:r w:rsidR="001C7454" w:rsidRPr="001C7454">
        <w:rPr>
          <w:rFonts w:asciiTheme="minorHAnsi" w:hAnsiTheme="minorHAnsi"/>
          <w:color w:val="212121"/>
          <w:sz w:val="24"/>
          <w:szCs w:val="24"/>
        </w:rPr>
        <w:t>Türki</w:t>
      </w:r>
      <w:r w:rsidR="0061338B">
        <w:rPr>
          <w:rFonts w:asciiTheme="minorHAnsi" w:hAnsiTheme="minorHAnsi"/>
          <w:color w:val="212121"/>
          <w:sz w:val="24"/>
          <w:szCs w:val="24"/>
        </w:rPr>
        <w:t>ye'deki engellilerin</w:t>
      </w:r>
      <w:r w:rsidR="001C7454" w:rsidRPr="001C7454">
        <w:rPr>
          <w:rFonts w:asciiTheme="minorHAnsi" w:hAnsiTheme="minorHAnsi"/>
          <w:color w:val="212121"/>
          <w:sz w:val="24"/>
          <w:szCs w:val="24"/>
        </w:rPr>
        <w:t xml:space="preserve"> yoksulluk durumu hakkında bir fikir verecektir.</w:t>
      </w:r>
    </w:p>
    <w:p w:rsidR="00612344" w:rsidRPr="001C7454" w:rsidRDefault="008E50AE" w:rsidP="00076A09">
      <w:pPr>
        <w:pStyle w:val="ListeParagraf"/>
        <w:numPr>
          <w:ilvl w:val="0"/>
          <w:numId w:val="41"/>
        </w:numPr>
        <w:shd w:val="clear" w:color="auto" w:fill="FFFFFF"/>
        <w:rPr>
          <w:rFonts w:eastAsia="Times New Roman" w:cstheme="minorHAnsi"/>
          <w:color w:val="000000"/>
          <w:lang w:eastAsia="tr-TR"/>
        </w:rPr>
      </w:pPr>
      <w:proofErr w:type="spellStart"/>
      <w:r w:rsidRPr="001C7454">
        <w:rPr>
          <w:rFonts w:eastAsia="Times New Roman" w:cstheme="minorHAnsi"/>
          <w:color w:val="000000"/>
          <w:lang w:eastAsia="tr-TR"/>
        </w:rPr>
        <w:t>Sosyal</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Yardımlar</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Genel</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Müdürlüğü</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verilerine</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göre</w:t>
      </w:r>
      <w:proofErr w:type="spellEnd"/>
      <w:r w:rsidRPr="001C7454">
        <w:rPr>
          <w:rFonts w:eastAsia="Times New Roman" w:cstheme="minorHAnsi"/>
          <w:color w:val="000000"/>
          <w:lang w:eastAsia="tr-TR"/>
        </w:rPr>
        <w:t xml:space="preserve"> 2002 </w:t>
      </w:r>
      <w:proofErr w:type="spellStart"/>
      <w:r w:rsidRPr="001C7454">
        <w:rPr>
          <w:rFonts w:eastAsia="Times New Roman" w:cstheme="minorHAnsi"/>
          <w:color w:val="000000"/>
          <w:lang w:eastAsia="tr-TR"/>
        </w:rPr>
        <w:t>yılında</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engelli</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ve</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yaşlı</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maaşından</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faydalanan</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kişi</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sayısı</w:t>
      </w:r>
      <w:proofErr w:type="spellEnd"/>
      <w:r w:rsidRPr="001C7454">
        <w:rPr>
          <w:rFonts w:eastAsia="Times New Roman" w:cstheme="minorHAnsi"/>
          <w:color w:val="000000"/>
          <w:lang w:eastAsia="tr-TR"/>
        </w:rPr>
        <w:t xml:space="preserve"> 1.008.846</w:t>
      </w:r>
      <w:r w:rsidR="00612344" w:rsidRPr="001C7454">
        <w:rPr>
          <w:rFonts w:eastAsia="Times New Roman" w:cstheme="minorHAnsi"/>
          <w:color w:val="000000"/>
          <w:lang w:eastAsia="tr-TR"/>
        </w:rPr>
        <w:t xml:space="preserve">, </w:t>
      </w:r>
      <w:r w:rsidRPr="001C7454">
        <w:rPr>
          <w:rFonts w:eastAsia="Times New Roman" w:cstheme="minorHAnsi"/>
          <w:color w:val="000000"/>
          <w:lang w:eastAsia="tr-TR"/>
        </w:rPr>
        <w:t xml:space="preserve">2017 </w:t>
      </w:r>
      <w:proofErr w:type="spellStart"/>
      <w:r w:rsidRPr="001C7454">
        <w:rPr>
          <w:rFonts w:eastAsia="Times New Roman" w:cstheme="minorHAnsi"/>
          <w:color w:val="000000"/>
          <w:lang w:eastAsia="tr-TR"/>
        </w:rPr>
        <w:t>yılında</w:t>
      </w:r>
      <w:proofErr w:type="spellEnd"/>
      <w:r w:rsidRPr="001C7454">
        <w:rPr>
          <w:rFonts w:eastAsia="Times New Roman" w:cstheme="minorHAnsi"/>
          <w:color w:val="000000"/>
          <w:lang w:eastAsia="tr-TR"/>
        </w:rPr>
        <w:t xml:space="preserve"> 1.333.001</w:t>
      </w:r>
      <w:r w:rsidR="00612344" w:rsidRPr="001C7454">
        <w:rPr>
          <w:rFonts w:eastAsia="Times New Roman" w:cstheme="minorHAnsi"/>
          <w:color w:val="000000"/>
          <w:lang w:eastAsia="tr-TR"/>
        </w:rPr>
        <w:t xml:space="preserve">’dir. </w:t>
      </w:r>
    </w:p>
    <w:p w:rsidR="00612344" w:rsidRPr="001C7454" w:rsidRDefault="004471C8" w:rsidP="00076A09">
      <w:pPr>
        <w:pStyle w:val="ListeParagraf"/>
        <w:numPr>
          <w:ilvl w:val="0"/>
          <w:numId w:val="41"/>
        </w:numPr>
        <w:shd w:val="clear" w:color="auto" w:fill="FFFFFF"/>
        <w:rPr>
          <w:rFonts w:eastAsia="Times New Roman" w:cstheme="minorHAnsi"/>
          <w:color w:val="000000"/>
          <w:lang w:eastAsia="tr-TR"/>
        </w:rPr>
      </w:pPr>
      <w:r>
        <w:rPr>
          <w:rFonts w:eastAsia="Times New Roman" w:cstheme="minorHAnsi"/>
          <w:color w:val="000000"/>
          <w:lang w:eastAsia="tr-TR"/>
        </w:rPr>
        <w:t xml:space="preserve">2011 </w:t>
      </w:r>
      <w:proofErr w:type="spellStart"/>
      <w:r>
        <w:rPr>
          <w:rFonts w:eastAsia="Times New Roman" w:cstheme="minorHAnsi"/>
          <w:color w:val="000000"/>
          <w:lang w:eastAsia="tr-TR"/>
        </w:rPr>
        <w:t>yılındaki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gibi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nüfusun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yüzde</w:t>
      </w:r>
      <w:proofErr w:type="spellEnd"/>
      <w:r>
        <w:rPr>
          <w:rFonts w:eastAsia="Times New Roman" w:cstheme="minorHAnsi"/>
          <w:color w:val="000000"/>
          <w:lang w:eastAsia="tr-TR"/>
        </w:rPr>
        <w:t xml:space="preserve"> </w:t>
      </w:r>
      <w:r w:rsidR="008E50AE" w:rsidRPr="001C7454">
        <w:rPr>
          <w:rFonts w:eastAsia="Times New Roman" w:cstheme="minorHAnsi"/>
          <w:color w:val="000000"/>
          <w:lang w:eastAsia="tr-TR"/>
        </w:rPr>
        <w:t>6</w:t>
      </w:r>
      <w:r w:rsidR="00617409">
        <w:rPr>
          <w:rFonts w:eastAsia="Times New Roman" w:cstheme="minorHAnsi"/>
          <w:color w:val="000000"/>
          <w:lang w:eastAsia="tr-TR"/>
        </w:rPr>
        <w:t>.</w:t>
      </w:r>
      <w:r w:rsidR="008E50AE" w:rsidRPr="001C7454">
        <w:rPr>
          <w:rFonts w:eastAsia="Times New Roman" w:cstheme="minorHAnsi"/>
          <w:color w:val="000000"/>
          <w:lang w:eastAsia="tr-TR"/>
        </w:rPr>
        <w:t xml:space="preserve">6’sının </w:t>
      </w:r>
      <w:proofErr w:type="spellStart"/>
      <w:r w:rsidR="008E50AE" w:rsidRPr="001C7454">
        <w:rPr>
          <w:rFonts w:eastAsia="Times New Roman" w:cstheme="minorHAnsi"/>
          <w:color w:val="000000"/>
          <w:lang w:eastAsia="tr-TR"/>
        </w:rPr>
        <w:t>en</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az</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bir</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engeli</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olduğu</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varsayıldığında</w:t>
      </w:r>
      <w:proofErr w:type="spellEnd"/>
      <w:r w:rsidR="008E50AE" w:rsidRPr="001C7454">
        <w:rPr>
          <w:rFonts w:eastAsia="Times New Roman" w:cstheme="minorHAnsi"/>
          <w:color w:val="000000"/>
          <w:lang w:eastAsia="tr-TR"/>
        </w:rPr>
        <w:t xml:space="preserve"> 2017 </w:t>
      </w:r>
      <w:proofErr w:type="spellStart"/>
      <w:r w:rsidR="008E50AE" w:rsidRPr="001C7454">
        <w:rPr>
          <w:rFonts w:eastAsia="Times New Roman" w:cstheme="minorHAnsi"/>
          <w:color w:val="000000"/>
          <w:lang w:eastAsia="tr-TR"/>
        </w:rPr>
        <w:t>yılı</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itibari</w:t>
      </w:r>
      <w:r w:rsidR="00617409">
        <w:rPr>
          <w:rFonts w:eastAsia="Times New Roman" w:cstheme="minorHAnsi"/>
          <w:color w:val="000000"/>
          <w:lang w:eastAsia="tr-TR"/>
        </w:rPr>
        <w:t>yle</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engelli</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birey</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sayısı</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yaklaşık</w:t>
      </w:r>
      <w:proofErr w:type="spellEnd"/>
      <w:r w:rsidR="008E50AE" w:rsidRPr="001C7454">
        <w:rPr>
          <w:rFonts w:eastAsia="Times New Roman" w:cstheme="minorHAnsi"/>
          <w:color w:val="000000"/>
          <w:lang w:eastAsia="tr-TR"/>
        </w:rPr>
        <w:t xml:space="preserve"> 5 </w:t>
      </w:r>
      <w:proofErr w:type="spellStart"/>
      <w:r w:rsidR="008E50AE" w:rsidRPr="001C7454">
        <w:rPr>
          <w:rFonts w:eastAsia="Times New Roman" w:cstheme="minorHAnsi"/>
          <w:color w:val="000000"/>
          <w:lang w:eastAsia="tr-TR"/>
        </w:rPr>
        <w:t>milyon</w:t>
      </w:r>
      <w:proofErr w:type="spellEnd"/>
      <w:r w:rsidR="008E50AE" w:rsidRPr="001C7454">
        <w:rPr>
          <w:rFonts w:eastAsia="Times New Roman" w:cstheme="minorHAnsi"/>
          <w:color w:val="000000"/>
          <w:lang w:eastAsia="tr-TR"/>
        </w:rPr>
        <w:t xml:space="preserve"> 300 bin </w:t>
      </w:r>
      <w:proofErr w:type="spellStart"/>
      <w:r w:rsidR="008E50AE" w:rsidRPr="001C7454">
        <w:rPr>
          <w:rFonts w:eastAsia="Times New Roman" w:cstheme="minorHAnsi"/>
          <w:color w:val="000000"/>
          <w:lang w:eastAsia="tr-TR"/>
        </w:rPr>
        <w:t>kişidir</w:t>
      </w:r>
      <w:proofErr w:type="spellEnd"/>
      <w:r w:rsidR="008E50AE" w:rsidRPr="001C7454">
        <w:rPr>
          <w:rFonts w:eastAsia="Times New Roman" w:cstheme="minorHAnsi"/>
          <w:color w:val="000000"/>
          <w:lang w:eastAsia="tr-TR"/>
        </w:rPr>
        <w:t xml:space="preserve">. Buna </w:t>
      </w:r>
      <w:proofErr w:type="spellStart"/>
      <w:r w:rsidR="008E50AE" w:rsidRPr="001C7454">
        <w:rPr>
          <w:rFonts w:eastAsia="Times New Roman" w:cstheme="minorHAnsi"/>
          <w:color w:val="000000"/>
          <w:lang w:eastAsia="tr-TR"/>
        </w:rPr>
        <w:t>göre</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engelli</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nü</w:t>
      </w:r>
      <w:r>
        <w:rPr>
          <w:rFonts w:eastAsia="Times New Roman" w:cstheme="minorHAnsi"/>
          <w:color w:val="000000"/>
          <w:lang w:eastAsia="tr-TR"/>
        </w:rPr>
        <w:t>fusun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yoksulluk</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oranı</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yaklaşık</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yüzde</w:t>
      </w:r>
      <w:proofErr w:type="spellEnd"/>
      <w:r>
        <w:rPr>
          <w:rFonts w:eastAsia="Times New Roman" w:cstheme="minorHAnsi"/>
          <w:color w:val="000000"/>
          <w:lang w:eastAsia="tr-TR"/>
        </w:rPr>
        <w:t xml:space="preserve"> 25’dir. </w:t>
      </w:r>
      <w:proofErr w:type="spellStart"/>
      <w:r>
        <w:rPr>
          <w:rFonts w:eastAsia="Times New Roman" w:cstheme="minorHAnsi"/>
          <w:color w:val="000000"/>
          <w:lang w:eastAsia="tr-TR"/>
        </w:rPr>
        <w:t>Yani</w:t>
      </w:r>
      <w:proofErr w:type="spellEnd"/>
      <w:r>
        <w:rPr>
          <w:rFonts w:eastAsia="Times New Roman" w:cstheme="minorHAnsi"/>
          <w:color w:val="000000"/>
          <w:lang w:eastAsia="tr-TR"/>
        </w:rPr>
        <w:t xml:space="preserve"> her </w:t>
      </w:r>
      <w:proofErr w:type="spellStart"/>
      <w:r>
        <w:rPr>
          <w:rFonts w:eastAsia="Times New Roman" w:cstheme="minorHAnsi"/>
          <w:color w:val="000000"/>
          <w:lang w:eastAsia="tr-TR"/>
        </w:rPr>
        <w:t>dört</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engelliden</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biri</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yoksul</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olarak</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kabul</w:t>
      </w:r>
      <w:proofErr w:type="spellEnd"/>
      <w:r w:rsidR="008E50AE" w:rsidRPr="001C7454">
        <w:rPr>
          <w:rFonts w:eastAsia="Times New Roman" w:cstheme="minorHAnsi"/>
          <w:color w:val="000000"/>
          <w:lang w:eastAsia="tr-TR"/>
        </w:rPr>
        <w:t xml:space="preserve"> </w:t>
      </w:r>
      <w:proofErr w:type="spellStart"/>
      <w:r w:rsidR="008E50AE" w:rsidRPr="001C7454">
        <w:rPr>
          <w:rFonts w:eastAsia="Times New Roman" w:cstheme="minorHAnsi"/>
          <w:color w:val="000000"/>
          <w:lang w:eastAsia="tr-TR"/>
        </w:rPr>
        <w:t>edilebilir</w:t>
      </w:r>
      <w:proofErr w:type="spellEnd"/>
      <w:r w:rsidR="008E50AE" w:rsidRPr="001C7454">
        <w:rPr>
          <w:rFonts w:eastAsia="Times New Roman" w:cstheme="minorHAnsi"/>
          <w:color w:val="000000"/>
          <w:lang w:eastAsia="tr-TR"/>
        </w:rPr>
        <w:t>.</w:t>
      </w:r>
    </w:p>
    <w:p w:rsidR="008E50AE" w:rsidRPr="001C7454" w:rsidRDefault="008E50AE" w:rsidP="00076A09">
      <w:pPr>
        <w:pStyle w:val="ListeParagraf"/>
        <w:numPr>
          <w:ilvl w:val="0"/>
          <w:numId w:val="41"/>
        </w:numPr>
        <w:shd w:val="clear" w:color="auto" w:fill="FFFFFF"/>
        <w:rPr>
          <w:rFonts w:eastAsia="Times New Roman" w:cstheme="minorHAnsi"/>
          <w:color w:val="000000"/>
          <w:lang w:eastAsia="tr-TR"/>
        </w:rPr>
      </w:pPr>
      <w:proofErr w:type="spellStart"/>
      <w:r w:rsidRPr="001C7454">
        <w:rPr>
          <w:rFonts w:eastAsia="Times New Roman" w:cstheme="minorHAnsi"/>
          <w:color w:val="000000"/>
          <w:lang w:eastAsia="tr-TR"/>
        </w:rPr>
        <w:t>Engelli</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bireylere</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ödenen</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maaş</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ise</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engel</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oranına</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göre</w:t>
      </w:r>
      <w:proofErr w:type="spellEnd"/>
      <w:r w:rsidRPr="001C7454">
        <w:rPr>
          <w:rFonts w:eastAsia="Times New Roman" w:cstheme="minorHAnsi"/>
          <w:color w:val="000000"/>
          <w:lang w:eastAsia="tr-TR"/>
        </w:rPr>
        <w:t xml:space="preserve"> 377 lira </w:t>
      </w:r>
      <w:proofErr w:type="spellStart"/>
      <w:r w:rsidRPr="001C7454">
        <w:rPr>
          <w:rFonts w:eastAsia="Times New Roman" w:cstheme="minorHAnsi"/>
          <w:color w:val="000000"/>
          <w:lang w:eastAsia="tr-TR"/>
        </w:rPr>
        <w:t>ile</w:t>
      </w:r>
      <w:proofErr w:type="spellEnd"/>
      <w:r w:rsidRPr="001C7454">
        <w:rPr>
          <w:rFonts w:eastAsia="Times New Roman" w:cstheme="minorHAnsi"/>
          <w:color w:val="000000"/>
          <w:lang w:eastAsia="tr-TR"/>
        </w:rPr>
        <w:t xml:space="preserve"> 566 lira </w:t>
      </w:r>
      <w:proofErr w:type="spellStart"/>
      <w:r w:rsidRPr="001C7454">
        <w:rPr>
          <w:rFonts w:eastAsia="Times New Roman" w:cstheme="minorHAnsi"/>
          <w:color w:val="000000"/>
          <w:lang w:eastAsia="tr-TR"/>
        </w:rPr>
        <w:t>arası</w:t>
      </w:r>
      <w:r w:rsidR="004471C8">
        <w:rPr>
          <w:rFonts w:eastAsia="Times New Roman" w:cstheme="minorHAnsi"/>
          <w:color w:val="000000"/>
          <w:lang w:eastAsia="tr-TR"/>
        </w:rPr>
        <w:t>nda</w:t>
      </w:r>
      <w:proofErr w:type="spellEnd"/>
      <w:r w:rsidR="004471C8">
        <w:rPr>
          <w:rFonts w:eastAsia="Times New Roman" w:cstheme="minorHAnsi"/>
          <w:color w:val="000000"/>
          <w:lang w:eastAsia="tr-TR"/>
        </w:rPr>
        <w:t xml:space="preserve"> </w:t>
      </w:r>
      <w:proofErr w:type="spellStart"/>
      <w:r w:rsidR="004471C8">
        <w:rPr>
          <w:rFonts w:eastAsia="Times New Roman" w:cstheme="minorHAnsi"/>
          <w:color w:val="000000"/>
          <w:lang w:eastAsia="tr-TR"/>
        </w:rPr>
        <w:t>değişmektedir</w:t>
      </w:r>
      <w:proofErr w:type="spellEnd"/>
      <w:r w:rsidR="004471C8">
        <w:rPr>
          <w:rFonts w:eastAsia="Times New Roman" w:cstheme="minorHAnsi"/>
          <w:color w:val="000000"/>
          <w:lang w:eastAsia="tr-TR"/>
        </w:rPr>
        <w:t xml:space="preserve">. Bu </w:t>
      </w:r>
      <w:proofErr w:type="spellStart"/>
      <w:r w:rsidR="004471C8">
        <w:rPr>
          <w:rFonts w:eastAsia="Times New Roman" w:cstheme="minorHAnsi"/>
          <w:color w:val="000000"/>
          <w:lang w:eastAsia="tr-TR"/>
        </w:rPr>
        <w:t>miktar</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ülkemizdeki</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açlık</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ve</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yoksulluk</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sınırlarının</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altında</w:t>
      </w:r>
      <w:proofErr w:type="spellEnd"/>
      <w:r w:rsidRPr="001C7454">
        <w:rPr>
          <w:rFonts w:eastAsia="Times New Roman" w:cstheme="minorHAnsi"/>
          <w:color w:val="000000"/>
          <w:lang w:eastAsia="tr-TR"/>
        </w:rPr>
        <w:t xml:space="preserve"> </w:t>
      </w:r>
      <w:proofErr w:type="spellStart"/>
      <w:r w:rsidRPr="001C7454">
        <w:rPr>
          <w:rFonts w:eastAsia="Times New Roman" w:cstheme="minorHAnsi"/>
          <w:color w:val="000000"/>
          <w:lang w:eastAsia="tr-TR"/>
        </w:rPr>
        <w:t>kalmaktadır</w:t>
      </w:r>
      <w:proofErr w:type="spellEnd"/>
      <w:r w:rsidRPr="001C7454">
        <w:rPr>
          <w:rFonts w:eastAsia="Times New Roman" w:cstheme="minorHAnsi"/>
          <w:color w:val="000000"/>
          <w:lang w:eastAsia="tr-TR"/>
        </w:rPr>
        <w:t>.</w:t>
      </w:r>
    </w:p>
    <w:p w:rsidR="0061338B" w:rsidRDefault="001C7454" w:rsidP="0061338B">
      <w:pPr>
        <w:pStyle w:val="HTMLncedenBiimlendirilmi"/>
        <w:numPr>
          <w:ilvl w:val="0"/>
          <w:numId w:val="41"/>
        </w:numPr>
        <w:shd w:val="clear" w:color="auto" w:fill="FFFFFF"/>
        <w:rPr>
          <w:rFonts w:asciiTheme="minorHAnsi" w:hAnsiTheme="minorHAnsi"/>
          <w:color w:val="212121"/>
          <w:sz w:val="24"/>
          <w:szCs w:val="24"/>
        </w:rPr>
      </w:pPr>
      <w:r w:rsidRPr="001C7454">
        <w:rPr>
          <w:rFonts w:asciiTheme="minorHAnsi" w:hAnsiTheme="minorHAnsi"/>
          <w:color w:val="212121"/>
          <w:sz w:val="24"/>
          <w:szCs w:val="24"/>
        </w:rPr>
        <w:t>Sonuç olarak, devlet engellilere çeşitli destekler sunsa da</w:t>
      </w:r>
      <w:r w:rsidR="00617409">
        <w:rPr>
          <w:rFonts w:asciiTheme="minorHAnsi" w:hAnsiTheme="minorHAnsi"/>
          <w:color w:val="212121"/>
          <w:sz w:val="24"/>
          <w:szCs w:val="24"/>
        </w:rPr>
        <w:t xml:space="preserve"> </w:t>
      </w:r>
      <w:r w:rsidRPr="001C7454">
        <w:rPr>
          <w:rFonts w:asciiTheme="minorHAnsi" w:hAnsiTheme="minorHAnsi"/>
          <w:color w:val="212121"/>
          <w:sz w:val="24"/>
          <w:szCs w:val="24"/>
        </w:rPr>
        <w:t>bu destekler bile onların yoksulluk sınırının altında yaşamalarını engelleye</w:t>
      </w:r>
      <w:r w:rsidR="004471C8">
        <w:rPr>
          <w:rFonts w:asciiTheme="minorHAnsi" w:hAnsiTheme="minorHAnsi"/>
          <w:color w:val="212121"/>
          <w:sz w:val="24"/>
          <w:szCs w:val="24"/>
        </w:rPr>
        <w:t xml:space="preserve">memektedir. </w:t>
      </w:r>
    </w:p>
    <w:p w:rsidR="001C7454" w:rsidRPr="0061338B" w:rsidRDefault="004471C8" w:rsidP="0061338B">
      <w:pPr>
        <w:pStyle w:val="HTMLncedenBiimlendirilmi"/>
        <w:numPr>
          <w:ilvl w:val="0"/>
          <w:numId w:val="41"/>
        </w:numPr>
        <w:shd w:val="clear" w:color="auto" w:fill="FFFFFF"/>
        <w:rPr>
          <w:rFonts w:asciiTheme="minorHAnsi" w:hAnsiTheme="minorHAnsi"/>
          <w:color w:val="212121"/>
          <w:sz w:val="24"/>
          <w:szCs w:val="24"/>
        </w:rPr>
      </w:pPr>
      <w:r>
        <w:rPr>
          <w:rFonts w:asciiTheme="minorHAnsi" w:hAnsiTheme="minorHAnsi"/>
          <w:color w:val="212121"/>
          <w:sz w:val="24"/>
          <w:szCs w:val="24"/>
        </w:rPr>
        <w:t>İ</w:t>
      </w:r>
      <w:r w:rsidR="001C7454" w:rsidRPr="0061338B">
        <w:rPr>
          <w:rFonts w:asciiTheme="minorHAnsi" w:hAnsiTheme="minorHAnsi"/>
          <w:color w:val="212121"/>
          <w:sz w:val="24"/>
          <w:szCs w:val="24"/>
        </w:rPr>
        <w:t>şgücüne katıl</w:t>
      </w:r>
      <w:r w:rsidR="0061338B">
        <w:rPr>
          <w:rFonts w:asciiTheme="minorHAnsi" w:hAnsiTheme="minorHAnsi"/>
          <w:color w:val="212121"/>
          <w:sz w:val="24"/>
          <w:szCs w:val="24"/>
        </w:rPr>
        <w:t>amayan ve yoksul olan birçok engelli</w:t>
      </w:r>
      <w:r w:rsidR="001C7454" w:rsidRPr="0061338B">
        <w:rPr>
          <w:rFonts w:asciiTheme="minorHAnsi" w:hAnsiTheme="minorHAnsi"/>
          <w:color w:val="212121"/>
          <w:sz w:val="24"/>
          <w:szCs w:val="24"/>
        </w:rPr>
        <w:t xml:space="preserve"> sosyal yardımlardan yararlanamamaktadır, çünkü </w:t>
      </w:r>
      <w:r>
        <w:rPr>
          <w:rFonts w:asciiTheme="minorHAnsi" w:hAnsiTheme="minorHAnsi"/>
          <w:color w:val="212121"/>
          <w:sz w:val="24"/>
          <w:szCs w:val="24"/>
        </w:rPr>
        <w:t xml:space="preserve">onlara maaş bağlanması için önce </w:t>
      </w:r>
      <w:r w:rsidR="001C7454" w:rsidRPr="0061338B">
        <w:rPr>
          <w:rFonts w:asciiTheme="minorHAnsi" w:hAnsiTheme="minorHAnsi"/>
          <w:color w:val="212121"/>
          <w:sz w:val="24"/>
          <w:szCs w:val="24"/>
        </w:rPr>
        <w:t>ailelerinin gelir dü</w:t>
      </w:r>
      <w:r w:rsidR="0061338B">
        <w:rPr>
          <w:rFonts w:asciiTheme="minorHAnsi" w:hAnsiTheme="minorHAnsi"/>
          <w:color w:val="212121"/>
          <w:sz w:val="24"/>
          <w:szCs w:val="24"/>
        </w:rPr>
        <w:t>zeyi dikkate alınmaktadır. Bu, engelliler</w:t>
      </w:r>
      <w:r w:rsidR="001C7454" w:rsidRPr="0061338B">
        <w:rPr>
          <w:rFonts w:asciiTheme="minorHAnsi" w:hAnsiTheme="minorHAnsi"/>
          <w:color w:val="212121"/>
          <w:sz w:val="24"/>
          <w:szCs w:val="24"/>
        </w:rPr>
        <w:t xml:space="preserve"> için bağıms</w:t>
      </w:r>
      <w:r w:rsidR="0061338B">
        <w:rPr>
          <w:rFonts w:asciiTheme="minorHAnsi" w:hAnsiTheme="minorHAnsi"/>
          <w:color w:val="212121"/>
          <w:sz w:val="24"/>
          <w:szCs w:val="24"/>
        </w:rPr>
        <w:t>ız yaşamanın önünde</w:t>
      </w:r>
      <w:r w:rsidR="001C7454" w:rsidRPr="0061338B">
        <w:rPr>
          <w:rFonts w:asciiTheme="minorHAnsi" w:hAnsiTheme="minorHAnsi"/>
          <w:color w:val="212121"/>
          <w:sz w:val="24"/>
          <w:szCs w:val="24"/>
        </w:rPr>
        <w:t xml:space="preserve"> büyük bir engeldir.</w:t>
      </w:r>
    </w:p>
    <w:p w:rsidR="00612344" w:rsidRDefault="00612344" w:rsidP="007A2717">
      <w:pPr>
        <w:shd w:val="clear" w:color="auto" w:fill="FFFFFF"/>
        <w:rPr>
          <w:rFonts w:eastAsia="Times New Roman" w:cstheme="minorHAnsi"/>
          <w:color w:val="000000"/>
          <w:lang w:eastAsia="tr-TR"/>
        </w:rPr>
      </w:pPr>
    </w:p>
    <w:p w:rsidR="00612344" w:rsidRPr="00617409" w:rsidRDefault="00612344" w:rsidP="007A2717">
      <w:pPr>
        <w:shd w:val="clear" w:color="auto" w:fill="FFFFFF"/>
        <w:rPr>
          <w:rFonts w:eastAsia="Times New Roman" w:cstheme="minorHAnsi"/>
          <w:b/>
          <w:color w:val="C00000"/>
          <w:lang w:eastAsia="tr-TR"/>
        </w:rPr>
      </w:pPr>
      <w:proofErr w:type="spellStart"/>
      <w:r w:rsidRPr="00617409">
        <w:rPr>
          <w:rFonts w:eastAsia="Times New Roman" w:cstheme="minorHAnsi"/>
          <w:b/>
          <w:color w:val="C00000"/>
          <w:lang w:eastAsia="tr-TR"/>
        </w:rPr>
        <w:t>Önerilen</w:t>
      </w:r>
      <w:proofErr w:type="spellEnd"/>
      <w:r w:rsidRPr="00617409">
        <w:rPr>
          <w:rFonts w:eastAsia="Times New Roman" w:cstheme="minorHAnsi"/>
          <w:b/>
          <w:color w:val="C00000"/>
          <w:lang w:eastAsia="tr-TR"/>
        </w:rPr>
        <w:t xml:space="preserve"> </w:t>
      </w:r>
      <w:proofErr w:type="spellStart"/>
      <w:r w:rsidRPr="00617409">
        <w:rPr>
          <w:rFonts w:eastAsia="Times New Roman" w:cstheme="minorHAnsi"/>
          <w:b/>
          <w:color w:val="C00000"/>
          <w:lang w:eastAsia="tr-TR"/>
        </w:rPr>
        <w:t>Sorular</w:t>
      </w:r>
      <w:proofErr w:type="spellEnd"/>
      <w:r w:rsidRPr="00617409">
        <w:rPr>
          <w:rFonts w:eastAsia="Times New Roman" w:cstheme="minorHAnsi"/>
          <w:b/>
          <w:color w:val="C00000"/>
          <w:lang w:eastAsia="tr-TR"/>
        </w:rPr>
        <w:t xml:space="preserve">: </w:t>
      </w:r>
    </w:p>
    <w:p w:rsidR="008E50AE" w:rsidRPr="0061338B" w:rsidRDefault="0061338B" w:rsidP="007A2717">
      <w:pPr>
        <w:shd w:val="clear" w:color="auto" w:fill="FFFFFF"/>
        <w:rPr>
          <w:rFonts w:eastAsia="Times New Roman" w:cstheme="minorHAnsi"/>
          <w:color w:val="000000"/>
          <w:lang w:eastAsia="tr-TR"/>
        </w:rPr>
      </w:pPr>
      <w:proofErr w:type="spellStart"/>
      <w:r w:rsidRPr="0061338B">
        <w:rPr>
          <w:rFonts w:eastAsia="Times New Roman" w:cstheme="minorHAnsi"/>
          <w:b/>
          <w:color w:val="000000"/>
          <w:lang w:eastAsia="tr-TR"/>
        </w:rPr>
        <w:t>Soru</w:t>
      </w:r>
      <w:proofErr w:type="spellEnd"/>
      <w:r w:rsidRPr="0061338B">
        <w:rPr>
          <w:rFonts w:eastAsia="Times New Roman" w:cstheme="minorHAnsi"/>
          <w:b/>
          <w:color w:val="000000"/>
          <w:lang w:eastAsia="tr-TR"/>
        </w:rPr>
        <w:t xml:space="preserve"> 62</w:t>
      </w:r>
      <w:r w:rsidR="00612344" w:rsidRPr="0061338B">
        <w:rPr>
          <w:rFonts w:eastAsia="Times New Roman" w:cstheme="minorHAnsi"/>
          <w:b/>
          <w:color w:val="000000"/>
          <w:lang w:eastAsia="tr-TR"/>
        </w:rPr>
        <w:t>:</w:t>
      </w:r>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Engelli</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bireylerin</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yoksulluk</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durumu</w:t>
      </w:r>
      <w:r w:rsidR="00612344" w:rsidRPr="0061338B">
        <w:rPr>
          <w:rFonts w:eastAsia="Times New Roman" w:cstheme="minorHAnsi"/>
          <w:color w:val="000000"/>
          <w:lang w:eastAsia="tr-TR"/>
        </w:rPr>
        <w:t>yla</w:t>
      </w:r>
      <w:proofErr w:type="spellEnd"/>
      <w:r w:rsidRPr="0061338B">
        <w:rPr>
          <w:rFonts w:eastAsia="Times New Roman" w:cstheme="minorHAnsi"/>
          <w:color w:val="000000"/>
          <w:lang w:eastAsia="tr-TR"/>
        </w:rPr>
        <w:t xml:space="preserve"> </w:t>
      </w:r>
      <w:proofErr w:type="spellStart"/>
      <w:r w:rsidRPr="0061338B">
        <w:rPr>
          <w:rFonts w:eastAsia="Times New Roman" w:cstheme="minorHAnsi"/>
          <w:color w:val="000000"/>
          <w:lang w:eastAsia="tr-TR"/>
        </w:rPr>
        <w:t>ilgili</w:t>
      </w:r>
      <w:proofErr w:type="spellEnd"/>
      <w:r w:rsidRPr="0061338B">
        <w:rPr>
          <w:rFonts w:eastAsia="Times New Roman" w:cstheme="minorHAnsi"/>
          <w:color w:val="000000"/>
          <w:lang w:eastAsia="tr-TR"/>
        </w:rPr>
        <w:t xml:space="preserve"> </w:t>
      </w:r>
      <w:proofErr w:type="spellStart"/>
      <w:r w:rsidRPr="0061338B">
        <w:rPr>
          <w:rFonts w:eastAsia="Times New Roman" w:cstheme="minorHAnsi"/>
          <w:color w:val="000000"/>
          <w:lang w:eastAsia="tr-TR"/>
        </w:rPr>
        <w:t>ayrıştırılmış</w:t>
      </w:r>
      <w:proofErr w:type="spellEnd"/>
      <w:r w:rsidRPr="0061338B">
        <w:rPr>
          <w:rFonts w:eastAsia="Times New Roman" w:cstheme="minorHAnsi"/>
          <w:color w:val="000000"/>
          <w:lang w:eastAsia="tr-TR"/>
        </w:rPr>
        <w:t xml:space="preserve"> </w:t>
      </w:r>
      <w:proofErr w:type="spellStart"/>
      <w:r w:rsidRPr="0061338B">
        <w:rPr>
          <w:rFonts w:eastAsia="Times New Roman" w:cstheme="minorHAnsi"/>
          <w:color w:val="000000"/>
          <w:lang w:eastAsia="tr-TR"/>
        </w:rPr>
        <w:t>veri</w:t>
      </w:r>
      <w:proofErr w:type="spellEnd"/>
      <w:r w:rsidR="008E50AE" w:rsidRPr="0061338B">
        <w:rPr>
          <w:rFonts w:eastAsia="Times New Roman" w:cstheme="minorHAnsi"/>
          <w:color w:val="000000"/>
          <w:lang w:eastAsia="tr-TR"/>
        </w:rPr>
        <w:t xml:space="preserve"> var </w:t>
      </w:r>
      <w:proofErr w:type="spellStart"/>
      <w:r w:rsidR="008E50AE" w:rsidRPr="0061338B">
        <w:rPr>
          <w:rFonts w:eastAsia="Times New Roman" w:cstheme="minorHAnsi"/>
          <w:color w:val="000000"/>
          <w:lang w:eastAsia="tr-TR"/>
        </w:rPr>
        <w:t>mıdır</w:t>
      </w:r>
      <w:proofErr w:type="spellEnd"/>
      <w:r w:rsidR="008E50AE" w:rsidRPr="0061338B">
        <w:rPr>
          <w:rFonts w:eastAsia="Times New Roman" w:cstheme="minorHAnsi"/>
          <w:color w:val="000000"/>
          <w:lang w:eastAsia="tr-TR"/>
        </w:rPr>
        <w:t xml:space="preserve">? Yok </w:t>
      </w:r>
      <w:proofErr w:type="spellStart"/>
      <w:r w:rsidR="008E50AE" w:rsidRPr="0061338B">
        <w:rPr>
          <w:rFonts w:eastAsia="Times New Roman" w:cstheme="minorHAnsi"/>
          <w:color w:val="000000"/>
          <w:lang w:eastAsia="tr-TR"/>
        </w:rPr>
        <w:t>ise</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bu</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verilerin</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elde</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edilmesi</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için</w:t>
      </w:r>
      <w:proofErr w:type="spellEnd"/>
      <w:r w:rsidR="008E50AE" w:rsidRPr="0061338B">
        <w:rPr>
          <w:rFonts w:eastAsia="Times New Roman" w:cstheme="minorHAnsi"/>
          <w:color w:val="000000"/>
          <w:lang w:eastAsia="tr-TR"/>
        </w:rPr>
        <w:t xml:space="preserve"> ne </w:t>
      </w:r>
      <w:proofErr w:type="spellStart"/>
      <w:r w:rsidR="008E50AE" w:rsidRPr="0061338B">
        <w:rPr>
          <w:rFonts w:eastAsia="Times New Roman" w:cstheme="minorHAnsi"/>
          <w:color w:val="000000"/>
          <w:lang w:eastAsia="tr-TR"/>
        </w:rPr>
        <w:t>yapmayı</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düşünüyorsunuz</w:t>
      </w:r>
      <w:proofErr w:type="spellEnd"/>
      <w:r w:rsidR="008E50AE" w:rsidRPr="0061338B">
        <w:rPr>
          <w:rFonts w:eastAsia="Times New Roman" w:cstheme="minorHAnsi"/>
          <w:color w:val="000000"/>
          <w:lang w:eastAsia="tr-TR"/>
        </w:rPr>
        <w:t>?</w:t>
      </w:r>
    </w:p>
    <w:p w:rsidR="0061338B" w:rsidRPr="0061338B" w:rsidRDefault="0061338B" w:rsidP="007A2717">
      <w:pPr>
        <w:shd w:val="clear" w:color="auto" w:fill="FFFFFF"/>
        <w:rPr>
          <w:rFonts w:eastAsia="Times New Roman" w:cstheme="minorHAnsi"/>
          <w:color w:val="000000"/>
          <w:lang w:eastAsia="tr-TR"/>
        </w:rPr>
      </w:pPr>
      <w:proofErr w:type="spellStart"/>
      <w:r w:rsidRPr="0061338B">
        <w:rPr>
          <w:rFonts w:eastAsia="Times New Roman" w:cstheme="minorHAnsi"/>
          <w:b/>
          <w:color w:val="000000"/>
          <w:lang w:eastAsia="tr-TR"/>
        </w:rPr>
        <w:t>Soru</w:t>
      </w:r>
      <w:proofErr w:type="spellEnd"/>
      <w:r w:rsidRPr="0061338B">
        <w:rPr>
          <w:rFonts w:eastAsia="Times New Roman" w:cstheme="minorHAnsi"/>
          <w:b/>
          <w:color w:val="000000"/>
          <w:lang w:eastAsia="tr-TR"/>
        </w:rPr>
        <w:t xml:space="preserve"> 63</w:t>
      </w:r>
      <w:r w:rsidR="00612344" w:rsidRPr="0061338B">
        <w:rPr>
          <w:rFonts w:eastAsia="Times New Roman" w:cstheme="minorHAnsi"/>
          <w:b/>
          <w:color w:val="000000"/>
          <w:lang w:eastAsia="tr-TR"/>
        </w:rPr>
        <w:t>:</w:t>
      </w:r>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Engelli</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bireyler</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arasındaki</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yoksulluğu</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önlemek</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için</w:t>
      </w:r>
      <w:proofErr w:type="spellEnd"/>
      <w:r w:rsidR="008E50AE" w:rsidRPr="0061338B">
        <w:rPr>
          <w:rFonts w:eastAsia="Times New Roman" w:cstheme="minorHAnsi"/>
          <w:color w:val="000000"/>
          <w:lang w:eastAsia="tr-TR"/>
        </w:rPr>
        <w:t xml:space="preserve"> ne </w:t>
      </w:r>
      <w:proofErr w:type="spellStart"/>
      <w:r w:rsidR="008E50AE" w:rsidRPr="0061338B">
        <w:rPr>
          <w:rFonts w:eastAsia="Times New Roman" w:cstheme="minorHAnsi"/>
          <w:color w:val="000000"/>
          <w:lang w:eastAsia="tr-TR"/>
        </w:rPr>
        <w:t>tür</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önlemler</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almayı</w:t>
      </w:r>
      <w:proofErr w:type="spellEnd"/>
      <w:r w:rsidR="008E50AE" w:rsidRPr="0061338B">
        <w:rPr>
          <w:rFonts w:eastAsia="Times New Roman" w:cstheme="minorHAnsi"/>
          <w:color w:val="000000"/>
          <w:lang w:eastAsia="tr-TR"/>
        </w:rPr>
        <w:t xml:space="preserve"> </w:t>
      </w:r>
      <w:proofErr w:type="spellStart"/>
      <w:r w:rsidR="008E50AE" w:rsidRPr="0061338B">
        <w:rPr>
          <w:rFonts w:eastAsia="Times New Roman" w:cstheme="minorHAnsi"/>
          <w:color w:val="000000"/>
          <w:lang w:eastAsia="tr-TR"/>
        </w:rPr>
        <w:t>planlıyorsunuz</w:t>
      </w:r>
      <w:proofErr w:type="spellEnd"/>
      <w:r w:rsidR="008E50AE" w:rsidRPr="0061338B">
        <w:rPr>
          <w:rFonts w:eastAsia="Times New Roman" w:cstheme="minorHAnsi"/>
          <w:color w:val="000000"/>
          <w:lang w:eastAsia="tr-TR"/>
        </w:rPr>
        <w:t>?</w:t>
      </w:r>
    </w:p>
    <w:p w:rsidR="008E50AE" w:rsidRPr="00EA3A72" w:rsidRDefault="0061338B" w:rsidP="00EA3A72">
      <w:pPr>
        <w:pStyle w:val="HTMLncedenBiimlendirilmi"/>
        <w:shd w:val="clear" w:color="auto" w:fill="FFFFFF"/>
        <w:rPr>
          <w:rFonts w:asciiTheme="minorHAnsi" w:hAnsiTheme="minorHAnsi"/>
          <w:color w:val="212121"/>
          <w:sz w:val="24"/>
          <w:szCs w:val="24"/>
        </w:rPr>
      </w:pPr>
      <w:r w:rsidRPr="0061338B">
        <w:rPr>
          <w:rFonts w:asciiTheme="minorHAnsi" w:hAnsiTheme="minorHAnsi" w:cstheme="minorHAnsi"/>
          <w:b/>
          <w:color w:val="000000"/>
          <w:sz w:val="24"/>
          <w:szCs w:val="24"/>
        </w:rPr>
        <w:t>Soru 64</w:t>
      </w:r>
      <w:r w:rsidR="00612344" w:rsidRPr="0061338B">
        <w:rPr>
          <w:rFonts w:asciiTheme="minorHAnsi" w:hAnsiTheme="minorHAnsi" w:cstheme="minorHAnsi"/>
          <w:b/>
          <w:color w:val="000000"/>
          <w:sz w:val="24"/>
          <w:szCs w:val="24"/>
        </w:rPr>
        <w:t>:</w:t>
      </w:r>
      <w:r w:rsidRPr="0061338B">
        <w:rPr>
          <w:rFonts w:asciiTheme="minorHAnsi" w:hAnsiTheme="minorHAnsi" w:cstheme="minorHAnsi"/>
          <w:color w:val="000000"/>
          <w:sz w:val="24"/>
          <w:szCs w:val="24"/>
        </w:rPr>
        <w:t xml:space="preserve"> Engellilere</w:t>
      </w:r>
      <w:r w:rsidRPr="0061338B">
        <w:rPr>
          <w:rFonts w:asciiTheme="minorHAnsi" w:hAnsiTheme="minorHAnsi"/>
          <w:color w:val="212121"/>
          <w:sz w:val="24"/>
          <w:szCs w:val="24"/>
        </w:rPr>
        <w:t xml:space="preserve"> maaş vermek için bireysel gelirden ziyade aile gelirinin hesaplanmasının nedeni nedir? Bunu değiştirmeyi düşünüyor musun?</w:t>
      </w:r>
    </w:p>
    <w:p w:rsidR="0061338B" w:rsidRPr="008E50AE" w:rsidRDefault="0061338B" w:rsidP="007A2717">
      <w:pPr>
        <w:shd w:val="clear" w:color="auto" w:fill="FFFFFF"/>
        <w:rPr>
          <w:rFonts w:eastAsia="Times New Roman" w:cstheme="minorHAnsi"/>
          <w:color w:val="000000"/>
          <w:lang w:eastAsia="tr-TR"/>
        </w:rPr>
      </w:pPr>
      <w:proofErr w:type="spellStart"/>
      <w:r w:rsidRPr="00FA3074">
        <w:rPr>
          <w:rFonts w:eastAsia="Times New Roman" w:cstheme="minorHAnsi"/>
          <w:b/>
          <w:color w:val="000000"/>
          <w:lang w:eastAsia="tr-TR"/>
        </w:rPr>
        <w:t>Soru</w:t>
      </w:r>
      <w:proofErr w:type="spellEnd"/>
      <w:r w:rsidRPr="00FA3074">
        <w:rPr>
          <w:rFonts w:eastAsia="Times New Roman" w:cstheme="minorHAnsi"/>
          <w:b/>
          <w:color w:val="000000"/>
          <w:lang w:eastAsia="tr-TR"/>
        </w:rPr>
        <w:t xml:space="preserve"> 65:</w:t>
      </w:r>
      <w:r>
        <w:rPr>
          <w:rFonts w:eastAsia="Times New Roman" w:cstheme="minorHAnsi"/>
          <w:color w:val="000000"/>
          <w:lang w:eastAsia="tr-TR"/>
        </w:rPr>
        <w:t xml:space="preserve"> </w:t>
      </w:r>
      <w:proofErr w:type="spellStart"/>
      <w:r w:rsidRPr="008E50AE">
        <w:rPr>
          <w:rFonts w:eastAsia="Times New Roman" w:cstheme="minorHAnsi"/>
          <w:color w:val="000000"/>
          <w:lang w:eastAsia="tr-TR"/>
        </w:rPr>
        <w:t>Yoksulluğu</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önlemek</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ve</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sürdürülebilir</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gelişmeden</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engellilerin</w:t>
      </w:r>
      <w:proofErr w:type="spellEnd"/>
      <w:r w:rsidRPr="008E50AE">
        <w:rPr>
          <w:rFonts w:eastAsia="Times New Roman" w:cstheme="minorHAnsi"/>
          <w:color w:val="000000"/>
          <w:lang w:eastAsia="tr-TR"/>
        </w:rPr>
        <w:t xml:space="preserve"> pay </w:t>
      </w:r>
      <w:proofErr w:type="spellStart"/>
      <w:r w:rsidRPr="008E50AE">
        <w:rPr>
          <w:rFonts w:eastAsia="Times New Roman" w:cstheme="minorHAnsi"/>
          <w:color w:val="000000"/>
          <w:lang w:eastAsia="tr-TR"/>
        </w:rPr>
        <w:t>alması</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bu</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çalışmaları</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yürüten</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tüm</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sektörlere</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engellilik</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bakış</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açısını</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yerleştirmek</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için</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izlediğiniz</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politikalar</w:t>
      </w:r>
      <w:proofErr w:type="spellEnd"/>
      <w:r w:rsidRPr="008E50AE">
        <w:rPr>
          <w:rFonts w:eastAsia="Times New Roman" w:cstheme="minorHAnsi"/>
          <w:color w:val="000000"/>
          <w:lang w:eastAsia="tr-TR"/>
        </w:rPr>
        <w:t xml:space="preserve"> </w:t>
      </w:r>
      <w:proofErr w:type="spellStart"/>
      <w:r w:rsidRPr="008E50AE">
        <w:rPr>
          <w:rFonts w:eastAsia="Times New Roman" w:cstheme="minorHAnsi"/>
          <w:color w:val="000000"/>
          <w:lang w:eastAsia="tr-TR"/>
        </w:rPr>
        <w:t>nelerdir</w:t>
      </w:r>
      <w:proofErr w:type="spellEnd"/>
      <w:r w:rsidRPr="008E50AE">
        <w:rPr>
          <w:rFonts w:eastAsia="Times New Roman" w:cstheme="minorHAnsi"/>
          <w:color w:val="000000"/>
          <w:lang w:eastAsia="tr-TR"/>
        </w:rPr>
        <w:t>?</w:t>
      </w:r>
    </w:p>
    <w:p w:rsidR="00DB2FDA" w:rsidRDefault="00DB2FDA" w:rsidP="007A2717">
      <w:pPr>
        <w:shd w:val="clear" w:color="auto" w:fill="FFFFFF"/>
        <w:rPr>
          <w:rFonts w:eastAsia="Times New Roman" w:cstheme="minorHAnsi"/>
          <w:color w:val="000000"/>
          <w:lang w:eastAsia="tr-TR"/>
        </w:rPr>
      </w:pPr>
    </w:p>
    <w:p w:rsidR="00612344" w:rsidRPr="00612344" w:rsidRDefault="00612344" w:rsidP="007A2717">
      <w:pPr>
        <w:shd w:val="clear" w:color="auto" w:fill="FFFFFF"/>
        <w:rPr>
          <w:rFonts w:eastAsia="Times New Roman" w:cstheme="minorHAnsi"/>
          <w:color w:val="000000"/>
          <w:lang w:eastAsia="tr-TR"/>
        </w:rPr>
      </w:pPr>
    </w:p>
    <w:p w:rsidR="001F5D95" w:rsidRPr="00EA3A72" w:rsidRDefault="004D4704" w:rsidP="007A2717">
      <w:pPr>
        <w:shd w:val="clear" w:color="auto" w:fill="FFFFFF"/>
        <w:rPr>
          <w:rFonts w:eastAsia="Times New Roman" w:cstheme="minorHAnsi"/>
          <w:b/>
          <w:bCs/>
          <w:color w:val="ED7D31" w:themeColor="accent2"/>
          <w:sz w:val="28"/>
          <w:szCs w:val="28"/>
          <w:lang w:val="tr-TR" w:eastAsia="tr-TR"/>
        </w:rPr>
      </w:pPr>
      <w:r w:rsidRPr="00EA3A72">
        <w:rPr>
          <w:rFonts w:eastAsia="Times New Roman" w:cstheme="minorHAnsi"/>
          <w:b/>
          <w:bCs/>
          <w:color w:val="ED7D31" w:themeColor="accent2"/>
          <w:sz w:val="28"/>
          <w:szCs w:val="28"/>
          <w:lang w:val="tr-TR" w:eastAsia="tr-TR"/>
        </w:rPr>
        <w:t>Madde 29</w:t>
      </w:r>
      <w:r w:rsidR="00305BF0" w:rsidRPr="00EA3A72">
        <w:rPr>
          <w:rFonts w:eastAsia="Times New Roman" w:cstheme="minorHAnsi"/>
          <w:b/>
          <w:bCs/>
          <w:color w:val="ED7D31" w:themeColor="accent2"/>
          <w:sz w:val="28"/>
          <w:szCs w:val="28"/>
          <w:lang w:val="tr-TR" w:eastAsia="tr-TR"/>
        </w:rPr>
        <w:tab/>
      </w:r>
    </w:p>
    <w:p w:rsidR="004D4704" w:rsidRPr="00EA3A72" w:rsidRDefault="00305BF0" w:rsidP="007A2717">
      <w:pPr>
        <w:shd w:val="clear" w:color="auto" w:fill="FFFFFF"/>
        <w:rPr>
          <w:rFonts w:eastAsia="Times New Roman" w:cstheme="minorHAnsi"/>
          <w:color w:val="ED7D31" w:themeColor="accent2"/>
          <w:sz w:val="28"/>
          <w:szCs w:val="28"/>
          <w:lang w:val="tr-TR" w:eastAsia="tr-TR"/>
        </w:rPr>
      </w:pPr>
      <w:r w:rsidRPr="00EA3A72">
        <w:rPr>
          <w:rFonts w:eastAsia="Times New Roman" w:cstheme="minorHAnsi"/>
          <w:b/>
          <w:bCs/>
          <w:color w:val="ED7D31" w:themeColor="accent2"/>
          <w:sz w:val="28"/>
          <w:szCs w:val="28"/>
          <w:lang w:val="tr-TR" w:eastAsia="tr-TR"/>
        </w:rPr>
        <w:t xml:space="preserve">SİYASETE KATILIM </w:t>
      </w:r>
    </w:p>
    <w:p w:rsidR="004D4704" w:rsidRPr="00CA5E41" w:rsidRDefault="004D4704" w:rsidP="007A2717">
      <w:pPr>
        <w:shd w:val="clear" w:color="auto" w:fill="FFFFFF"/>
        <w:rPr>
          <w:rFonts w:eastAsia="Times New Roman" w:cstheme="minorHAnsi"/>
          <w:color w:val="000000"/>
          <w:lang w:val="tr-TR" w:eastAsia="tr-TR"/>
        </w:rPr>
      </w:pPr>
      <w:r w:rsidRPr="00CA5E41">
        <w:rPr>
          <w:rFonts w:eastAsia="Times New Roman" w:cstheme="minorHAnsi"/>
          <w:color w:val="000000"/>
          <w:lang w:val="tr-TR" w:eastAsia="tr-TR"/>
        </w:rPr>
        <w:t> </w:t>
      </w:r>
    </w:p>
    <w:p w:rsidR="00305BF0" w:rsidRPr="00305BF0" w:rsidRDefault="00305BF0" w:rsidP="00076A09">
      <w:pPr>
        <w:pStyle w:val="AralkYok"/>
        <w:numPr>
          <w:ilvl w:val="0"/>
          <w:numId w:val="41"/>
        </w:numPr>
        <w:rPr>
          <w:lang w:val="tr-TR" w:eastAsia="tr-TR"/>
        </w:rPr>
      </w:pPr>
      <w:proofErr w:type="spellStart"/>
      <w:r w:rsidRPr="00305BF0">
        <w:rPr>
          <w:lang w:eastAsia="tr-TR"/>
        </w:rPr>
        <w:t>A</w:t>
      </w:r>
      <w:r w:rsidR="004D4704" w:rsidRPr="00305BF0">
        <w:rPr>
          <w:lang w:eastAsia="tr-TR"/>
        </w:rPr>
        <w:t>nayasa</w:t>
      </w:r>
      <w:r w:rsidRPr="00305BF0">
        <w:rPr>
          <w:lang w:eastAsia="tr-TR"/>
        </w:rPr>
        <w:t>nın</w:t>
      </w:r>
      <w:proofErr w:type="spellEnd"/>
      <w:r w:rsidR="004D4704" w:rsidRPr="00305BF0">
        <w:rPr>
          <w:lang w:eastAsia="tr-TR"/>
        </w:rPr>
        <w:t xml:space="preserve"> 67. </w:t>
      </w:r>
      <w:proofErr w:type="spellStart"/>
      <w:r w:rsidR="004D4704" w:rsidRPr="00305BF0">
        <w:rPr>
          <w:lang w:eastAsia="tr-TR"/>
        </w:rPr>
        <w:t>maddesi</w:t>
      </w:r>
      <w:proofErr w:type="spellEnd"/>
      <w:r w:rsidR="004D4704" w:rsidRPr="00305BF0">
        <w:rPr>
          <w:lang w:eastAsia="tr-TR"/>
        </w:rPr>
        <w:t xml:space="preserve"> </w:t>
      </w:r>
      <w:proofErr w:type="spellStart"/>
      <w:r w:rsidR="004D4704" w:rsidRPr="00305BF0">
        <w:rPr>
          <w:lang w:eastAsia="tr-TR"/>
        </w:rPr>
        <w:t>herkes</w:t>
      </w:r>
      <w:proofErr w:type="spellEnd"/>
      <w:r w:rsidR="004D4704" w:rsidRPr="00305BF0">
        <w:rPr>
          <w:lang w:eastAsia="tr-TR"/>
        </w:rPr>
        <w:t xml:space="preserve"> </w:t>
      </w:r>
      <w:proofErr w:type="spellStart"/>
      <w:r w:rsidR="004D4704" w:rsidRPr="00305BF0">
        <w:rPr>
          <w:lang w:eastAsia="tr-TR"/>
        </w:rPr>
        <w:t>için</w:t>
      </w:r>
      <w:proofErr w:type="spellEnd"/>
      <w:r w:rsidR="004D4704" w:rsidRPr="00305BF0">
        <w:rPr>
          <w:lang w:eastAsia="tr-TR"/>
        </w:rPr>
        <w:t xml:space="preserve"> </w:t>
      </w:r>
      <w:proofErr w:type="spellStart"/>
      <w:r w:rsidR="004D4704" w:rsidRPr="00305BF0">
        <w:rPr>
          <w:lang w:eastAsia="tr-TR"/>
        </w:rPr>
        <w:t>gizli</w:t>
      </w:r>
      <w:proofErr w:type="spellEnd"/>
      <w:r w:rsidR="004D4704" w:rsidRPr="00305BF0">
        <w:rPr>
          <w:lang w:eastAsia="tr-TR"/>
        </w:rPr>
        <w:t xml:space="preserve"> oy </w:t>
      </w:r>
      <w:proofErr w:type="spellStart"/>
      <w:r w:rsidR="004D4704" w:rsidRPr="00305BF0">
        <w:rPr>
          <w:lang w:eastAsia="tr-TR"/>
        </w:rPr>
        <w:t>hakkını</w:t>
      </w:r>
      <w:proofErr w:type="spellEnd"/>
      <w:r w:rsidR="004D4704" w:rsidRPr="00305BF0">
        <w:rPr>
          <w:lang w:eastAsia="tr-TR"/>
        </w:rPr>
        <w:t xml:space="preserve"> </w:t>
      </w:r>
      <w:proofErr w:type="spellStart"/>
      <w:r w:rsidR="004D4704" w:rsidRPr="00305BF0">
        <w:rPr>
          <w:lang w:eastAsia="tr-TR"/>
        </w:rPr>
        <w:t>garanti</w:t>
      </w:r>
      <w:proofErr w:type="spellEnd"/>
      <w:r w:rsidR="004D4704" w:rsidRPr="00305BF0">
        <w:rPr>
          <w:lang w:eastAsia="tr-TR"/>
        </w:rPr>
        <w:t xml:space="preserve"> </w:t>
      </w:r>
      <w:proofErr w:type="spellStart"/>
      <w:r w:rsidR="004D4704" w:rsidRPr="00305BF0">
        <w:rPr>
          <w:lang w:eastAsia="tr-TR"/>
        </w:rPr>
        <w:t>altına</w:t>
      </w:r>
      <w:proofErr w:type="spellEnd"/>
      <w:r w:rsidR="004D4704" w:rsidRPr="00305BF0">
        <w:rPr>
          <w:lang w:eastAsia="tr-TR"/>
        </w:rPr>
        <w:t xml:space="preserve"> </w:t>
      </w:r>
      <w:proofErr w:type="spellStart"/>
      <w:r w:rsidR="004D4704" w:rsidRPr="00305BF0">
        <w:rPr>
          <w:lang w:eastAsia="tr-TR"/>
        </w:rPr>
        <w:t>aldığı</w:t>
      </w:r>
      <w:proofErr w:type="spellEnd"/>
      <w:r w:rsidR="004D4704" w:rsidRPr="00305BF0">
        <w:rPr>
          <w:lang w:eastAsia="tr-TR"/>
        </w:rPr>
        <w:t xml:space="preserve"> </w:t>
      </w:r>
      <w:proofErr w:type="spellStart"/>
      <w:r w:rsidR="004D4704" w:rsidRPr="00305BF0">
        <w:rPr>
          <w:lang w:eastAsia="tr-TR"/>
        </w:rPr>
        <w:t>halde</w:t>
      </w:r>
      <w:proofErr w:type="spellEnd"/>
      <w:r w:rsidR="004D4704" w:rsidRPr="00305BF0">
        <w:rPr>
          <w:lang w:eastAsia="tr-TR"/>
        </w:rPr>
        <w:t xml:space="preserve">, </w:t>
      </w:r>
      <w:proofErr w:type="spellStart"/>
      <w:r>
        <w:rPr>
          <w:lang w:eastAsia="tr-TR"/>
        </w:rPr>
        <w:t>Seçim</w:t>
      </w:r>
      <w:proofErr w:type="spellEnd"/>
      <w:r>
        <w:rPr>
          <w:lang w:eastAsia="tr-TR"/>
        </w:rPr>
        <w:t xml:space="preserve"> </w:t>
      </w:r>
      <w:proofErr w:type="spellStart"/>
      <w:r>
        <w:rPr>
          <w:lang w:eastAsia="tr-TR"/>
        </w:rPr>
        <w:t>Yasası’nın</w:t>
      </w:r>
      <w:proofErr w:type="spellEnd"/>
      <w:r w:rsidR="004D4704" w:rsidRPr="00305BF0">
        <w:rPr>
          <w:lang w:eastAsia="tr-TR"/>
        </w:rPr>
        <w:t xml:space="preserve"> 93. </w:t>
      </w:r>
      <w:proofErr w:type="spellStart"/>
      <w:r w:rsidR="004D4704" w:rsidRPr="00305BF0">
        <w:rPr>
          <w:lang w:eastAsia="tr-TR"/>
        </w:rPr>
        <w:t>maddesi</w:t>
      </w:r>
      <w:proofErr w:type="spellEnd"/>
      <w:r w:rsidR="004D4704" w:rsidRPr="00305BF0">
        <w:rPr>
          <w:lang w:eastAsia="tr-TR"/>
        </w:rPr>
        <w:t xml:space="preserve">, </w:t>
      </w:r>
      <w:proofErr w:type="spellStart"/>
      <w:r w:rsidR="004D4704" w:rsidRPr="00305BF0">
        <w:rPr>
          <w:lang w:eastAsia="tr-TR"/>
        </w:rPr>
        <w:t>körler</w:t>
      </w:r>
      <w:proofErr w:type="spellEnd"/>
      <w:r w:rsidR="004D4704" w:rsidRPr="00305BF0">
        <w:rPr>
          <w:lang w:eastAsia="tr-TR"/>
        </w:rPr>
        <w:t xml:space="preserve">, </w:t>
      </w:r>
      <w:proofErr w:type="spellStart"/>
      <w:r w:rsidR="004D4704" w:rsidRPr="00305BF0">
        <w:rPr>
          <w:lang w:eastAsia="tr-TR"/>
        </w:rPr>
        <w:t>felçliler</w:t>
      </w:r>
      <w:proofErr w:type="spellEnd"/>
      <w:r w:rsidR="004D4704" w:rsidRPr="00305BF0">
        <w:rPr>
          <w:lang w:eastAsia="tr-TR"/>
        </w:rPr>
        <w:t xml:space="preserve"> </w:t>
      </w:r>
      <w:proofErr w:type="spellStart"/>
      <w:r w:rsidR="004D4704" w:rsidRPr="00305BF0">
        <w:rPr>
          <w:lang w:eastAsia="tr-TR"/>
        </w:rPr>
        <w:t>ve</w:t>
      </w:r>
      <w:proofErr w:type="spellEnd"/>
      <w:r w:rsidR="004D4704" w:rsidRPr="00305BF0">
        <w:rPr>
          <w:lang w:eastAsia="tr-TR"/>
        </w:rPr>
        <w:t xml:space="preserve"> </w:t>
      </w:r>
      <w:proofErr w:type="spellStart"/>
      <w:r w:rsidR="004D4704" w:rsidRPr="00305BF0">
        <w:rPr>
          <w:lang w:eastAsia="tr-TR"/>
        </w:rPr>
        <w:t>ellerini</w:t>
      </w:r>
      <w:proofErr w:type="spellEnd"/>
      <w:r w:rsidR="004D4704" w:rsidRPr="00305BF0">
        <w:rPr>
          <w:lang w:eastAsia="tr-TR"/>
        </w:rPr>
        <w:t xml:space="preserve"> </w:t>
      </w:r>
      <w:proofErr w:type="spellStart"/>
      <w:r w:rsidR="004D4704" w:rsidRPr="00305BF0">
        <w:rPr>
          <w:lang w:eastAsia="tr-TR"/>
        </w:rPr>
        <w:t>kullanamayanların</w:t>
      </w:r>
      <w:proofErr w:type="spellEnd"/>
      <w:r w:rsidR="004D4704" w:rsidRPr="00305BF0">
        <w:rPr>
          <w:lang w:eastAsia="tr-TR"/>
        </w:rPr>
        <w:t xml:space="preserve"> </w:t>
      </w:r>
      <w:proofErr w:type="spellStart"/>
      <w:r w:rsidR="004D4704" w:rsidRPr="00305BF0">
        <w:rPr>
          <w:lang w:eastAsia="tr-TR"/>
        </w:rPr>
        <w:t>aynı</w:t>
      </w:r>
      <w:proofErr w:type="spellEnd"/>
      <w:r w:rsidR="004D4704" w:rsidRPr="00305BF0">
        <w:rPr>
          <w:lang w:eastAsia="tr-TR"/>
        </w:rPr>
        <w:t xml:space="preserve"> </w:t>
      </w:r>
      <w:proofErr w:type="spellStart"/>
      <w:r w:rsidR="004D4704" w:rsidRPr="00305BF0">
        <w:rPr>
          <w:lang w:eastAsia="tr-TR"/>
        </w:rPr>
        <w:t>sandık</w:t>
      </w:r>
      <w:proofErr w:type="spellEnd"/>
      <w:r w:rsidR="004D4704" w:rsidRPr="00305BF0">
        <w:rPr>
          <w:lang w:eastAsia="tr-TR"/>
        </w:rPr>
        <w:t xml:space="preserve"> </w:t>
      </w:r>
      <w:proofErr w:type="spellStart"/>
      <w:r w:rsidR="004D4704" w:rsidRPr="00305BF0">
        <w:rPr>
          <w:lang w:eastAsia="tr-TR"/>
        </w:rPr>
        <w:t>çevresinde</w:t>
      </w:r>
      <w:proofErr w:type="spellEnd"/>
      <w:r w:rsidR="004D4704" w:rsidRPr="00305BF0">
        <w:rPr>
          <w:lang w:eastAsia="tr-TR"/>
        </w:rPr>
        <w:t xml:space="preserve"> </w:t>
      </w:r>
      <w:proofErr w:type="spellStart"/>
      <w:r w:rsidR="004D4704" w:rsidRPr="00305BF0">
        <w:rPr>
          <w:lang w:eastAsia="tr-TR"/>
        </w:rPr>
        <w:t>bulunan</w:t>
      </w:r>
      <w:proofErr w:type="spellEnd"/>
      <w:r w:rsidR="004D4704" w:rsidRPr="00305BF0">
        <w:rPr>
          <w:lang w:eastAsia="tr-TR"/>
        </w:rPr>
        <w:t xml:space="preserve"> </w:t>
      </w:r>
      <w:proofErr w:type="spellStart"/>
      <w:r w:rsidR="004D4704" w:rsidRPr="00305BF0">
        <w:rPr>
          <w:lang w:eastAsia="tr-TR"/>
        </w:rPr>
        <w:t>başka</w:t>
      </w:r>
      <w:proofErr w:type="spellEnd"/>
      <w:r w:rsidR="004D4704" w:rsidRPr="00305BF0">
        <w:rPr>
          <w:lang w:eastAsia="tr-TR"/>
        </w:rPr>
        <w:t xml:space="preserve"> </w:t>
      </w:r>
      <w:proofErr w:type="spellStart"/>
      <w:r w:rsidR="004D4704" w:rsidRPr="00305BF0">
        <w:rPr>
          <w:lang w:eastAsia="tr-TR"/>
        </w:rPr>
        <w:t>bir</w:t>
      </w:r>
      <w:proofErr w:type="spellEnd"/>
      <w:r w:rsidR="004D4704" w:rsidRPr="00305BF0">
        <w:rPr>
          <w:lang w:eastAsia="tr-TR"/>
        </w:rPr>
        <w:t xml:space="preserve"> </w:t>
      </w:r>
      <w:proofErr w:type="spellStart"/>
      <w:r w:rsidR="004D4704" w:rsidRPr="00305BF0">
        <w:rPr>
          <w:lang w:eastAsia="tr-TR"/>
        </w:rPr>
        <w:t>seçmenle</w:t>
      </w:r>
      <w:proofErr w:type="spellEnd"/>
      <w:r w:rsidR="004D4704" w:rsidRPr="00305BF0">
        <w:rPr>
          <w:lang w:eastAsia="tr-TR"/>
        </w:rPr>
        <w:t xml:space="preserve"> </w:t>
      </w:r>
      <w:proofErr w:type="spellStart"/>
      <w:r w:rsidR="004D4704" w:rsidRPr="00305BF0">
        <w:rPr>
          <w:lang w:eastAsia="tr-TR"/>
        </w:rPr>
        <w:t>birlikte</w:t>
      </w:r>
      <w:proofErr w:type="spellEnd"/>
      <w:r w:rsidR="004D4704" w:rsidRPr="00305BF0">
        <w:rPr>
          <w:lang w:eastAsia="tr-TR"/>
        </w:rPr>
        <w:t xml:space="preserve"> oy </w:t>
      </w:r>
      <w:proofErr w:type="spellStart"/>
      <w:r w:rsidR="004D4704" w:rsidRPr="00305BF0">
        <w:rPr>
          <w:lang w:eastAsia="tr-TR"/>
        </w:rPr>
        <w:t>kullanabileceğini</w:t>
      </w:r>
      <w:proofErr w:type="spellEnd"/>
      <w:r w:rsidR="004D4704" w:rsidRPr="00305BF0">
        <w:rPr>
          <w:lang w:eastAsia="tr-TR"/>
        </w:rPr>
        <w:t xml:space="preserve"> </w:t>
      </w:r>
      <w:proofErr w:type="spellStart"/>
      <w:r w:rsidR="004D4704" w:rsidRPr="00305BF0">
        <w:rPr>
          <w:lang w:eastAsia="tr-TR"/>
        </w:rPr>
        <w:t>düzenlemektedir</w:t>
      </w:r>
      <w:proofErr w:type="spellEnd"/>
      <w:r w:rsidR="004D4704" w:rsidRPr="00305BF0">
        <w:rPr>
          <w:lang w:eastAsia="tr-TR"/>
        </w:rPr>
        <w:t xml:space="preserve">. </w:t>
      </w:r>
      <w:proofErr w:type="spellStart"/>
      <w:r w:rsidR="004D4704" w:rsidRPr="00305BF0">
        <w:rPr>
          <w:lang w:eastAsia="tr-TR"/>
        </w:rPr>
        <w:t>Yani</w:t>
      </w:r>
      <w:proofErr w:type="spellEnd"/>
      <w:r w:rsidR="004D4704" w:rsidRPr="00305BF0">
        <w:rPr>
          <w:lang w:eastAsia="tr-TR"/>
        </w:rPr>
        <w:t xml:space="preserve"> </w:t>
      </w:r>
      <w:proofErr w:type="spellStart"/>
      <w:r w:rsidR="004D4704" w:rsidRPr="00305BF0">
        <w:rPr>
          <w:lang w:eastAsia="tr-TR"/>
        </w:rPr>
        <w:t>yasa</w:t>
      </w:r>
      <w:proofErr w:type="spellEnd"/>
      <w:r w:rsidR="004D4704" w:rsidRPr="00305BF0">
        <w:rPr>
          <w:lang w:eastAsia="tr-TR"/>
        </w:rPr>
        <w:t xml:space="preserve"> </w:t>
      </w:r>
      <w:proofErr w:type="spellStart"/>
      <w:r w:rsidR="004D4704" w:rsidRPr="00305BF0">
        <w:rPr>
          <w:lang w:eastAsia="tr-TR"/>
        </w:rPr>
        <w:t>koyucu</w:t>
      </w:r>
      <w:proofErr w:type="spellEnd"/>
      <w:r w:rsidR="004D4704" w:rsidRPr="00305BF0">
        <w:rPr>
          <w:lang w:eastAsia="tr-TR"/>
        </w:rPr>
        <w:t xml:space="preserve">, 93. </w:t>
      </w:r>
      <w:proofErr w:type="spellStart"/>
      <w:r w:rsidR="004D4704" w:rsidRPr="00305BF0">
        <w:rPr>
          <w:lang w:eastAsia="tr-TR"/>
        </w:rPr>
        <w:t>maddeyle</w:t>
      </w:r>
      <w:proofErr w:type="spellEnd"/>
      <w:r w:rsidR="004D4704" w:rsidRPr="00305BF0">
        <w:rPr>
          <w:lang w:eastAsia="tr-TR"/>
        </w:rPr>
        <w:t xml:space="preserve"> </w:t>
      </w:r>
      <w:proofErr w:type="spellStart"/>
      <w:r w:rsidR="004D4704" w:rsidRPr="00305BF0">
        <w:rPr>
          <w:lang w:eastAsia="tr-TR"/>
        </w:rPr>
        <w:t>engellilerin</w:t>
      </w:r>
      <w:proofErr w:type="spellEnd"/>
      <w:r w:rsidR="004D4704" w:rsidRPr="00305BF0">
        <w:rPr>
          <w:lang w:eastAsia="tr-TR"/>
        </w:rPr>
        <w:t xml:space="preserve"> </w:t>
      </w:r>
      <w:proofErr w:type="spellStart"/>
      <w:r w:rsidR="004D4704" w:rsidRPr="00305BF0">
        <w:rPr>
          <w:lang w:eastAsia="tr-TR"/>
        </w:rPr>
        <w:t>seçme</w:t>
      </w:r>
      <w:proofErr w:type="spellEnd"/>
      <w:r w:rsidR="004D4704" w:rsidRPr="00305BF0">
        <w:rPr>
          <w:lang w:eastAsia="tr-TR"/>
        </w:rPr>
        <w:t xml:space="preserve"> </w:t>
      </w:r>
      <w:proofErr w:type="spellStart"/>
      <w:r w:rsidR="004D4704" w:rsidRPr="00305BF0">
        <w:rPr>
          <w:lang w:eastAsia="tr-TR"/>
        </w:rPr>
        <w:t>hakkı</w:t>
      </w:r>
      <w:proofErr w:type="spellEnd"/>
      <w:r w:rsidR="004D4704" w:rsidRPr="00305BF0">
        <w:rPr>
          <w:lang w:eastAsia="tr-TR"/>
        </w:rPr>
        <w:t xml:space="preserve"> </w:t>
      </w:r>
      <w:proofErr w:type="spellStart"/>
      <w:r w:rsidR="004D4704" w:rsidRPr="00305BF0">
        <w:rPr>
          <w:lang w:eastAsia="tr-TR"/>
        </w:rPr>
        <w:t>için</w:t>
      </w:r>
      <w:proofErr w:type="spellEnd"/>
      <w:r w:rsidR="004D4704" w:rsidRPr="00305BF0">
        <w:rPr>
          <w:lang w:eastAsia="tr-TR"/>
        </w:rPr>
        <w:t xml:space="preserve"> </w:t>
      </w:r>
      <w:proofErr w:type="spellStart"/>
      <w:r w:rsidR="004D4704" w:rsidRPr="00305BF0">
        <w:rPr>
          <w:lang w:eastAsia="tr-TR"/>
        </w:rPr>
        <w:t>gerekli</w:t>
      </w:r>
      <w:proofErr w:type="spellEnd"/>
      <w:r w:rsidR="004D4704" w:rsidRPr="00305BF0">
        <w:rPr>
          <w:lang w:eastAsia="tr-TR"/>
        </w:rPr>
        <w:t xml:space="preserve"> </w:t>
      </w:r>
      <w:proofErr w:type="spellStart"/>
      <w:r w:rsidR="004D4704" w:rsidRPr="00305BF0">
        <w:rPr>
          <w:lang w:eastAsia="tr-TR"/>
        </w:rPr>
        <w:t>erişebilirlik</w:t>
      </w:r>
      <w:proofErr w:type="spellEnd"/>
      <w:r w:rsidR="004D4704" w:rsidRPr="00305BF0">
        <w:rPr>
          <w:lang w:eastAsia="tr-TR"/>
        </w:rPr>
        <w:t xml:space="preserve"> </w:t>
      </w:r>
      <w:proofErr w:type="spellStart"/>
      <w:r w:rsidR="004D4704" w:rsidRPr="00305BF0">
        <w:rPr>
          <w:lang w:eastAsia="tr-TR"/>
        </w:rPr>
        <w:t>tedbirlerini</w:t>
      </w:r>
      <w:proofErr w:type="spellEnd"/>
      <w:r w:rsidR="004D4704" w:rsidRPr="00305BF0">
        <w:rPr>
          <w:lang w:eastAsia="tr-TR"/>
        </w:rPr>
        <w:t xml:space="preserve"> </w:t>
      </w:r>
      <w:proofErr w:type="spellStart"/>
      <w:r w:rsidR="004D4704" w:rsidRPr="00305BF0">
        <w:rPr>
          <w:lang w:eastAsia="tr-TR"/>
        </w:rPr>
        <w:t>aldığını</w:t>
      </w:r>
      <w:proofErr w:type="spellEnd"/>
      <w:r w:rsidR="004D4704" w:rsidRPr="00305BF0">
        <w:rPr>
          <w:lang w:eastAsia="tr-TR"/>
        </w:rPr>
        <w:t xml:space="preserve"> </w:t>
      </w:r>
      <w:proofErr w:type="spellStart"/>
      <w:r w:rsidR="004D4704" w:rsidRPr="00305BF0">
        <w:rPr>
          <w:lang w:eastAsia="tr-TR"/>
        </w:rPr>
        <w:t>ve</w:t>
      </w:r>
      <w:proofErr w:type="spellEnd"/>
      <w:r w:rsidR="004D4704" w:rsidRPr="00305BF0">
        <w:rPr>
          <w:lang w:eastAsia="tr-TR"/>
        </w:rPr>
        <w:t xml:space="preserve"> </w:t>
      </w:r>
      <w:proofErr w:type="spellStart"/>
      <w:r w:rsidR="004D4704" w:rsidRPr="00305BF0">
        <w:rPr>
          <w:lang w:eastAsia="tr-TR"/>
        </w:rPr>
        <w:t>bunun</w:t>
      </w:r>
      <w:proofErr w:type="spellEnd"/>
      <w:r w:rsidR="004D4704" w:rsidRPr="00305BF0">
        <w:rPr>
          <w:lang w:eastAsia="tr-TR"/>
        </w:rPr>
        <w:t xml:space="preserve"> </w:t>
      </w:r>
      <w:proofErr w:type="spellStart"/>
      <w:r w:rsidR="004D4704" w:rsidRPr="00305BF0">
        <w:rPr>
          <w:lang w:eastAsia="tr-TR"/>
        </w:rPr>
        <w:t>yeterli</w:t>
      </w:r>
      <w:proofErr w:type="spellEnd"/>
      <w:r w:rsidR="004D4704" w:rsidRPr="00305BF0">
        <w:rPr>
          <w:lang w:eastAsia="tr-TR"/>
        </w:rPr>
        <w:t xml:space="preserve"> </w:t>
      </w:r>
      <w:proofErr w:type="spellStart"/>
      <w:r w:rsidR="004D4704" w:rsidRPr="00305BF0">
        <w:rPr>
          <w:lang w:eastAsia="tr-TR"/>
        </w:rPr>
        <w:t>olduğunu</w:t>
      </w:r>
      <w:proofErr w:type="spellEnd"/>
      <w:r w:rsidR="004D4704" w:rsidRPr="00305BF0">
        <w:rPr>
          <w:lang w:eastAsia="tr-TR"/>
        </w:rPr>
        <w:t xml:space="preserve"> </w:t>
      </w:r>
      <w:proofErr w:type="spellStart"/>
      <w:r w:rsidR="004D4704" w:rsidRPr="00305BF0">
        <w:rPr>
          <w:lang w:eastAsia="tr-TR"/>
        </w:rPr>
        <w:t>düşünmektedir</w:t>
      </w:r>
      <w:proofErr w:type="spellEnd"/>
      <w:r w:rsidR="004D4704" w:rsidRPr="00305BF0">
        <w:rPr>
          <w:lang w:eastAsia="tr-TR"/>
        </w:rPr>
        <w:t xml:space="preserve">. </w:t>
      </w:r>
      <w:proofErr w:type="spellStart"/>
      <w:r>
        <w:rPr>
          <w:lang w:eastAsia="tr-TR"/>
        </w:rPr>
        <w:t>Oysa</w:t>
      </w:r>
      <w:proofErr w:type="spellEnd"/>
      <w:r>
        <w:rPr>
          <w:lang w:eastAsia="tr-TR"/>
        </w:rPr>
        <w:t xml:space="preserve"> </w:t>
      </w:r>
      <w:proofErr w:type="spellStart"/>
      <w:r>
        <w:rPr>
          <w:lang w:eastAsia="tr-TR"/>
        </w:rPr>
        <w:t>bu</w:t>
      </w:r>
      <w:proofErr w:type="spellEnd"/>
      <w:r>
        <w:rPr>
          <w:lang w:eastAsia="tr-TR"/>
        </w:rPr>
        <w:t xml:space="preserve"> </w:t>
      </w:r>
      <w:proofErr w:type="spellStart"/>
      <w:r>
        <w:rPr>
          <w:lang w:eastAsia="tr-TR"/>
        </w:rPr>
        <w:t>madde</w:t>
      </w:r>
      <w:proofErr w:type="spellEnd"/>
      <w:r>
        <w:rPr>
          <w:lang w:eastAsia="tr-TR"/>
        </w:rPr>
        <w:t xml:space="preserve">, </w:t>
      </w:r>
      <w:proofErr w:type="spellStart"/>
      <w:r w:rsidR="004D4704" w:rsidRPr="00305BF0">
        <w:rPr>
          <w:lang w:eastAsia="tr-TR"/>
        </w:rPr>
        <w:t>bireysel</w:t>
      </w:r>
      <w:proofErr w:type="spellEnd"/>
      <w:r w:rsidR="004D4704" w:rsidRPr="00305BF0">
        <w:rPr>
          <w:lang w:eastAsia="tr-TR"/>
        </w:rPr>
        <w:t xml:space="preserve"> </w:t>
      </w:r>
      <w:proofErr w:type="spellStart"/>
      <w:r w:rsidR="004D4704" w:rsidRPr="00305BF0">
        <w:rPr>
          <w:lang w:eastAsia="tr-TR"/>
        </w:rPr>
        <w:t>özerkliği</w:t>
      </w:r>
      <w:proofErr w:type="spellEnd"/>
      <w:r w:rsidR="004D4704" w:rsidRPr="00305BF0">
        <w:rPr>
          <w:lang w:eastAsia="tr-TR"/>
        </w:rPr>
        <w:t xml:space="preserve"> </w:t>
      </w:r>
      <w:proofErr w:type="spellStart"/>
      <w:r w:rsidR="004D4704" w:rsidRPr="00305BF0">
        <w:rPr>
          <w:lang w:eastAsia="tr-TR"/>
        </w:rPr>
        <w:t>ve</w:t>
      </w:r>
      <w:proofErr w:type="spellEnd"/>
      <w:r w:rsidR="004D4704" w:rsidRPr="00305BF0">
        <w:rPr>
          <w:lang w:eastAsia="tr-TR"/>
        </w:rPr>
        <w:t xml:space="preserve"> </w:t>
      </w:r>
      <w:proofErr w:type="spellStart"/>
      <w:r w:rsidR="004D4704" w:rsidRPr="00305BF0">
        <w:rPr>
          <w:lang w:eastAsia="tr-TR"/>
        </w:rPr>
        <w:t>mahremiyeti</w:t>
      </w:r>
      <w:proofErr w:type="spellEnd"/>
      <w:r w:rsidR="004D4704" w:rsidRPr="00305BF0">
        <w:rPr>
          <w:lang w:eastAsia="tr-TR"/>
        </w:rPr>
        <w:t xml:space="preserve"> </w:t>
      </w:r>
      <w:proofErr w:type="spellStart"/>
      <w:r w:rsidR="004D4704" w:rsidRPr="00305BF0">
        <w:rPr>
          <w:lang w:eastAsia="tr-TR"/>
        </w:rPr>
        <w:t>ortadan</w:t>
      </w:r>
      <w:proofErr w:type="spellEnd"/>
      <w:r w:rsidR="004D4704" w:rsidRPr="00305BF0">
        <w:rPr>
          <w:lang w:eastAsia="tr-TR"/>
        </w:rPr>
        <w:t xml:space="preserve"> </w:t>
      </w:r>
      <w:proofErr w:type="spellStart"/>
      <w:r w:rsidR="004D4704" w:rsidRPr="00305BF0">
        <w:rPr>
          <w:lang w:eastAsia="tr-TR"/>
        </w:rPr>
        <w:t>kaldıran</w:t>
      </w:r>
      <w:proofErr w:type="spellEnd"/>
      <w:r w:rsidR="004D4704" w:rsidRPr="00305BF0">
        <w:rPr>
          <w:lang w:eastAsia="tr-TR"/>
        </w:rPr>
        <w:t xml:space="preserve"> </w:t>
      </w:r>
      <w:proofErr w:type="spellStart"/>
      <w:r w:rsidR="004D4704" w:rsidRPr="00305BF0">
        <w:rPr>
          <w:lang w:eastAsia="tr-TR"/>
        </w:rPr>
        <w:t>bir</w:t>
      </w:r>
      <w:proofErr w:type="spellEnd"/>
      <w:r w:rsidR="004D4704" w:rsidRPr="00305BF0">
        <w:rPr>
          <w:lang w:eastAsia="tr-TR"/>
        </w:rPr>
        <w:t xml:space="preserve"> </w:t>
      </w:r>
      <w:proofErr w:type="spellStart"/>
      <w:r w:rsidR="004D4704" w:rsidRPr="00305BF0">
        <w:rPr>
          <w:lang w:eastAsia="tr-TR"/>
        </w:rPr>
        <w:t>çözümü</w:t>
      </w:r>
      <w:proofErr w:type="spellEnd"/>
      <w:r w:rsidR="004D4704" w:rsidRPr="00305BF0">
        <w:rPr>
          <w:lang w:eastAsia="tr-TR"/>
        </w:rPr>
        <w:t xml:space="preserve"> </w:t>
      </w:r>
      <w:proofErr w:type="spellStart"/>
      <w:r w:rsidR="004D4704" w:rsidRPr="00305BF0">
        <w:rPr>
          <w:lang w:eastAsia="tr-TR"/>
        </w:rPr>
        <w:t>engellilere</w:t>
      </w:r>
      <w:proofErr w:type="spellEnd"/>
      <w:r w:rsidR="004D4704" w:rsidRPr="00305BF0">
        <w:rPr>
          <w:lang w:eastAsia="tr-TR"/>
        </w:rPr>
        <w:t xml:space="preserve"> </w:t>
      </w:r>
      <w:proofErr w:type="spellStart"/>
      <w:r w:rsidR="004D4704" w:rsidRPr="00305BF0">
        <w:rPr>
          <w:lang w:eastAsia="tr-TR"/>
        </w:rPr>
        <w:t>dayatmaktadır</w:t>
      </w:r>
      <w:proofErr w:type="spellEnd"/>
      <w:r w:rsidR="004D4704" w:rsidRPr="00305BF0">
        <w:rPr>
          <w:lang w:eastAsia="tr-TR"/>
        </w:rPr>
        <w:t>.</w:t>
      </w:r>
    </w:p>
    <w:p w:rsidR="00305BF0" w:rsidRPr="00FA3074" w:rsidRDefault="004D4704" w:rsidP="00076A09">
      <w:pPr>
        <w:pStyle w:val="AralkYok"/>
        <w:numPr>
          <w:ilvl w:val="0"/>
          <w:numId w:val="41"/>
        </w:numPr>
        <w:rPr>
          <w:lang w:val="tr-TR" w:eastAsia="tr-TR"/>
        </w:rPr>
      </w:pPr>
      <w:r w:rsidRPr="00305BF0">
        <w:rPr>
          <w:rFonts w:eastAsia="Times New Roman" w:cstheme="minorHAnsi"/>
          <w:color w:val="000000"/>
          <w:lang w:val="tr-TR" w:eastAsia="tr-TR"/>
        </w:rPr>
        <w:t xml:space="preserve">Siyasi partiler </w:t>
      </w:r>
      <w:r w:rsidR="00305BF0">
        <w:rPr>
          <w:rFonts w:eastAsia="Times New Roman" w:cstheme="minorHAnsi"/>
          <w:color w:val="000000"/>
          <w:lang w:val="tr-TR" w:eastAsia="tr-TR"/>
        </w:rPr>
        <w:t>ise sadece, s</w:t>
      </w:r>
      <w:r w:rsidRPr="00305BF0">
        <w:rPr>
          <w:rFonts w:eastAsia="Times New Roman" w:cstheme="minorHAnsi"/>
          <w:color w:val="000000"/>
          <w:lang w:val="tr-TR" w:eastAsia="tr-TR"/>
        </w:rPr>
        <w:t>eçimlere katıl</w:t>
      </w:r>
      <w:r w:rsidR="00305BF0">
        <w:rPr>
          <w:rFonts w:eastAsia="Times New Roman" w:cstheme="minorHAnsi"/>
          <w:color w:val="000000"/>
          <w:lang w:val="tr-TR" w:eastAsia="tr-TR"/>
        </w:rPr>
        <w:t xml:space="preserve">acak engelliler için </w:t>
      </w:r>
      <w:r w:rsidRPr="00305BF0">
        <w:rPr>
          <w:rFonts w:eastAsia="Times New Roman" w:cstheme="minorHAnsi"/>
          <w:color w:val="000000"/>
          <w:lang w:val="tr-TR" w:eastAsia="tr-TR"/>
        </w:rPr>
        <w:t xml:space="preserve">aday adaylık ücretlerinde </w:t>
      </w:r>
      <w:r w:rsidRPr="00FA3074">
        <w:rPr>
          <w:rFonts w:eastAsia="Times New Roman" w:cstheme="minorHAnsi"/>
          <w:lang w:val="tr-TR" w:eastAsia="tr-TR"/>
        </w:rPr>
        <w:t>indirim ya da başvuruları ücretsiz yapmaktadır</w:t>
      </w:r>
      <w:r w:rsidR="00305BF0" w:rsidRPr="00FA3074">
        <w:rPr>
          <w:rFonts w:eastAsia="Times New Roman" w:cstheme="minorHAnsi"/>
          <w:lang w:val="tr-TR" w:eastAsia="tr-TR"/>
        </w:rPr>
        <w:t xml:space="preserve">. </w:t>
      </w:r>
    </w:p>
    <w:p w:rsidR="00305BF0" w:rsidRPr="00FA3074" w:rsidRDefault="004D4704" w:rsidP="00076A09">
      <w:pPr>
        <w:pStyle w:val="AralkYok"/>
        <w:numPr>
          <w:ilvl w:val="0"/>
          <w:numId w:val="41"/>
        </w:numPr>
        <w:rPr>
          <w:lang w:val="tr-TR" w:eastAsia="tr-TR"/>
        </w:rPr>
      </w:pPr>
      <w:proofErr w:type="spellStart"/>
      <w:r w:rsidRPr="00FA3074">
        <w:rPr>
          <w:rFonts w:eastAsia="Times New Roman" w:cstheme="minorHAnsi"/>
          <w:lang w:eastAsia="tr-TR"/>
        </w:rPr>
        <w:t>Görme</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engelli</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bireylerin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bağımsız</w:t>
      </w:r>
      <w:proofErr w:type="spellEnd"/>
      <w:r w:rsidRPr="00FA3074">
        <w:rPr>
          <w:rFonts w:eastAsia="Times New Roman" w:cstheme="minorHAnsi"/>
          <w:lang w:eastAsia="tr-TR"/>
        </w:rPr>
        <w:t xml:space="preserve"> oy </w:t>
      </w:r>
      <w:proofErr w:type="spellStart"/>
      <w:r w:rsidRPr="00FA3074">
        <w:rPr>
          <w:rFonts w:eastAsia="Times New Roman" w:cstheme="minorHAnsi"/>
          <w:lang w:eastAsia="tr-TR"/>
        </w:rPr>
        <w:t>kullanmalarını</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sağlayacak</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olan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ve</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STK’lar</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tarafından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hazırlanmış</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olan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şablon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halen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Yüksek</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Seçim</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Kurulu</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tarafından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uygulamaya</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konulmadığından</w:t>
      </w:r>
      <w:proofErr w:type="spellEnd"/>
      <w:r w:rsidRPr="00FA3074">
        <w:rPr>
          <w:rFonts w:eastAsia="Times New Roman" w:cstheme="minorHAnsi"/>
          <w:lang w:eastAsia="tr-TR"/>
        </w:rPr>
        <w:t xml:space="preserve">, son </w:t>
      </w:r>
      <w:proofErr w:type="spellStart"/>
      <w:r w:rsidRPr="00FA3074">
        <w:rPr>
          <w:rFonts w:eastAsia="Times New Roman" w:cstheme="minorHAnsi"/>
          <w:lang w:eastAsia="tr-TR"/>
        </w:rPr>
        <w:t>seçimlerde</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STK’ların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çabaları</w:t>
      </w:r>
      <w:r w:rsidR="00EA3A72">
        <w:rPr>
          <w:rFonts w:eastAsia="Times New Roman" w:cstheme="minorHAnsi"/>
          <w:lang w:eastAsia="tr-TR"/>
        </w:rPr>
        <w:t>yla</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kullanılmış</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ancak</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bu</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şablonlar</w:t>
      </w:r>
      <w:proofErr w:type="spellEnd"/>
      <w:r w:rsidRPr="00FA3074">
        <w:rPr>
          <w:rFonts w:eastAsia="Times New Roman" w:cstheme="minorHAnsi"/>
          <w:lang w:eastAsia="tr-TR"/>
        </w:rPr>
        <w:t xml:space="preserve"> her </w:t>
      </w:r>
      <w:proofErr w:type="spellStart"/>
      <w:r w:rsidRPr="00FA3074">
        <w:rPr>
          <w:rFonts w:eastAsia="Times New Roman" w:cstheme="minorHAnsi"/>
          <w:lang w:eastAsia="tr-TR"/>
        </w:rPr>
        <w:t>görme</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engelli</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bireye</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ulaştırılamamıştır</w:t>
      </w:r>
      <w:proofErr w:type="spellEnd"/>
      <w:r w:rsidRPr="00FA3074">
        <w:rPr>
          <w:rFonts w:eastAsia="Times New Roman" w:cstheme="minorHAnsi"/>
          <w:lang w:eastAsia="tr-TR"/>
        </w:rPr>
        <w:t>.</w:t>
      </w:r>
    </w:p>
    <w:p w:rsidR="0062348E" w:rsidRPr="00FA3074" w:rsidRDefault="0062348E" w:rsidP="00076A09">
      <w:pPr>
        <w:pStyle w:val="AralkYok"/>
        <w:numPr>
          <w:ilvl w:val="0"/>
          <w:numId w:val="41"/>
        </w:numPr>
        <w:rPr>
          <w:lang w:val="tr-TR" w:eastAsia="tr-TR"/>
        </w:rPr>
      </w:pPr>
      <w:r w:rsidRPr="00FA3074">
        <w:rPr>
          <w:rFonts w:eastAsia="Times New Roman" w:cstheme="minorHAnsi"/>
          <w:lang w:eastAsia="tr-TR"/>
        </w:rPr>
        <w:t xml:space="preserve">Braille </w:t>
      </w:r>
      <w:proofErr w:type="spellStart"/>
      <w:r w:rsidRPr="00FA3074">
        <w:rPr>
          <w:rFonts w:eastAsia="Times New Roman" w:cstheme="minorHAnsi"/>
          <w:lang w:eastAsia="tr-TR"/>
        </w:rPr>
        <w:t>kullanabilen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ve</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kullanamayan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bütün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görme</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engelliler</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için</w:t>
      </w:r>
      <w:proofErr w:type="spellEnd"/>
      <w:r w:rsidRPr="00FA3074">
        <w:rPr>
          <w:rFonts w:eastAsia="Times New Roman" w:cstheme="minorHAnsi"/>
          <w:lang w:eastAsia="tr-TR"/>
        </w:rPr>
        <w:t xml:space="preserve"> </w:t>
      </w:r>
      <w:proofErr w:type="spellStart"/>
      <w:r w:rsidR="00677D66" w:rsidRPr="00FA3074">
        <w:rPr>
          <w:rFonts w:eastAsia="Times New Roman" w:cstheme="minorHAnsi"/>
          <w:lang w:eastAsia="tr-TR"/>
        </w:rPr>
        <w:t>gizli</w:t>
      </w:r>
      <w:proofErr w:type="spellEnd"/>
      <w:r w:rsidR="00677D66" w:rsidRPr="00FA3074">
        <w:rPr>
          <w:rFonts w:eastAsia="Times New Roman" w:cstheme="minorHAnsi"/>
          <w:lang w:eastAsia="tr-TR"/>
        </w:rPr>
        <w:t xml:space="preserve"> </w:t>
      </w:r>
      <w:proofErr w:type="spellStart"/>
      <w:r w:rsidR="00677D66" w:rsidRPr="00FA3074">
        <w:rPr>
          <w:rFonts w:eastAsia="Times New Roman" w:cstheme="minorHAnsi"/>
          <w:lang w:eastAsia="tr-TR"/>
        </w:rPr>
        <w:t>ve</w:t>
      </w:r>
      <w:proofErr w:type="spellEnd"/>
      <w:r w:rsidR="00677D66" w:rsidRPr="00FA3074">
        <w:rPr>
          <w:rFonts w:eastAsia="Times New Roman" w:cstheme="minorHAnsi"/>
          <w:lang w:eastAsia="tr-TR"/>
        </w:rPr>
        <w:t xml:space="preserve"> </w:t>
      </w:r>
      <w:proofErr w:type="spellStart"/>
      <w:r w:rsidR="00677D66" w:rsidRPr="00FA3074">
        <w:rPr>
          <w:rFonts w:eastAsia="Times New Roman" w:cstheme="minorHAnsi"/>
          <w:lang w:eastAsia="tr-TR"/>
        </w:rPr>
        <w:t>güvenli</w:t>
      </w:r>
      <w:proofErr w:type="spellEnd"/>
      <w:r w:rsidR="00677D66" w:rsidRPr="00FA3074">
        <w:rPr>
          <w:rFonts w:eastAsia="Times New Roman" w:cstheme="minorHAnsi"/>
          <w:lang w:eastAsia="tr-TR"/>
        </w:rPr>
        <w:t xml:space="preserve"> oy </w:t>
      </w:r>
      <w:proofErr w:type="spellStart"/>
      <w:r w:rsidR="00677D66" w:rsidRPr="00FA3074">
        <w:rPr>
          <w:rFonts w:eastAsia="Times New Roman" w:cstheme="minorHAnsi"/>
          <w:lang w:eastAsia="tr-TR"/>
        </w:rPr>
        <w:t>hakkını</w:t>
      </w:r>
      <w:proofErr w:type="spellEnd"/>
      <w:r w:rsidR="00677D66" w:rsidRPr="00FA3074">
        <w:rPr>
          <w:rFonts w:eastAsia="Times New Roman" w:cstheme="minorHAnsi"/>
          <w:lang w:eastAsia="tr-TR"/>
        </w:rPr>
        <w:t xml:space="preserve"> </w:t>
      </w:r>
      <w:proofErr w:type="spellStart"/>
      <w:r w:rsidR="00677D66" w:rsidRPr="00FA3074">
        <w:rPr>
          <w:rFonts w:eastAsia="Times New Roman" w:cstheme="minorHAnsi"/>
          <w:lang w:eastAsia="tr-TR"/>
        </w:rPr>
        <w:t>sağlayacak</w:t>
      </w:r>
      <w:proofErr w:type="spellEnd"/>
      <w:r w:rsidR="00677D66" w:rsidRPr="00FA3074">
        <w:rPr>
          <w:rFonts w:eastAsia="Times New Roman" w:cstheme="minorHAnsi"/>
          <w:lang w:eastAsia="tr-TR"/>
        </w:rPr>
        <w:t xml:space="preserve"> </w:t>
      </w:r>
      <w:proofErr w:type="spellStart"/>
      <w:r w:rsidR="00677D66" w:rsidRPr="00FA3074">
        <w:rPr>
          <w:rFonts w:eastAsia="Times New Roman" w:cstheme="minorHAnsi"/>
          <w:lang w:eastAsia="tr-TR"/>
        </w:rPr>
        <w:t>önlemler</w:t>
      </w:r>
      <w:proofErr w:type="spellEnd"/>
      <w:r w:rsidR="00677D66" w:rsidRPr="00FA3074">
        <w:rPr>
          <w:rFonts w:eastAsia="Times New Roman" w:cstheme="minorHAnsi"/>
          <w:lang w:eastAsia="tr-TR"/>
        </w:rPr>
        <w:t xml:space="preserve"> </w:t>
      </w:r>
      <w:proofErr w:type="spellStart"/>
      <w:r w:rsidR="00677D66" w:rsidRPr="00FA3074">
        <w:rPr>
          <w:rFonts w:eastAsia="Times New Roman" w:cstheme="minorHAnsi"/>
          <w:lang w:eastAsia="tr-TR"/>
        </w:rPr>
        <w:t>alınmamıştır</w:t>
      </w:r>
      <w:proofErr w:type="spellEnd"/>
      <w:r w:rsidR="00677D66" w:rsidRPr="00FA3074">
        <w:rPr>
          <w:rFonts w:eastAsia="Times New Roman" w:cstheme="minorHAnsi"/>
          <w:lang w:eastAsia="tr-TR"/>
        </w:rPr>
        <w:t>.</w:t>
      </w:r>
      <w:r w:rsidR="00A7022A" w:rsidRPr="00FA3074">
        <w:rPr>
          <w:rFonts w:eastAsia="Times New Roman" w:cstheme="minorHAnsi"/>
          <w:lang w:eastAsia="tr-TR"/>
        </w:rPr>
        <w:t xml:space="preserve"> </w:t>
      </w:r>
      <w:proofErr w:type="spellStart"/>
      <w:r w:rsidR="00A7022A" w:rsidRPr="00FA3074">
        <w:rPr>
          <w:rFonts w:eastAsia="Times New Roman" w:cstheme="minorHAnsi"/>
          <w:lang w:eastAsia="tr-TR"/>
        </w:rPr>
        <w:t>Ağır</w:t>
      </w:r>
      <w:proofErr w:type="spellEnd"/>
      <w:r w:rsidR="00A7022A" w:rsidRPr="00FA3074">
        <w:rPr>
          <w:rFonts w:eastAsia="Times New Roman" w:cstheme="minorHAnsi"/>
          <w:lang w:eastAsia="tr-TR"/>
        </w:rPr>
        <w:t xml:space="preserve"> </w:t>
      </w:r>
      <w:proofErr w:type="spellStart"/>
      <w:r w:rsidR="00A7022A" w:rsidRPr="00FA3074">
        <w:rPr>
          <w:rFonts w:eastAsia="Times New Roman" w:cstheme="minorHAnsi"/>
          <w:lang w:eastAsia="tr-TR"/>
        </w:rPr>
        <w:t>derecedeki</w:t>
      </w:r>
      <w:proofErr w:type="spellEnd"/>
      <w:r w:rsidR="00A7022A" w:rsidRPr="00FA3074">
        <w:rPr>
          <w:rFonts w:eastAsia="Times New Roman" w:cstheme="minorHAnsi"/>
          <w:lang w:eastAsia="tr-TR"/>
        </w:rPr>
        <w:t xml:space="preserve"> </w:t>
      </w:r>
      <w:proofErr w:type="spellStart"/>
      <w:r w:rsidR="00A7022A" w:rsidRPr="00FA3074">
        <w:rPr>
          <w:rFonts w:eastAsia="Times New Roman" w:cstheme="minorHAnsi"/>
          <w:lang w:eastAsia="tr-TR"/>
        </w:rPr>
        <w:t>bedensel</w:t>
      </w:r>
      <w:proofErr w:type="spellEnd"/>
      <w:r w:rsidR="00A7022A" w:rsidRPr="00FA3074">
        <w:rPr>
          <w:rFonts w:eastAsia="Times New Roman" w:cstheme="minorHAnsi"/>
          <w:lang w:eastAsia="tr-TR"/>
        </w:rPr>
        <w:t xml:space="preserve"> </w:t>
      </w:r>
      <w:proofErr w:type="spellStart"/>
      <w:r w:rsidR="00A7022A" w:rsidRPr="00FA3074">
        <w:rPr>
          <w:rFonts w:eastAsia="Times New Roman" w:cstheme="minorHAnsi"/>
          <w:lang w:eastAsia="tr-TR"/>
        </w:rPr>
        <w:t>engelliler</w:t>
      </w:r>
      <w:proofErr w:type="spellEnd"/>
      <w:r w:rsidR="00A7022A" w:rsidRPr="00FA3074">
        <w:rPr>
          <w:rFonts w:eastAsia="Times New Roman" w:cstheme="minorHAnsi"/>
          <w:lang w:eastAsia="tr-TR"/>
        </w:rPr>
        <w:t xml:space="preserve">, </w:t>
      </w:r>
      <w:proofErr w:type="spellStart"/>
      <w:r w:rsidR="003A7DB3" w:rsidRPr="00FA3074">
        <w:rPr>
          <w:rFonts w:eastAsia="Times New Roman" w:cstheme="minorHAnsi"/>
          <w:lang w:eastAsia="tr-TR"/>
        </w:rPr>
        <w:t>seçim</w:t>
      </w:r>
      <w:proofErr w:type="spellEnd"/>
      <w:r w:rsidR="003A7DB3" w:rsidRPr="00FA3074">
        <w:rPr>
          <w:rFonts w:eastAsia="Times New Roman" w:cstheme="minorHAnsi"/>
          <w:lang w:eastAsia="tr-TR"/>
        </w:rPr>
        <w:t xml:space="preserve"> </w:t>
      </w:r>
      <w:proofErr w:type="spellStart"/>
      <w:r w:rsidR="003A7DB3" w:rsidRPr="00FA3074">
        <w:rPr>
          <w:rFonts w:eastAsia="Times New Roman" w:cstheme="minorHAnsi"/>
          <w:lang w:eastAsia="tr-TR"/>
        </w:rPr>
        <w:t>yerlerinde</w:t>
      </w:r>
      <w:proofErr w:type="spellEnd"/>
      <w:r w:rsidR="003A7DB3" w:rsidRPr="00FA3074">
        <w:rPr>
          <w:rFonts w:eastAsia="Times New Roman" w:cstheme="minorHAnsi"/>
          <w:lang w:eastAsia="tr-TR"/>
        </w:rPr>
        <w:t xml:space="preserve"> </w:t>
      </w:r>
      <w:proofErr w:type="spellStart"/>
      <w:r w:rsidR="003A7DB3" w:rsidRPr="00FA3074">
        <w:rPr>
          <w:rFonts w:eastAsia="Times New Roman" w:cstheme="minorHAnsi"/>
          <w:lang w:eastAsia="tr-TR"/>
        </w:rPr>
        <w:t>gerekli</w:t>
      </w:r>
      <w:proofErr w:type="spellEnd"/>
      <w:r w:rsidR="003A7DB3" w:rsidRPr="00FA3074">
        <w:rPr>
          <w:rFonts w:eastAsia="Times New Roman" w:cstheme="minorHAnsi"/>
          <w:lang w:eastAsia="tr-TR"/>
        </w:rPr>
        <w:t xml:space="preserve"> </w:t>
      </w:r>
      <w:proofErr w:type="spellStart"/>
      <w:r w:rsidR="003A7DB3" w:rsidRPr="00FA3074">
        <w:rPr>
          <w:rFonts w:eastAsia="Times New Roman" w:cstheme="minorHAnsi"/>
          <w:lang w:eastAsia="tr-TR"/>
        </w:rPr>
        <w:t>erişilebilirlik</w:t>
      </w:r>
      <w:proofErr w:type="spellEnd"/>
      <w:r w:rsidR="003A7DB3" w:rsidRPr="00FA3074">
        <w:rPr>
          <w:rFonts w:eastAsia="Times New Roman" w:cstheme="minorHAnsi"/>
          <w:lang w:eastAsia="tr-TR"/>
        </w:rPr>
        <w:t xml:space="preserve"> </w:t>
      </w:r>
      <w:proofErr w:type="spellStart"/>
      <w:r w:rsidR="003A7DB3" w:rsidRPr="00FA3074">
        <w:rPr>
          <w:rFonts w:eastAsia="Times New Roman" w:cstheme="minorHAnsi"/>
          <w:lang w:eastAsia="tr-TR"/>
        </w:rPr>
        <w:t>önlemleri</w:t>
      </w:r>
      <w:proofErr w:type="spellEnd"/>
      <w:r w:rsidR="003A7DB3" w:rsidRPr="00FA3074">
        <w:rPr>
          <w:rFonts w:eastAsia="Times New Roman" w:cstheme="minorHAnsi"/>
          <w:lang w:eastAsia="tr-TR"/>
        </w:rPr>
        <w:t xml:space="preserve"> </w:t>
      </w:r>
      <w:proofErr w:type="spellStart"/>
      <w:r w:rsidR="003A7DB3" w:rsidRPr="00FA3074">
        <w:rPr>
          <w:rFonts w:eastAsia="Times New Roman" w:cstheme="minorHAnsi"/>
          <w:lang w:eastAsia="tr-TR"/>
        </w:rPr>
        <w:t>bulunmadığından</w:t>
      </w:r>
      <w:proofErr w:type="spellEnd"/>
      <w:r w:rsidR="003A7DB3" w:rsidRPr="00FA3074">
        <w:rPr>
          <w:rFonts w:eastAsia="Times New Roman" w:cstheme="minorHAnsi"/>
          <w:lang w:eastAsia="tr-TR"/>
        </w:rPr>
        <w:t xml:space="preserve"> </w:t>
      </w:r>
      <w:proofErr w:type="spellStart"/>
      <w:r w:rsidR="003A7DB3" w:rsidRPr="00FA3074">
        <w:rPr>
          <w:rFonts w:eastAsia="Times New Roman" w:cstheme="minorHAnsi"/>
          <w:lang w:eastAsia="tr-TR"/>
        </w:rPr>
        <w:t>seçim</w:t>
      </w:r>
      <w:proofErr w:type="spellEnd"/>
      <w:r w:rsidR="003A7DB3" w:rsidRPr="00FA3074">
        <w:rPr>
          <w:rFonts w:eastAsia="Times New Roman" w:cstheme="minorHAnsi"/>
          <w:lang w:eastAsia="tr-TR"/>
        </w:rPr>
        <w:t xml:space="preserve"> </w:t>
      </w:r>
      <w:proofErr w:type="spellStart"/>
      <w:r w:rsidR="003A7DB3" w:rsidRPr="00FA3074">
        <w:rPr>
          <w:rFonts w:eastAsia="Times New Roman" w:cstheme="minorHAnsi"/>
          <w:lang w:eastAsia="tr-TR"/>
        </w:rPr>
        <w:t>sandıklarına</w:t>
      </w:r>
      <w:proofErr w:type="spellEnd"/>
      <w:r w:rsidR="003A7DB3" w:rsidRPr="00FA3074">
        <w:rPr>
          <w:rFonts w:eastAsia="Times New Roman" w:cstheme="minorHAnsi"/>
          <w:lang w:eastAsia="tr-TR"/>
        </w:rPr>
        <w:t xml:space="preserve"> </w:t>
      </w:r>
      <w:proofErr w:type="spellStart"/>
      <w:r w:rsidR="003A7DB3" w:rsidRPr="00FA3074">
        <w:rPr>
          <w:rFonts w:eastAsia="Times New Roman" w:cstheme="minorHAnsi"/>
          <w:lang w:eastAsia="tr-TR"/>
        </w:rPr>
        <w:t>ulaşamadıkları</w:t>
      </w:r>
      <w:proofErr w:type="spellEnd"/>
      <w:r w:rsidR="003A7DB3" w:rsidRPr="00FA3074">
        <w:rPr>
          <w:rFonts w:eastAsia="Times New Roman" w:cstheme="minorHAnsi"/>
          <w:lang w:eastAsia="tr-TR"/>
        </w:rPr>
        <w:t xml:space="preserve"> </w:t>
      </w:r>
      <w:proofErr w:type="spellStart"/>
      <w:r w:rsidR="003A7DB3" w:rsidRPr="00FA3074">
        <w:rPr>
          <w:rFonts w:eastAsia="Times New Roman" w:cstheme="minorHAnsi"/>
          <w:lang w:eastAsia="tr-TR"/>
        </w:rPr>
        <w:t>için</w:t>
      </w:r>
      <w:proofErr w:type="spellEnd"/>
      <w:r w:rsidR="003A7DB3" w:rsidRPr="00FA3074">
        <w:rPr>
          <w:rFonts w:eastAsia="Times New Roman" w:cstheme="minorHAnsi"/>
          <w:lang w:eastAsia="tr-TR"/>
        </w:rPr>
        <w:t xml:space="preserve"> oy </w:t>
      </w:r>
      <w:proofErr w:type="spellStart"/>
      <w:r w:rsidR="003A7DB3" w:rsidRPr="00FA3074">
        <w:rPr>
          <w:rFonts w:eastAsia="Times New Roman" w:cstheme="minorHAnsi"/>
          <w:lang w:eastAsia="tr-TR"/>
        </w:rPr>
        <w:t>kullanamamaktadır</w:t>
      </w:r>
      <w:proofErr w:type="spellEnd"/>
      <w:r w:rsidR="003A7DB3" w:rsidRPr="00FA3074">
        <w:rPr>
          <w:rFonts w:eastAsia="Times New Roman" w:cstheme="minorHAnsi"/>
          <w:lang w:eastAsia="tr-TR"/>
        </w:rPr>
        <w:t xml:space="preserve">. </w:t>
      </w:r>
      <w:r w:rsidR="00A21C98" w:rsidRPr="00FA3074">
        <w:rPr>
          <w:rFonts w:eastAsia="Times New Roman" w:cstheme="minorHAnsi"/>
          <w:lang w:eastAsia="tr-TR"/>
        </w:rPr>
        <w:t xml:space="preserve">Son </w:t>
      </w:r>
      <w:proofErr w:type="spellStart"/>
      <w:r w:rsidR="00E71D76" w:rsidRPr="00FA3074">
        <w:rPr>
          <w:rFonts w:eastAsia="Times New Roman" w:cstheme="minorHAnsi"/>
          <w:lang w:eastAsia="tr-TR"/>
        </w:rPr>
        <w:t>seçimlerde</w:t>
      </w:r>
      <w:proofErr w:type="spellEnd"/>
      <w:r w:rsidR="00E71D76" w:rsidRPr="00FA3074">
        <w:rPr>
          <w:rFonts w:eastAsia="Times New Roman" w:cstheme="minorHAnsi"/>
          <w:lang w:eastAsia="tr-TR"/>
        </w:rPr>
        <w:t xml:space="preserve"> </w:t>
      </w:r>
      <w:proofErr w:type="spellStart"/>
      <w:r w:rsidR="00E71D76" w:rsidRPr="00FA3074">
        <w:rPr>
          <w:rFonts w:eastAsia="Times New Roman" w:cstheme="minorHAnsi"/>
          <w:lang w:eastAsia="tr-TR"/>
        </w:rPr>
        <w:t>seyyar</w:t>
      </w:r>
      <w:proofErr w:type="spellEnd"/>
      <w:r w:rsidR="00E71D76" w:rsidRPr="00FA3074">
        <w:rPr>
          <w:rFonts w:eastAsia="Times New Roman" w:cstheme="minorHAnsi"/>
          <w:lang w:eastAsia="tr-TR"/>
        </w:rPr>
        <w:t xml:space="preserve"> </w:t>
      </w:r>
      <w:proofErr w:type="spellStart"/>
      <w:r w:rsidR="00E71D76" w:rsidRPr="00FA3074">
        <w:rPr>
          <w:rFonts w:eastAsia="Times New Roman" w:cstheme="minorHAnsi"/>
          <w:lang w:eastAsia="tr-TR"/>
        </w:rPr>
        <w:t>sandık</w:t>
      </w:r>
      <w:proofErr w:type="spellEnd"/>
      <w:r w:rsidR="00E71D76" w:rsidRPr="00FA3074">
        <w:rPr>
          <w:rFonts w:eastAsia="Times New Roman" w:cstheme="minorHAnsi"/>
          <w:lang w:eastAsia="tr-TR"/>
        </w:rPr>
        <w:t xml:space="preserve"> </w:t>
      </w:r>
      <w:proofErr w:type="spellStart"/>
      <w:r w:rsidR="00E71D76" w:rsidRPr="00FA3074">
        <w:rPr>
          <w:rFonts w:eastAsia="Times New Roman" w:cstheme="minorHAnsi"/>
          <w:lang w:eastAsia="tr-TR"/>
        </w:rPr>
        <w:t>uy</w:t>
      </w:r>
      <w:r w:rsidR="00A21C98" w:rsidRPr="00FA3074">
        <w:rPr>
          <w:rFonts w:eastAsia="Times New Roman" w:cstheme="minorHAnsi"/>
          <w:lang w:eastAsia="tr-TR"/>
        </w:rPr>
        <w:t>gulaması</w:t>
      </w:r>
      <w:proofErr w:type="spellEnd"/>
      <w:r w:rsidR="00A21C98" w:rsidRPr="00FA3074">
        <w:rPr>
          <w:rFonts w:eastAsia="Times New Roman" w:cstheme="minorHAnsi"/>
          <w:lang w:eastAsia="tr-TR"/>
        </w:rPr>
        <w:t xml:space="preserve"> </w:t>
      </w:r>
      <w:proofErr w:type="spellStart"/>
      <w:r w:rsidR="00A21C98" w:rsidRPr="00FA3074">
        <w:rPr>
          <w:rFonts w:eastAsia="Times New Roman" w:cstheme="minorHAnsi"/>
          <w:lang w:eastAsia="tr-TR"/>
        </w:rPr>
        <w:t>sadece</w:t>
      </w:r>
      <w:proofErr w:type="spellEnd"/>
      <w:r w:rsidR="00A21C98" w:rsidRPr="00FA3074">
        <w:rPr>
          <w:rFonts w:eastAsia="Times New Roman" w:cstheme="minorHAnsi"/>
          <w:lang w:eastAsia="tr-TR"/>
        </w:rPr>
        <w:t xml:space="preserve"> </w:t>
      </w:r>
      <w:proofErr w:type="spellStart"/>
      <w:r w:rsidR="00A21C98" w:rsidRPr="00FA3074">
        <w:rPr>
          <w:rFonts w:eastAsia="Times New Roman" w:cstheme="minorHAnsi"/>
          <w:lang w:eastAsia="tr-TR"/>
        </w:rPr>
        <w:t>yatalak</w:t>
      </w:r>
      <w:proofErr w:type="spellEnd"/>
      <w:r w:rsidR="00A21C98" w:rsidRPr="00FA3074">
        <w:rPr>
          <w:rFonts w:eastAsia="Times New Roman" w:cstheme="minorHAnsi"/>
          <w:lang w:eastAsia="tr-TR"/>
        </w:rPr>
        <w:t xml:space="preserve"> </w:t>
      </w:r>
      <w:proofErr w:type="spellStart"/>
      <w:r w:rsidR="00A21C98" w:rsidRPr="00FA3074">
        <w:rPr>
          <w:rFonts w:eastAsia="Times New Roman" w:cstheme="minorHAnsi"/>
          <w:lang w:eastAsia="tr-TR"/>
        </w:rPr>
        <w:t>hastalar</w:t>
      </w:r>
      <w:proofErr w:type="spellEnd"/>
      <w:r w:rsidR="00A21C98" w:rsidRPr="00FA3074">
        <w:rPr>
          <w:rFonts w:eastAsia="Times New Roman" w:cstheme="minorHAnsi"/>
          <w:lang w:eastAsia="tr-TR"/>
        </w:rPr>
        <w:t xml:space="preserve"> </w:t>
      </w:r>
      <w:proofErr w:type="spellStart"/>
      <w:r w:rsidR="00A21C98" w:rsidRPr="00FA3074">
        <w:rPr>
          <w:rFonts w:eastAsia="Times New Roman" w:cstheme="minorHAnsi"/>
          <w:lang w:eastAsia="tr-TR"/>
        </w:rPr>
        <w:t>için</w:t>
      </w:r>
      <w:proofErr w:type="spellEnd"/>
      <w:r w:rsidR="00A21C98" w:rsidRPr="00FA3074">
        <w:rPr>
          <w:rFonts w:eastAsia="Times New Roman" w:cstheme="minorHAnsi"/>
          <w:lang w:eastAsia="tr-TR"/>
        </w:rPr>
        <w:t xml:space="preserve"> </w:t>
      </w:r>
      <w:proofErr w:type="spellStart"/>
      <w:r w:rsidR="00A21C98" w:rsidRPr="00FA3074">
        <w:rPr>
          <w:rFonts w:eastAsia="Times New Roman" w:cstheme="minorHAnsi"/>
          <w:lang w:eastAsia="tr-TR"/>
        </w:rPr>
        <w:t>yapılmıştır</w:t>
      </w:r>
      <w:proofErr w:type="spellEnd"/>
      <w:r w:rsidR="00A21C98" w:rsidRPr="00FA3074">
        <w:rPr>
          <w:rFonts w:eastAsia="Times New Roman" w:cstheme="minorHAnsi"/>
          <w:lang w:eastAsia="tr-TR"/>
        </w:rPr>
        <w:t xml:space="preserve">. </w:t>
      </w:r>
    </w:p>
    <w:p w:rsidR="00FA3074" w:rsidRPr="00FA3074" w:rsidRDefault="009B5D75" w:rsidP="00076A09">
      <w:pPr>
        <w:pStyle w:val="AralkYok"/>
        <w:numPr>
          <w:ilvl w:val="0"/>
          <w:numId w:val="41"/>
        </w:numPr>
        <w:rPr>
          <w:lang w:val="tr-TR" w:eastAsia="tr-TR"/>
        </w:rPr>
      </w:pPr>
      <w:proofErr w:type="spellStart"/>
      <w:r w:rsidRPr="00FA3074">
        <w:rPr>
          <w:rFonts w:eastAsia="Times New Roman" w:cstheme="minorHAnsi"/>
          <w:lang w:eastAsia="tr-TR"/>
        </w:rPr>
        <w:t>TBMM’de</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engelli</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hakları</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mücadelesi</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içerisinden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gelen</w:t>
      </w:r>
      <w:proofErr w:type="spellEnd"/>
      <w:r w:rsidRPr="00FA3074">
        <w:rPr>
          <w:rFonts w:eastAsia="Times New Roman" w:cstheme="minorHAnsi"/>
          <w:lang w:eastAsia="tr-TR"/>
        </w:rPr>
        <w:t xml:space="preserve"> </w:t>
      </w:r>
      <w:proofErr w:type="spellStart"/>
      <w:r w:rsidR="00FA3074" w:rsidRPr="00FA3074">
        <w:rPr>
          <w:rFonts w:eastAsia="Times New Roman" w:cstheme="minorHAnsi"/>
          <w:lang w:eastAsia="tr-TR"/>
        </w:rPr>
        <w:t>engelli</w:t>
      </w:r>
      <w:proofErr w:type="spellEnd"/>
      <w:r w:rsidR="00FA3074" w:rsidRPr="00FA3074">
        <w:rPr>
          <w:rFonts w:eastAsia="Times New Roman" w:cstheme="minorHAnsi"/>
          <w:lang w:eastAsia="tr-TR"/>
        </w:rPr>
        <w:t xml:space="preserve"> </w:t>
      </w:r>
      <w:proofErr w:type="spellStart"/>
      <w:r w:rsidR="00FA3074" w:rsidRPr="00FA3074">
        <w:rPr>
          <w:rFonts w:eastAsia="Times New Roman" w:cstheme="minorHAnsi"/>
          <w:lang w:eastAsia="tr-TR"/>
        </w:rPr>
        <w:t>milletvekilleri</w:t>
      </w:r>
      <w:proofErr w:type="spellEnd"/>
      <w:r w:rsidR="00FA3074" w:rsidRPr="00FA3074">
        <w:rPr>
          <w:rFonts w:eastAsia="Times New Roman" w:cstheme="minorHAnsi"/>
          <w:lang w:eastAsia="tr-TR"/>
        </w:rPr>
        <w:t xml:space="preserve"> </w:t>
      </w:r>
      <w:proofErr w:type="spellStart"/>
      <w:r w:rsidR="00FA3074" w:rsidRPr="00FA3074">
        <w:rPr>
          <w:rFonts w:eastAsia="Times New Roman" w:cstheme="minorHAnsi"/>
          <w:lang w:eastAsia="tr-TR"/>
        </w:rPr>
        <w:t>yoktur</w:t>
      </w:r>
      <w:proofErr w:type="spellEnd"/>
      <w:r w:rsidR="00FA3074" w:rsidRPr="00FA3074">
        <w:rPr>
          <w:rFonts w:eastAsia="Times New Roman" w:cstheme="minorHAnsi"/>
          <w:lang w:eastAsia="tr-TR"/>
        </w:rPr>
        <w:t>.</w:t>
      </w:r>
    </w:p>
    <w:p w:rsidR="009B5D75" w:rsidRPr="00FA3074" w:rsidRDefault="009B5D75" w:rsidP="00076A09">
      <w:pPr>
        <w:pStyle w:val="AralkYok"/>
        <w:numPr>
          <w:ilvl w:val="0"/>
          <w:numId w:val="41"/>
        </w:numPr>
        <w:rPr>
          <w:lang w:val="tr-TR" w:eastAsia="tr-TR"/>
        </w:rPr>
      </w:pPr>
      <w:r w:rsidRPr="00FA3074">
        <w:rPr>
          <w:rFonts w:eastAsia="Times New Roman" w:cstheme="minorHAnsi"/>
          <w:lang w:eastAsia="tr-TR"/>
        </w:rPr>
        <w:t xml:space="preserve">20 bin </w:t>
      </w:r>
      <w:proofErr w:type="spellStart"/>
      <w:r w:rsidRPr="00FA3074">
        <w:rPr>
          <w:rFonts w:eastAsia="Times New Roman" w:cstheme="minorHAnsi"/>
          <w:lang w:eastAsia="tr-TR"/>
        </w:rPr>
        <w:t>dolayındaki</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belediye</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meclisi</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üyelerinin</w:t>
      </w:r>
      <w:proofErr w:type="spellEnd"/>
      <w:r w:rsidRPr="00FA3074">
        <w:rPr>
          <w:rFonts w:eastAsia="Times New Roman" w:cstheme="minorHAnsi"/>
          <w:lang w:eastAsia="tr-TR"/>
        </w:rPr>
        <w:t xml:space="preserve"> </w:t>
      </w:r>
      <w:proofErr w:type="spellStart"/>
      <w:r w:rsidRPr="00FA3074">
        <w:rPr>
          <w:rFonts w:eastAsia="Times New Roman" w:cstheme="minorHAnsi"/>
          <w:lang w:eastAsia="tr-TR"/>
        </w:rPr>
        <w:t>sadece</w:t>
      </w:r>
      <w:proofErr w:type="spellEnd"/>
      <w:r w:rsidRPr="00FA3074">
        <w:rPr>
          <w:rFonts w:eastAsia="Times New Roman" w:cstheme="minorHAnsi"/>
          <w:lang w:eastAsia="tr-TR"/>
        </w:rPr>
        <w:t xml:space="preserve"> 30’u </w:t>
      </w:r>
      <w:proofErr w:type="spellStart"/>
      <w:r w:rsidRPr="00FA3074">
        <w:rPr>
          <w:rFonts w:eastAsia="Times New Roman" w:cstheme="minorHAnsi"/>
          <w:lang w:eastAsia="tr-TR"/>
        </w:rPr>
        <w:t>engellidir</w:t>
      </w:r>
      <w:proofErr w:type="spellEnd"/>
      <w:r w:rsidRPr="00FA3074">
        <w:rPr>
          <w:rFonts w:eastAsia="Times New Roman" w:cstheme="minorHAnsi"/>
          <w:lang w:eastAsia="tr-TR"/>
        </w:rPr>
        <w:t xml:space="preserve">. </w:t>
      </w:r>
    </w:p>
    <w:p w:rsidR="00305BF0" w:rsidRDefault="00305BF0" w:rsidP="007A2717">
      <w:pPr>
        <w:shd w:val="clear" w:color="auto" w:fill="FFFFFF"/>
        <w:rPr>
          <w:rFonts w:eastAsia="Times New Roman" w:cstheme="minorHAnsi"/>
          <w:color w:val="000000"/>
          <w:lang w:val="tr-TR" w:eastAsia="tr-TR"/>
        </w:rPr>
      </w:pPr>
    </w:p>
    <w:p w:rsidR="00EA3A72" w:rsidRPr="00117E98" w:rsidRDefault="00305BF0" w:rsidP="00FA3074">
      <w:pPr>
        <w:shd w:val="clear" w:color="auto" w:fill="FFFFFF"/>
        <w:rPr>
          <w:rFonts w:eastAsia="Times New Roman" w:cstheme="minorHAnsi"/>
          <w:b/>
          <w:color w:val="C00000"/>
          <w:lang w:val="tr-TR" w:eastAsia="tr-TR"/>
        </w:rPr>
      </w:pPr>
      <w:r w:rsidRPr="00117E98">
        <w:rPr>
          <w:rFonts w:eastAsia="Times New Roman" w:cstheme="minorHAnsi"/>
          <w:b/>
          <w:color w:val="C00000"/>
          <w:lang w:val="tr-TR" w:eastAsia="tr-TR"/>
        </w:rPr>
        <w:t xml:space="preserve">Önerilen Sorular: </w:t>
      </w:r>
    </w:p>
    <w:p w:rsidR="001F5D95" w:rsidRPr="00FA3074" w:rsidRDefault="00FA3074" w:rsidP="00FA3074">
      <w:pPr>
        <w:shd w:val="clear" w:color="auto" w:fill="FFFFFF"/>
        <w:rPr>
          <w:rFonts w:eastAsia="Times New Roman" w:cstheme="minorHAnsi"/>
          <w:b/>
          <w:color w:val="000000"/>
          <w:lang w:val="tr-TR" w:eastAsia="tr-TR"/>
        </w:rPr>
      </w:pPr>
      <w:r>
        <w:rPr>
          <w:rFonts w:eastAsia="Times New Roman" w:cstheme="minorHAnsi"/>
          <w:b/>
          <w:color w:val="000000"/>
          <w:lang w:val="tr-TR" w:eastAsia="tr-TR"/>
        </w:rPr>
        <w:t>Soru 66</w:t>
      </w:r>
      <w:r w:rsidR="00305BF0">
        <w:rPr>
          <w:rFonts w:eastAsia="Times New Roman" w:cstheme="minorHAnsi"/>
          <w:color w:val="000000"/>
          <w:lang w:val="tr-TR" w:eastAsia="tr-TR"/>
        </w:rPr>
        <w:t xml:space="preserve">: </w:t>
      </w:r>
      <w:r w:rsidR="001F5D95">
        <w:rPr>
          <w:lang w:val="tr-TR" w:eastAsia="tr-TR"/>
        </w:rPr>
        <w:t xml:space="preserve">Engellilerin belediye meclislerinde temsil edilmeleri için ne gibi önlemler alınmaktadır? </w:t>
      </w:r>
    </w:p>
    <w:p w:rsidR="004D4704" w:rsidRDefault="00FA3074" w:rsidP="00FA3074">
      <w:pPr>
        <w:pStyle w:val="AralkYok"/>
        <w:rPr>
          <w:rFonts w:eastAsia="Times New Roman" w:cstheme="minorHAnsi"/>
          <w:color w:val="000000"/>
          <w:lang w:val="tr-TR" w:eastAsia="tr-TR"/>
        </w:rPr>
      </w:pPr>
      <w:proofErr w:type="spellStart"/>
      <w:r w:rsidRPr="00FA3074">
        <w:rPr>
          <w:rFonts w:eastAsia="Times New Roman" w:cstheme="minorHAnsi"/>
          <w:b/>
          <w:color w:val="000000"/>
          <w:lang w:eastAsia="tr-TR"/>
        </w:rPr>
        <w:t>Soru</w:t>
      </w:r>
      <w:proofErr w:type="spellEnd"/>
      <w:r w:rsidRPr="00FA3074">
        <w:rPr>
          <w:rFonts w:eastAsia="Times New Roman" w:cstheme="minorHAnsi"/>
          <w:b/>
          <w:color w:val="000000"/>
          <w:lang w:eastAsia="tr-TR"/>
        </w:rPr>
        <w:t xml:space="preserve"> 67:</w:t>
      </w:r>
      <w:r>
        <w:rPr>
          <w:rFonts w:eastAsia="Times New Roman" w:cstheme="minorHAnsi"/>
          <w:color w:val="000000"/>
          <w:lang w:eastAsia="tr-TR"/>
        </w:rPr>
        <w:t xml:space="preserve"> </w:t>
      </w:r>
      <w:proofErr w:type="spellStart"/>
      <w:r w:rsidR="004D4704" w:rsidRPr="00CA5E41">
        <w:rPr>
          <w:rFonts w:eastAsia="Times New Roman" w:cstheme="minorHAnsi"/>
          <w:color w:val="000000"/>
          <w:lang w:eastAsia="tr-TR"/>
        </w:rPr>
        <w:t>Görme</w:t>
      </w:r>
      <w:proofErr w:type="spellEnd"/>
      <w:r w:rsidR="004D4704" w:rsidRPr="00CA5E41">
        <w:rPr>
          <w:rFonts w:eastAsia="Times New Roman" w:cstheme="minorHAnsi"/>
          <w:color w:val="000000"/>
          <w:lang w:eastAsia="tr-TR"/>
        </w:rPr>
        <w:t xml:space="preserve"> </w:t>
      </w:r>
      <w:proofErr w:type="spellStart"/>
      <w:r w:rsidR="004D4704" w:rsidRPr="00CA5E41">
        <w:rPr>
          <w:rFonts w:eastAsia="Times New Roman" w:cstheme="minorHAnsi"/>
          <w:color w:val="000000"/>
          <w:lang w:eastAsia="tr-TR"/>
        </w:rPr>
        <w:t>engellilerin</w:t>
      </w:r>
      <w:proofErr w:type="spellEnd"/>
      <w:r w:rsidR="004D4704" w:rsidRPr="00CA5E41">
        <w:rPr>
          <w:rFonts w:eastAsia="Times New Roman" w:cstheme="minorHAnsi"/>
          <w:color w:val="000000"/>
          <w:lang w:eastAsia="tr-TR"/>
        </w:rPr>
        <w:t xml:space="preserve"> </w:t>
      </w:r>
      <w:proofErr w:type="spellStart"/>
      <w:r w:rsidR="004D4704" w:rsidRPr="00CA5E41">
        <w:rPr>
          <w:rFonts w:eastAsia="Times New Roman" w:cstheme="minorHAnsi"/>
          <w:color w:val="000000"/>
          <w:lang w:eastAsia="tr-TR"/>
        </w:rPr>
        <w:t>bağımsız</w:t>
      </w:r>
      <w:proofErr w:type="spellEnd"/>
      <w:r w:rsidR="004D4704" w:rsidRPr="00CA5E41">
        <w:rPr>
          <w:rFonts w:eastAsia="Times New Roman" w:cstheme="minorHAnsi"/>
          <w:color w:val="000000"/>
          <w:lang w:eastAsia="tr-TR"/>
        </w:rPr>
        <w:t xml:space="preserve"> </w:t>
      </w:r>
      <w:proofErr w:type="spellStart"/>
      <w:r w:rsidR="00226C2D">
        <w:rPr>
          <w:rFonts w:eastAsia="Times New Roman" w:cstheme="minorHAnsi"/>
          <w:color w:val="000000"/>
          <w:lang w:eastAsia="tr-TR"/>
        </w:rPr>
        <w:t>ve</w:t>
      </w:r>
      <w:proofErr w:type="spellEnd"/>
      <w:r w:rsidR="00226C2D">
        <w:rPr>
          <w:rFonts w:eastAsia="Times New Roman" w:cstheme="minorHAnsi"/>
          <w:color w:val="000000"/>
          <w:lang w:eastAsia="tr-TR"/>
        </w:rPr>
        <w:t xml:space="preserve"> </w:t>
      </w:r>
      <w:proofErr w:type="spellStart"/>
      <w:r w:rsidR="00226C2D">
        <w:rPr>
          <w:rFonts w:eastAsia="Times New Roman" w:cstheme="minorHAnsi"/>
          <w:color w:val="000000"/>
          <w:lang w:eastAsia="tr-TR"/>
        </w:rPr>
        <w:t>gizli</w:t>
      </w:r>
      <w:proofErr w:type="spellEnd"/>
      <w:r w:rsidR="00226C2D">
        <w:rPr>
          <w:rFonts w:eastAsia="Times New Roman" w:cstheme="minorHAnsi"/>
          <w:color w:val="000000"/>
          <w:lang w:eastAsia="tr-TR"/>
        </w:rPr>
        <w:t xml:space="preserve"> oy </w:t>
      </w:r>
      <w:proofErr w:type="spellStart"/>
      <w:r w:rsidR="00226C2D">
        <w:rPr>
          <w:rFonts w:eastAsia="Times New Roman" w:cstheme="minorHAnsi"/>
          <w:color w:val="000000"/>
          <w:lang w:eastAsia="tr-TR"/>
        </w:rPr>
        <w:t>kullanabilmeleri</w:t>
      </w:r>
      <w:proofErr w:type="spellEnd"/>
      <w:r w:rsidR="00226C2D">
        <w:rPr>
          <w:rFonts w:eastAsia="Times New Roman" w:cstheme="minorHAnsi"/>
          <w:color w:val="000000"/>
          <w:lang w:eastAsia="tr-TR"/>
        </w:rPr>
        <w:t xml:space="preserve"> </w:t>
      </w:r>
      <w:proofErr w:type="spellStart"/>
      <w:r w:rsidR="00226C2D">
        <w:rPr>
          <w:rFonts w:eastAsia="Times New Roman" w:cstheme="minorHAnsi"/>
          <w:color w:val="000000"/>
          <w:lang w:eastAsia="tr-TR"/>
        </w:rPr>
        <w:t>için</w:t>
      </w:r>
      <w:proofErr w:type="spellEnd"/>
      <w:r w:rsidR="00226C2D">
        <w:rPr>
          <w:rFonts w:eastAsia="Times New Roman" w:cstheme="minorHAnsi"/>
          <w:color w:val="000000"/>
          <w:lang w:eastAsia="tr-TR"/>
        </w:rPr>
        <w:t xml:space="preserve"> </w:t>
      </w:r>
      <w:proofErr w:type="spellStart"/>
      <w:r w:rsidR="00226C2D">
        <w:rPr>
          <w:rFonts w:eastAsia="Times New Roman" w:cstheme="minorHAnsi"/>
          <w:color w:val="000000"/>
          <w:lang w:eastAsia="tr-TR"/>
        </w:rPr>
        <w:t>bir</w:t>
      </w:r>
      <w:proofErr w:type="spellEnd"/>
      <w:r w:rsidR="00226C2D">
        <w:rPr>
          <w:rFonts w:eastAsia="Times New Roman" w:cstheme="minorHAnsi"/>
          <w:color w:val="000000"/>
          <w:lang w:eastAsia="tr-TR"/>
        </w:rPr>
        <w:t xml:space="preserve"> </w:t>
      </w:r>
      <w:proofErr w:type="spellStart"/>
      <w:r w:rsidR="00226C2D">
        <w:rPr>
          <w:rFonts w:eastAsia="Times New Roman" w:cstheme="minorHAnsi"/>
          <w:color w:val="000000"/>
          <w:lang w:eastAsia="tr-TR"/>
        </w:rPr>
        <w:t>yöntem</w:t>
      </w:r>
      <w:proofErr w:type="spellEnd"/>
      <w:r w:rsidR="00226C2D">
        <w:rPr>
          <w:rFonts w:eastAsia="Times New Roman" w:cstheme="minorHAnsi"/>
          <w:color w:val="000000"/>
          <w:lang w:eastAsia="tr-TR"/>
        </w:rPr>
        <w:t xml:space="preserve"> </w:t>
      </w:r>
      <w:proofErr w:type="spellStart"/>
      <w:r w:rsidR="00226C2D">
        <w:rPr>
          <w:rFonts w:eastAsia="Times New Roman" w:cstheme="minorHAnsi"/>
          <w:color w:val="000000"/>
          <w:lang w:eastAsia="tr-TR"/>
        </w:rPr>
        <w:t>geliştirilmekte</w:t>
      </w:r>
      <w:proofErr w:type="spellEnd"/>
      <w:r w:rsidR="00226C2D">
        <w:rPr>
          <w:rFonts w:eastAsia="Times New Roman" w:cstheme="minorHAnsi"/>
          <w:color w:val="000000"/>
          <w:lang w:eastAsia="tr-TR"/>
        </w:rPr>
        <w:t xml:space="preserve"> </w:t>
      </w:r>
      <w:proofErr w:type="spellStart"/>
      <w:r w:rsidR="00226C2D">
        <w:rPr>
          <w:rFonts w:eastAsia="Times New Roman" w:cstheme="minorHAnsi"/>
          <w:color w:val="000000"/>
          <w:lang w:eastAsia="tr-TR"/>
        </w:rPr>
        <w:t>midir</w:t>
      </w:r>
      <w:proofErr w:type="spellEnd"/>
      <w:r w:rsidR="00226C2D">
        <w:rPr>
          <w:rFonts w:eastAsia="Times New Roman" w:cstheme="minorHAnsi"/>
          <w:color w:val="000000"/>
          <w:lang w:eastAsia="tr-TR"/>
        </w:rPr>
        <w:t xml:space="preserve">? </w:t>
      </w:r>
      <w:r w:rsidR="00F74F2A">
        <w:rPr>
          <w:rFonts w:eastAsia="Times New Roman" w:cstheme="minorHAnsi"/>
          <w:color w:val="000000"/>
          <w:lang w:eastAsia="tr-TR"/>
        </w:rPr>
        <w:t xml:space="preserve">Braille </w:t>
      </w:r>
      <w:proofErr w:type="spellStart"/>
      <w:r w:rsidR="00F74F2A">
        <w:rPr>
          <w:rFonts w:eastAsia="Times New Roman" w:cstheme="minorHAnsi"/>
          <w:color w:val="000000"/>
          <w:lang w:eastAsia="tr-TR"/>
        </w:rPr>
        <w:t>bilen</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ve</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bilmeyen</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görme</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engellilere</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yönelik</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şablon</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dahil</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birden</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fazla</w:t>
      </w:r>
      <w:proofErr w:type="spellEnd"/>
      <w:r w:rsidR="00F74F2A">
        <w:rPr>
          <w:rFonts w:eastAsia="Times New Roman" w:cstheme="minorHAnsi"/>
          <w:color w:val="000000"/>
          <w:lang w:eastAsia="tr-TR"/>
        </w:rPr>
        <w:t xml:space="preserve"> oy </w:t>
      </w:r>
      <w:proofErr w:type="spellStart"/>
      <w:r w:rsidR="00F74F2A">
        <w:rPr>
          <w:rFonts w:eastAsia="Times New Roman" w:cstheme="minorHAnsi"/>
          <w:color w:val="000000"/>
          <w:lang w:eastAsia="tr-TR"/>
        </w:rPr>
        <w:t>kullanma</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seçeneği</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üzerinde</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çalışıyor</w:t>
      </w:r>
      <w:proofErr w:type="spellEnd"/>
      <w:r w:rsidR="00F74F2A">
        <w:rPr>
          <w:rFonts w:eastAsia="Times New Roman" w:cstheme="minorHAnsi"/>
          <w:color w:val="000000"/>
          <w:lang w:eastAsia="tr-TR"/>
        </w:rPr>
        <w:t xml:space="preserve"> </w:t>
      </w:r>
      <w:proofErr w:type="spellStart"/>
      <w:r w:rsidR="00F74F2A">
        <w:rPr>
          <w:rFonts w:eastAsia="Times New Roman" w:cstheme="minorHAnsi"/>
          <w:color w:val="000000"/>
          <w:lang w:eastAsia="tr-TR"/>
        </w:rPr>
        <w:t>musunuz</w:t>
      </w:r>
      <w:proofErr w:type="spellEnd"/>
      <w:r w:rsidR="00F74F2A">
        <w:rPr>
          <w:rFonts w:eastAsia="Times New Roman" w:cstheme="minorHAnsi"/>
          <w:color w:val="000000"/>
          <w:lang w:eastAsia="tr-TR"/>
        </w:rPr>
        <w:t xml:space="preserve">? </w:t>
      </w:r>
    </w:p>
    <w:p w:rsidR="004852EF" w:rsidRPr="004852EF" w:rsidRDefault="004852EF" w:rsidP="007A2717">
      <w:pPr>
        <w:shd w:val="clear" w:color="auto" w:fill="FFFFFF"/>
        <w:rPr>
          <w:rFonts w:eastAsia="Times New Roman" w:cstheme="minorHAnsi"/>
          <w:color w:val="000000"/>
          <w:lang w:val="tr-TR" w:eastAsia="tr-TR"/>
        </w:rPr>
      </w:pPr>
    </w:p>
    <w:p w:rsidR="001F5D95" w:rsidRPr="00CA5E41" w:rsidRDefault="001F5D95" w:rsidP="007A2717">
      <w:pPr>
        <w:shd w:val="clear" w:color="auto" w:fill="FFFFFF"/>
        <w:rPr>
          <w:rFonts w:eastAsia="Times New Roman" w:cstheme="minorHAnsi"/>
          <w:b/>
          <w:bCs/>
          <w:color w:val="000000"/>
          <w:lang w:val="tr-TR" w:eastAsia="tr-TR"/>
        </w:rPr>
      </w:pPr>
    </w:p>
    <w:p w:rsidR="001117BD" w:rsidRPr="00117E98" w:rsidRDefault="00815A99" w:rsidP="007A2717">
      <w:pPr>
        <w:shd w:val="clear" w:color="auto" w:fill="FFFFFF"/>
        <w:rPr>
          <w:rFonts w:eastAsia="Times New Roman" w:cstheme="minorHAnsi"/>
          <w:b/>
          <w:bCs/>
          <w:color w:val="ED7D31" w:themeColor="accent2"/>
          <w:sz w:val="28"/>
          <w:szCs w:val="28"/>
          <w:lang w:val="tr-TR" w:eastAsia="tr-TR"/>
        </w:rPr>
      </w:pPr>
      <w:r w:rsidRPr="00117E98">
        <w:rPr>
          <w:rFonts w:eastAsia="Times New Roman" w:cstheme="minorHAnsi"/>
          <w:b/>
          <w:bCs/>
          <w:color w:val="ED7D31" w:themeColor="accent2"/>
          <w:sz w:val="28"/>
          <w:szCs w:val="28"/>
          <w:lang w:val="tr-TR" w:eastAsia="tr-TR"/>
        </w:rPr>
        <w:t>Madde 31</w:t>
      </w:r>
      <w:r w:rsidR="000020EE" w:rsidRPr="00117E98">
        <w:rPr>
          <w:rFonts w:eastAsia="Times New Roman" w:cstheme="minorHAnsi"/>
          <w:b/>
          <w:bCs/>
          <w:color w:val="ED7D31" w:themeColor="accent2"/>
          <w:sz w:val="28"/>
          <w:szCs w:val="28"/>
          <w:lang w:val="tr-TR" w:eastAsia="tr-TR"/>
        </w:rPr>
        <w:tab/>
      </w:r>
    </w:p>
    <w:p w:rsidR="00815A99" w:rsidRPr="00117E98" w:rsidRDefault="000020EE" w:rsidP="007A2717">
      <w:pPr>
        <w:shd w:val="clear" w:color="auto" w:fill="FFFFFF"/>
        <w:rPr>
          <w:rFonts w:eastAsia="Times New Roman" w:cstheme="minorHAnsi"/>
          <w:color w:val="ED7D31" w:themeColor="accent2"/>
          <w:sz w:val="28"/>
          <w:szCs w:val="28"/>
          <w:lang w:val="tr-TR" w:eastAsia="tr-TR"/>
        </w:rPr>
      </w:pPr>
      <w:r w:rsidRPr="00117E98">
        <w:rPr>
          <w:rFonts w:eastAsia="Times New Roman" w:cstheme="minorHAnsi"/>
          <w:b/>
          <w:bCs/>
          <w:color w:val="ED7D31" w:themeColor="accent2"/>
          <w:sz w:val="28"/>
          <w:szCs w:val="28"/>
          <w:lang w:val="tr-TR" w:eastAsia="tr-TR"/>
        </w:rPr>
        <w:t>İSTATİSTİK VE VERİ TOPLAMA</w:t>
      </w:r>
    </w:p>
    <w:p w:rsidR="00815A99" w:rsidRPr="007F10DC" w:rsidRDefault="00815A99" w:rsidP="007A2717">
      <w:pPr>
        <w:shd w:val="clear" w:color="auto" w:fill="FFFFFF"/>
        <w:rPr>
          <w:rFonts w:eastAsia="Times New Roman" w:cstheme="minorHAnsi"/>
          <w:lang w:val="tr-TR" w:eastAsia="tr-TR"/>
        </w:rPr>
      </w:pPr>
      <w:r w:rsidRPr="007F10DC">
        <w:rPr>
          <w:rFonts w:eastAsia="Times New Roman" w:cstheme="minorHAnsi"/>
          <w:lang w:val="tr-TR" w:eastAsia="tr-TR"/>
        </w:rPr>
        <w:t> </w:t>
      </w:r>
    </w:p>
    <w:p w:rsidR="00815A99" w:rsidRPr="006521A8" w:rsidRDefault="00117E98" w:rsidP="00076A09">
      <w:pPr>
        <w:pStyle w:val="ListeParagraf"/>
        <w:numPr>
          <w:ilvl w:val="0"/>
          <w:numId w:val="41"/>
        </w:numPr>
        <w:shd w:val="clear" w:color="auto" w:fill="FFFFFF"/>
        <w:rPr>
          <w:rFonts w:eastAsia="Times New Roman" w:cstheme="minorHAnsi"/>
          <w:lang w:val="tr-TR" w:eastAsia="tr-TR"/>
        </w:rPr>
      </w:pPr>
      <w:r>
        <w:rPr>
          <w:rFonts w:eastAsia="Times New Roman" w:cstheme="minorHAnsi"/>
          <w:lang w:eastAsia="tr-TR"/>
        </w:rPr>
        <w:t>“</w:t>
      </w:r>
      <w:proofErr w:type="spellStart"/>
      <w:r w:rsidR="00815A99" w:rsidRPr="006521A8">
        <w:rPr>
          <w:rFonts w:eastAsia="Times New Roman" w:cstheme="minorHAnsi"/>
          <w:lang w:eastAsia="tr-TR"/>
        </w:rPr>
        <w:t>Kamuda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İstihdam</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Edilen</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Engelliler</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ve</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Sorunları</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Araştırması</w:t>
      </w:r>
      <w:proofErr w:type="spellEnd"/>
      <w:r>
        <w:rPr>
          <w:rFonts w:eastAsia="Times New Roman" w:cstheme="minorHAnsi"/>
          <w:lang w:eastAsia="tr-TR"/>
        </w:rPr>
        <w:t>”</w:t>
      </w:r>
      <w:r w:rsidR="00815A99" w:rsidRPr="006521A8">
        <w:rPr>
          <w:rFonts w:eastAsia="Times New Roman" w:cstheme="minorHAnsi"/>
          <w:lang w:eastAsia="tr-TR"/>
        </w:rPr>
        <w:t xml:space="preserve"> </w:t>
      </w:r>
      <w:proofErr w:type="spellStart"/>
      <w:r w:rsidR="00EA3A72">
        <w:rPr>
          <w:rFonts w:eastAsia="Times New Roman" w:cstheme="minorHAnsi"/>
          <w:lang w:eastAsia="tr-TR"/>
        </w:rPr>
        <w:t>Ail</w:t>
      </w:r>
      <w:r w:rsidR="00814DEC" w:rsidRPr="006521A8">
        <w:rPr>
          <w:rFonts w:eastAsia="Times New Roman" w:cstheme="minorHAnsi"/>
          <w:lang w:eastAsia="tr-TR"/>
        </w:rPr>
        <w:t>e</w:t>
      </w:r>
      <w:proofErr w:type="spellEnd"/>
      <w:r w:rsidR="00EA3A72">
        <w:rPr>
          <w:rFonts w:eastAsia="Times New Roman" w:cstheme="minorHAnsi"/>
          <w:lang w:eastAsia="tr-TR"/>
        </w:rPr>
        <w:t xml:space="preserve"> </w:t>
      </w:r>
      <w:proofErr w:type="spellStart"/>
      <w:r w:rsidR="00814DEC" w:rsidRPr="006521A8">
        <w:rPr>
          <w:rFonts w:eastAsia="Times New Roman" w:cstheme="minorHAnsi"/>
          <w:lang w:eastAsia="tr-TR"/>
        </w:rPr>
        <w:t>ve</w:t>
      </w:r>
      <w:proofErr w:type="spellEnd"/>
      <w:r w:rsidR="00814DEC" w:rsidRPr="006521A8">
        <w:rPr>
          <w:rFonts w:eastAsia="Times New Roman" w:cstheme="minorHAnsi"/>
          <w:lang w:eastAsia="tr-TR"/>
        </w:rPr>
        <w:t xml:space="preserve"> </w:t>
      </w:r>
      <w:proofErr w:type="spellStart"/>
      <w:r w:rsidR="00815A99" w:rsidRPr="006521A8">
        <w:rPr>
          <w:rFonts w:eastAsia="Times New Roman" w:cstheme="minorHAnsi"/>
          <w:lang w:eastAsia="tr-TR"/>
        </w:rPr>
        <w:t>S</w:t>
      </w:r>
      <w:r w:rsidR="00814DEC" w:rsidRPr="006521A8">
        <w:rPr>
          <w:rFonts w:eastAsia="Times New Roman" w:cstheme="minorHAnsi"/>
          <w:lang w:eastAsia="tr-TR"/>
        </w:rPr>
        <w:t>osyal</w:t>
      </w:r>
      <w:proofErr w:type="spellEnd"/>
      <w:r w:rsidR="00814DEC" w:rsidRPr="006521A8">
        <w:rPr>
          <w:rFonts w:eastAsia="Times New Roman" w:cstheme="minorHAnsi"/>
          <w:lang w:eastAsia="tr-TR"/>
        </w:rPr>
        <w:t xml:space="preserve"> </w:t>
      </w:r>
      <w:proofErr w:type="spellStart"/>
      <w:r w:rsidR="00815A99" w:rsidRPr="006521A8">
        <w:rPr>
          <w:rFonts w:eastAsia="Times New Roman" w:cstheme="minorHAnsi"/>
          <w:lang w:eastAsia="tr-TR"/>
        </w:rPr>
        <w:t>P</w:t>
      </w:r>
      <w:r w:rsidR="00814DEC" w:rsidRPr="006521A8">
        <w:rPr>
          <w:rFonts w:eastAsia="Times New Roman" w:cstheme="minorHAnsi"/>
          <w:lang w:eastAsia="tr-TR"/>
        </w:rPr>
        <w:t>olitikalar</w:t>
      </w:r>
      <w:proofErr w:type="spellEnd"/>
      <w:r w:rsidR="00814DEC" w:rsidRPr="006521A8">
        <w:rPr>
          <w:rFonts w:eastAsia="Times New Roman" w:cstheme="minorHAnsi"/>
          <w:lang w:eastAsia="tr-TR"/>
        </w:rPr>
        <w:t xml:space="preserve"> </w:t>
      </w:r>
      <w:proofErr w:type="spellStart"/>
      <w:r w:rsidR="00815A99" w:rsidRPr="006521A8">
        <w:rPr>
          <w:rFonts w:eastAsia="Times New Roman" w:cstheme="minorHAnsi"/>
          <w:lang w:eastAsia="tr-TR"/>
        </w:rPr>
        <w:t>B</w:t>
      </w:r>
      <w:r w:rsidR="00814DEC" w:rsidRPr="006521A8">
        <w:rPr>
          <w:rFonts w:eastAsia="Times New Roman" w:cstheme="minorHAnsi"/>
          <w:lang w:eastAsia="tr-TR"/>
        </w:rPr>
        <w:t>akanlığı</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tarafından</w:t>
      </w:r>
      <w:proofErr w:type="spellEnd"/>
      <w:r w:rsidR="00815A99" w:rsidRPr="006521A8">
        <w:rPr>
          <w:rFonts w:eastAsia="Times New Roman" w:cstheme="minorHAnsi"/>
          <w:lang w:eastAsia="tr-TR"/>
        </w:rPr>
        <w:t xml:space="preserve"> 2015 </w:t>
      </w:r>
      <w:proofErr w:type="spellStart"/>
      <w:r w:rsidR="00815A99" w:rsidRPr="006521A8">
        <w:rPr>
          <w:rFonts w:eastAsia="Times New Roman" w:cstheme="minorHAnsi"/>
          <w:lang w:eastAsia="tr-TR"/>
        </w:rPr>
        <w:t>yılında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yapılmış</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ancak</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sonuçları</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kamuoy</w:t>
      </w:r>
      <w:r w:rsidR="00814DEC" w:rsidRPr="006521A8">
        <w:rPr>
          <w:rFonts w:eastAsia="Times New Roman" w:cstheme="minorHAnsi"/>
          <w:lang w:eastAsia="tr-TR"/>
        </w:rPr>
        <w:t>uyla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paylaşılmamıştır</w:t>
      </w:r>
      <w:proofErr w:type="spellEnd"/>
      <w:r w:rsidR="00815A99" w:rsidRPr="006521A8">
        <w:rPr>
          <w:rFonts w:eastAsia="Times New Roman" w:cstheme="minorHAnsi"/>
          <w:lang w:eastAsia="tr-TR"/>
        </w:rPr>
        <w:t xml:space="preserve">. EKPSS </w:t>
      </w:r>
      <w:proofErr w:type="spellStart"/>
      <w:r w:rsidR="00815A99" w:rsidRPr="006521A8">
        <w:rPr>
          <w:rFonts w:eastAsia="Times New Roman" w:cstheme="minorHAnsi"/>
          <w:lang w:eastAsia="tr-TR"/>
        </w:rPr>
        <w:t>ile</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kamuda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istihdam</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edilen</w:t>
      </w:r>
      <w:proofErr w:type="spellEnd"/>
      <w:r w:rsidR="00815A99" w:rsidRPr="006521A8">
        <w:rPr>
          <w:rFonts w:eastAsia="Times New Roman" w:cstheme="minorHAnsi"/>
          <w:lang w:eastAsia="tr-TR"/>
        </w:rPr>
        <w:t xml:space="preserve"> </w:t>
      </w:r>
      <w:proofErr w:type="spellStart"/>
      <w:r w:rsidR="00814DEC" w:rsidRPr="006521A8">
        <w:rPr>
          <w:rFonts w:eastAsia="Times New Roman" w:cstheme="minorHAnsi"/>
          <w:lang w:eastAsia="tr-TR"/>
        </w:rPr>
        <w:t>engellilerin</w:t>
      </w:r>
      <w:proofErr w:type="spellEnd"/>
      <w:r w:rsidR="00814DEC" w:rsidRPr="006521A8">
        <w:rPr>
          <w:rFonts w:eastAsia="Times New Roman" w:cstheme="minorHAnsi"/>
          <w:lang w:eastAsia="tr-TR"/>
        </w:rPr>
        <w:t xml:space="preserve"> </w:t>
      </w:r>
      <w:proofErr w:type="spellStart"/>
      <w:r w:rsidR="00815A99" w:rsidRPr="006521A8">
        <w:rPr>
          <w:rFonts w:eastAsia="Times New Roman" w:cstheme="minorHAnsi"/>
          <w:lang w:eastAsia="tr-TR"/>
        </w:rPr>
        <w:t>birçok</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yönden</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ayrımcılığa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uğradığı</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bilinm</w:t>
      </w:r>
      <w:r w:rsidR="00EA3A72">
        <w:rPr>
          <w:rFonts w:eastAsia="Times New Roman" w:cstheme="minorHAnsi"/>
          <w:lang w:eastAsia="tr-TR"/>
        </w:rPr>
        <w:t>ektedir</w:t>
      </w:r>
      <w:proofErr w:type="spellEnd"/>
      <w:r w:rsidR="00EA3A72">
        <w:rPr>
          <w:rFonts w:eastAsia="Times New Roman" w:cstheme="minorHAnsi"/>
          <w:lang w:eastAsia="tr-TR"/>
        </w:rPr>
        <w:t xml:space="preserve">. Bu </w:t>
      </w:r>
      <w:proofErr w:type="spellStart"/>
      <w:r w:rsidR="00EA3A72">
        <w:rPr>
          <w:rFonts w:eastAsia="Times New Roman" w:cstheme="minorHAnsi"/>
          <w:lang w:eastAsia="tr-TR"/>
        </w:rPr>
        <w:t>araştırma</w:t>
      </w:r>
      <w:proofErr w:type="spellEnd"/>
      <w:r w:rsidR="00EA3A72">
        <w:rPr>
          <w:rFonts w:eastAsia="Times New Roman" w:cstheme="minorHAnsi"/>
          <w:lang w:eastAsia="tr-TR"/>
        </w:rPr>
        <w:t xml:space="preserve"> </w:t>
      </w:r>
      <w:proofErr w:type="spellStart"/>
      <w:r w:rsidR="00EA3A72">
        <w:rPr>
          <w:rFonts w:eastAsia="Times New Roman" w:cstheme="minorHAnsi"/>
          <w:lang w:eastAsia="tr-TR"/>
        </w:rPr>
        <w:t>sonuçlarıyla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daha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güncel</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politikalar</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geliştirilebilecek</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olmasına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rağmen</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Bakanlık</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sadece</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kamuda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istihdam</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edilen</w:t>
      </w:r>
      <w:proofErr w:type="spellEnd"/>
      <w:r w:rsidR="00815A99" w:rsidRPr="006521A8">
        <w:rPr>
          <w:rFonts w:eastAsia="Times New Roman" w:cstheme="minorHAnsi"/>
          <w:lang w:eastAsia="tr-TR"/>
        </w:rPr>
        <w:t xml:space="preserve"> </w:t>
      </w:r>
      <w:proofErr w:type="spellStart"/>
      <w:r w:rsidR="00814DEC" w:rsidRPr="006521A8">
        <w:rPr>
          <w:rFonts w:eastAsia="Times New Roman" w:cstheme="minorHAnsi"/>
          <w:lang w:eastAsia="tr-TR"/>
        </w:rPr>
        <w:t>engelli</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sayısını</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ve</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bunların</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engel</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bilgilerini</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paylaşmaktadır</w:t>
      </w:r>
      <w:proofErr w:type="spellEnd"/>
      <w:r w:rsidR="00815A99" w:rsidRPr="006521A8">
        <w:rPr>
          <w:rFonts w:eastAsia="Times New Roman" w:cstheme="minorHAnsi"/>
          <w:lang w:eastAsia="tr-TR"/>
        </w:rPr>
        <w:t xml:space="preserve">. Bu </w:t>
      </w:r>
      <w:proofErr w:type="spellStart"/>
      <w:r w:rsidR="00815A99" w:rsidRPr="006521A8">
        <w:rPr>
          <w:rFonts w:eastAsia="Times New Roman" w:cstheme="minorHAnsi"/>
          <w:lang w:eastAsia="tr-TR"/>
        </w:rPr>
        <w:t>araştırma</w:t>
      </w:r>
      <w:r w:rsidR="00814DEC" w:rsidRPr="006521A8">
        <w:rPr>
          <w:rFonts w:eastAsia="Times New Roman" w:cstheme="minorHAnsi"/>
          <w:lang w:eastAsia="tr-TR"/>
        </w:rPr>
        <w:t>y</w:t>
      </w:r>
      <w:r w:rsidR="00815A99" w:rsidRPr="006521A8">
        <w:rPr>
          <w:rFonts w:eastAsia="Times New Roman" w:cstheme="minorHAnsi"/>
          <w:lang w:eastAsia="tr-TR"/>
        </w:rPr>
        <w:t>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askeri</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kurumlarda</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çalı</w:t>
      </w:r>
      <w:r w:rsidR="00814DEC" w:rsidRPr="006521A8">
        <w:rPr>
          <w:rFonts w:eastAsia="Times New Roman" w:cstheme="minorHAnsi"/>
          <w:lang w:eastAsia="tr-TR"/>
        </w:rPr>
        <w:t>ş</w:t>
      </w:r>
      <w:r w:rsidR="00815A99" w:rsidRPr="006521A8">
        <w:rPr>
          <w:rFonts w:eastAsia="Times New Roman" w:cstheme="minorHAnsi"/>
          <w:lang w:eastAsia="tr-TR"/>
        </w:rPr>
        <w:t>an</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engelli</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bireylerin</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dahil</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edilememesi</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araştırmanın</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kapsayıcılığı</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bakımından</w:t>
      </w:r>
      <w:proofErr w:type="spellEnd"/>
      <w:r w:rsidR="00815A99" w:rsidRPr="006521A8">
        <w:rPr>
          <w:rFonts w:eastAsia="Times New Roman" w:cstheme="minorHAnsi"/>
          <w:lang w:eastAsia="tr-TR"/>
        </w:rPr>
        <w:t xml:space="preserve"> </w:t>
      </w:r>
      <w:proofErr w:type="spellStart"/>
      <w:r w:rsidR="00815A99" w:rsidRPr="006521A8">
        <w:rPr>
          <w:rFonts w:eastAsia="Times New Roman" w:cstheme="minorHAnsi"/>
          <w:lang w:eastAsia="tr-TR"/>
        </w:rPr>
        <w:t>dezava</w:t>
      </w:r>
      <w:r w:rsidR="00814DEC" w:rsidRPr="006521A8">
        <w:rPr>
          <w:rFonts w:eastAsia="Times New Roman" w:cstheme="minorHAnsi"/>
          <w:lang w:eastAsia="tr-TR"/>
        </w:rPr>
        <w:t>n</w:t>
      </w:r>
      <w:r w:rsidR="00815A99" w:rsidRPr="006521A8">
        <w:rPr>
          <w:rFonts w:eastAsia="Times New Roman" w:cstheme="minorHAnsi"/>
          <w:lang w:eastAsia="tr-TR"/>
        </w:rPr>
        <w:t>tajdır</w:t>
      </w:r>
      <w:proofErr w:type="spellEnd"/>
      <w:r w:rsidR="00815A99" w:rsidRPr="006521A8">
        <w:rPr>
          <w:rFonts w:eastAsia="Times New Roman" w:cstheme="minorHAnsi"/>
          <w:lang w:eastAsia="tr-TR"/>
        </w:rPr>
        <w:t>.</w:t>
      </w:r>
    </w:p>
    <w:p w:rsidR="00815A99" w:rsidRPr="007F10DC" w:rsidRDefault="00815A99" w:rsidP="007A2717">
      <w:pPr>
        <w:shd w:val="clear" w:color="auto" w:fill="FFFFFF"/>
        <w:rPr>
          <w:rFonts w:eastAsia="Times New Roman" w:cstheme="minorHAnsi"/>
          <w:lang w:val="tr-TR" w:eastAsia="tr-TR"/>
        </w:rPr>
      </w:pPr>
      <w:r w:rsidRPr="007F10DC">
        <w:rPr>
          <w:rFonts w:eastAsia="Times New Roman" w:cstheme="minorHAnsi"/>
          <w:lang w:eastAsia="tr-TR"/>
        </w:rPr>
        <w:t> </w:t>
      </w:r>
    </w:p>
    <w:p w:rsidR="00EA3A72" w:rsidRPr="00117E98" w:rsidRDefault="006521A8" w:rsidP="007A2717">
      <w:pPr>
        <w:shd w:val="clear" w:color="auto" w:fill="FFFFFF"/>
        <w:rPr>
          <w:rFonts w:eastAsia="Times New Roman" w:cstheme="minorHAnsi"/>
          <w:b/>
          <w:color w:val="C00000"/>
          <w:lang w:eastAsia="tr-TR"/>
        </w:rPr>
      </w:pPr>
      <w:proofErr w:type="spellStart"/>
      <w:r w:rsidRPr="00117E98">
        <w:rPr>
          <w:rFonts w:eastAsia="Times New Roman" w:cstheme="minorHAnsi"/>
          <w:b/>
          <w:color w:val="C00000"/>
          <w:lang w:eastAsia="tr-TR"/>
        </w:rPr>
        <w:t>Önerilen</w:t>
      </w:r>
      <w:proofErr w:type="spellEnd"/>
      <w:r w:rsidRPr="00117E98">
        <w:rPr>
          <w:rFonts w:eastAsia="Times New Roman" w:cstheme="minorHAnsi"/>
          <w:b/>
          <w:color w:val="C00000"/>
          <w:lang w:eastAsia="tr-TR"/>
        </w:rPr>
        <w:t xml:space="preserve"> </w:t>
      </w:r>
      <w:proofErr w:type="spellStart"/>
      <w:r w:rsidRPr="00117E98">
        <w:rPr>
          <w:rFonts w:eastAsia="Times New Roman" w:cstheme="minorHAnsi"/>
          <w:b/>
          <w:color w:val="C00000"/>
          <w:lang w:eastAsia="tr-TR"/>
        </w:rPr>
        <w:t>Soru</w:t>
      </w:r>
      <w:r w:rsidR="001117BD" w:rsidRPr="00117E98">
        <w:rPr>
          <w:rFonts w:eastAsia="Times New Roman" w:cstheme="minorHAnsi"/>
          <w:b/>
          <w:color w:val="C00000"/>
          <w:lang w:eastAsia="tr-TR"/>
        </w:rPr>
        <w:t>lar</w:t>
      </w:r>
      <w:proofErr w:type="spellEnd"/>
      <w:r w:rsidRPr="00117E98">
        <w:rPr>
          <w:rFonts w:eastAsia="Times New Roman" w:cstheme="minorHAnsi"/>
          <w:b/>
          <w:color w:val="C00000"/>
          <w:lang w:eastAsia="tr-TR"/>
        </w:rPr>
        <w:t xml:space="preserve">: </w:t>
      </w:r>
    </w:p>
    <w:p w:rsidR="00665FD7" w:rsidRDefault="001117BD" w:rsidP="007A2717">
      <w:pPr>
        <w:pStyle w:val="AralkYok"/>
        <w:tabs>
          <w:tab w:val="left" w:pos="1758"/>
        </w:tabs>
        <w:rPr>
          <w:rFonts w:cstheme="minorHAnsi"/>
        </w:rPr>
      </w:pPr>
      <w:proofErr w:type="spellStart"/>
      <w:r w:rsidRPr="001117BD">
        <w:rPr>
          <w:rFonts w:eastAsia="Times New Roman" w:cstheme="minorHAnsi"/>
          <w:b/>
          <w:lang w:eastAsia="tr-TR"/>
        </w:rPr>
        <w:t>Soru</w:t>
      </w:r>
      <w:proofErr w:type="spellEnd"/>
      <w:r w:rsidRPr="001117BD">
        <w:rPr>
          <w:rFonts w:eastAsia="Times New Roman" w:cstheme="minorHAnsi"/>
          <w:b/>
          <w:lang w:eastAsia="tr-TR"/>
        </w:rPr>
        <w:t xml:space="preserve"> 68</w:t>
      </w:r>
      <w:r w:rsidR="006521A8" w:rsidRPr="001117BD">
        <w:rPr>
          <w:rFonts w:eastAsia="Times New Roman" w:cstheme="minorHAnsi"/>
          <w:b/>
          <w:lang w:eastAsia="tr-TR"/>
        </w:rPr>
        <w:t>:</w:t>
      </w:r>
      <w:r w:rsidR="006521A8">
        <w:rPr>
          <w:rFonts w:eastAsia="Times New Roman" w:cstheme="minorHAnsi"/>
          <w:lang w:eastAsia="tr-TR"/>
        </w:rPr>
        <w:t xml:space="preserve"> </w:t>
      </w:r>
      <w:proofErr w:type="spellStart"/>
      <w:r w:rsidR="00815A99" w:rsidRPr="007F10DC">
        <w:rPr>
          <w:rFonts w:eastAsia="Times New Roman" w:cstheme="minorHAnsi"/>
          <w:lang w:eastAsia="tr-TR"/>
        </w:rPr>
        <w:t>Kamuda</w:t>
      </w:r>
      <w:proofErr w:type="spellEnd"/>
      <w:r w:rsidR="00815A99" w:rsidRPr="007F10DC">
        <w:rPr>
          <w:rFonts w:eastAsia="Times New Roman" w:cstheme="minorHAnsi"/>
          <w:lang w:eastAsia="tr-TR"/>
        </w:rPr>
        <w:t xml:space="preserve"> </w:t>
      </w:r>
      <w:proofErr w:type="spellStart"/>
      <w:r w:rsidR="00815A99" w:rsidRPr="007F10DC">
        <w:rPr>
          <w:rFonts w:eastAsia="Times New Roman" w:cstheme="minorHAnsi"/>
          <w:lang w:eastAsia="tr-TR"/>
        </w:rPr>
        <w:t>İstihdam</w:t>
      </w:r>
      <w:proofErr w:type="spellEnd"/>
      <w:r w:rsidR="00815A99" w:rsidRPr="007F10DC">
        <w:rPr>
          <w:rFonts w:eastAsia="Times New Roman" w:cstheme="minorHAnsi"/>
          <w:lang w:eastAsia="tr-TR"/>
        </w:rPr>
        <w:t xml:space="preserve"> </w:t>
      </w:r>
      <w:proofErr w:type="spellStart"/>
      <w:r w:rsidR="00815A99" w:rsidRPr="007F10DC">
        <w:rPr>
          <w:rFonts w:eastAsia="Times New Roman" w:cstheme="minorHAnsi"/>
          <w:lang w:eastAsia="tr-TR"/>
        </w:rPr>
        <w:t>Edilen</w:t>
      </w:r>
      <w:proofErr w:type="spellEnd"/>
      <w:r w:rsidR="00815A99" w:rsidRPr="007F10DC">
        <w:rPr>
          <w:rFonts w:eastAsia="Times New Roman" w:cstheme="minorHAnsi"/>
          <w:lang w:eastAsia="tr-TR"/>
        </w:rPr>
        <w:t xml:space="preserve"> </w:t>
      </w:r>
      <w:proofErr w:type="spellStart"/>
      <w:r w:rsidR="00815A99" w:rsidRPr="007F10DC">
        <w:rPr>
          <w:rFonts w:eastAsia="Times New Roman" w:cstheme="minorHAnsi"/>
          <w:lang w:eastAsia="tr-TR"/>
        </w:rPr>
        <w:t>Engelliler</w:t>
      </w:r>
      <w:proofErr w:type="spellEnd"/>
      <w:r w:rsidR="00815A99" w:rsidRPr="007F10DC">
        <w:rPr>
          <w:rFonts w:eastAsia="Times New Roman" w:cstheme="minorHAnsi"/>
          <w:lang w:eastAsia="tr-TR"/>
        </w:rPr>
        <w:t xml:space="preserve"> </w:t>
      </w:r>
      <w:proofErr w:type="spellStart"/>
      <w:r w:rsidR="00815A99" w:rsidRPr="007F10DC">
        <w:rPr>
          <w:rFonts w:eastAsia="Times New Roman" w:cstheme="minorHAnsi"/>
          <w:lang w:eastAsia="tr-TR"/>
        </w:rPr>
        <w:t>ve</w:t>
      </w:r>
      <w:proofErr w:type="spellEnd"/>
      <w:r w:rsidR="00815A99" w:rsidRPr="007F10DC">
        <w:rPr>
          <w:rFonts w:eastAsia="Times New Roman" w:cstheme="minorHAnsi"/>
          <w:lang w:eastAsia="tr-TR"/>
        </w:rPr>
        <w:t xml:space="preserve"> </w:t>
      </w:r>
      <w:proofErr w:type="spellStart"/>
      <w:r w:rsidR="00815A99" w:rsidRPr="007F10DC">
        <w:rPr>
          <w:rFonts w:eastAsia="Times New Roman" w:cstheme="minorHAnsi"/>
          <w:lang w:eastAsia="tr-TR"/>
        </w:rPr>
        <w:t>Sorunları</w:t>
      </w:r>
      <w:proofErr w:type="spellEnd"/>
      <w:r w:rsidR="00815A99" w:rsidRPr="007F10DC">
        <w:rPr>
          <w:rFonts w:eastAsia="Times New Roman" w:cstheme="minorHAnsi"/>
          <w:lang w:eastAsia="tr-TR"/>
        </w:rPr>
        <w:t xml:space="preserve"> </w:t>
      </w:r>
      <w:proofErr w:type="spellStart"/>
      <w:r w:rsidR="00815A99" w:rsidRPr="007F10DC">
        <w:rPr>
          <w:rFonts w:eastAsia="Times New Roman" w:cstheme="minorHAnsi"/>
          <w:lang w:eastAsia="tr-TR"/>
        </w:rPr>
        <w:t>Araştırması</w:t>
      </w:r>
      <w:r>
        <w:rPr>
          <w:rFonts w:eastAsia="Times New Roman" w:cstheme="minorHAnsi"/>
          <w:lang w:eastAsia="tr-TR"/>
        </w:rPr>
        <w:t>’nın</w:t>
      </w:r>
      <w:proofErr w:type="spellEnd"/>
      <w:r>
        <w:rPr>
          <w:rFonts w:eastAsia="Times New Roman" w:cstheme="minorHAnsi"/>
          <w:lang w:eastAsia="tr-TR"/>
        </w:rPr>
        <w:t xml:space="preserve"> </w:t>
      </w:r>
      <w:proofErr w:type="spellStart"/>
      <w:r>
        <w:rPr>
          <w:rFonts w:eastAsia="Times New Roman" w:cstheme="minorHAnsi"/>
          <w:lang w:eastAsia="tr-TR"/>
        </w:rPr>
        <w:t>sonuçları</w:t>
      </w:r>
      <w:proofErr w:type="spellEnd"/>
      <w:r w:rsidR="00815A99" w:rsidRPr="007F10DC">
        <w:rPr>
          <w:rFonts w:eastAsia="Times New Roman" w:cstheme="minorHAnsi"/>
          <w:lang w:eastAsia="tr-TR"/>
        </w:rPr>
        <w:t xml:space="preserve"> ne zaman </w:t>
      </w:r>
      <w:proofErr w:type="spellStart"/>
      <w:r w:rsidR="00815A99" w:rsidRPr="007F10DC">
        <w:rPr>
          <w:rFonts w:eastAsia="Times New Roman" w:cstheme="minorHAnsi"/>
          <w:lang w:eastAsia="tr-TR"/>
        </w:rPr>
        <w:t>kamuoyuna</w:t>
      </w:r>
      <w:proofErr w:type="spellEnd"/>
      <w:r w:rsidR="00815A99" w:rsidRPr="007F10DC">
        <w:rPr>
          <w:rFonts w:eastAsia="Times New Roman" w:cstheme="minorHAnsi"/>
          <w:lang w:eastAsia="tr-TR"/>
        </w:rPr>
        <w:t xml:space="preserve"> </w:t>
      </w:r>
      <w:proofErr w:type="spellStart"/>
      <w:r w:rsidR="00815A99" w:rsidRPr="007F10DC">
        <w:rPr>
          <w:rFonts w:eastAsia="Times New Roman" w:cstheme="minorHAnsi"/>
          <w:lang w:eastAsia="tr-TR"/>
        </w:rPr>
        <w:t>açıklanacaktır</w:t>
      </w:r>
      <w:proofErr w:type="spellEnd"/>
      <w:r w:rsidR="00815A99" w:rsidRPr="007F10DC">
        <w:rPr>
          <w:rFonts w:eastAsia="Times New Roman" w:cstheme="minorHAnsi"/>
          <w:lang w:eastAsia="tr-TR"/>
        </w:rPr>
        <w:t>? </w:t>
      </w:r>
      <w:r w:rsidR="00665FD7">
        <w:rPr>
          <w:rFonts w:cstheme="minorHAnsi"/>
        </w:rPr>
        <w:tab/>
      </w:r>
    </w:p>
    <w:p w:rsidR="00665FD7" w:rsidRPr="001117BD" w:rsidRDefault="001117BD" w:rsidP="007A2717">
      <w:pPr>
        <w:pStyle w:val="AralkYok"/>
        <w:rPr>
          <w:rFonts w:cstheme="minorHAnsi"/>
        </w:rPr>
      </w:pPr>
      <w:proofErr w:type="spellStart"/>
      <w:r w:rsidRPr="001117BD">
        <w:rPr>
          <w:rFonts w:cstheme="minorHAnsi"/>
          <w:b/>
        </w:rPr>
        <w:t>Soru</w:t>
      </w:r>
      <w:proofErr w:type="spellEnd"/>
      <w:r w:rsidRPr="001117BD">
        <w:rPr>
          <w:rFonts w:cstheme="minorHAnsi"/>
          <w:b/>
        </w:rPr>
        <w:t xml:space="preserve"> 69:</w:t>
      </w:r>
      <w:r w:rsidR="00665FD7" w:rsidRPr="001117BD">
        <w:rPr>
          <w:rFonts w:cstheme="minorHAnsi"/>
        </w:rPr>
        <w:t xml:space="preserve"> Bir </w:t>
      </w:r>
      <w:proofErr w:type="spellStart"/>
      <w:r w:rsidR="00665FD7" w:rsidRPr="001117BD">
        <w:rPr>
          <w:rFonts w:cstheme="minorHAnsi"/>
        </w:rPr>
        <w:t>sonraki</w:t>
      </w:r>
      <w:proofErr w:type="spellEnd"/>
      <w:r w:rsidR="00665FD7" w:rsidRPr="001117BD">
        <w:rPr>
          <w:rFonts w:cstheme="minorHAnsi"/>
        </w:rPr>
        <w:t xml:space="preserve"> </w:t>
      </w:r>
      <w:proofErr w:type="spellStart"/>
      <w:r w:rsidR="00665FD7" w:rsidRPr="001117BD">
        <w:rPr>
          <w:rFonts w:cstheme="minorHAnsi"/>
        </w:rPr>
        <w:t>nüfus</w:t>
      </w:r>
      <w:proofErr w:type="spellEnd"/>
      <w:r w:rsidR="00665FD7" w:rsidRPr="001117BD">
        <w:rPr>
          <w:rFonts w:cstheme="minorHAnsi"/>
        </w:rPr>
        <w:t xml:space="preserve"> </w:t>
      </w:r>
      <w:proofErr w:type="spellStart"/>
      <w:r w:rsidR="00665FD7" w:rsidRPr="001117BD">
        <w:rPr>
          <w:rFonts w:cstheme="minorHAnsi"/>
        </w:rPr>
        <w:t>sayım</w:t>
      </w:r>
      <w:proofErr w:type="spellEnd"/>
      <w:r w:rsidR="00665FD7" w:rsidRPr="001117BD">
        <w:rPr>
          <w:rFonts w:cstheme="minorHAnsi"/>
        </w:rPr>
        <w:t xml:space="preserve"> </w:t>
      </w:r>
      <w:proofErr w:type="spellStart"/>
      <w:r w:rsidR="00665FD7" w:rsidRPr="001117BD">
        <w:rPr>
          <w:rFonts w:cstheme="minorHAnsi"/>
        </w:rPr>
        <w:t>tarihi</w:t>
      </w:r>
      <w:proofErr w:type="spellEnd"/>
      <w:r w:rsidR="00665FD7" w:rsidRPr="001117BD">
        <w:rPr>
          <w:rFonts w:cstheme="minorHAnsi"/>
        </w:rPr>
        <w:t xml:space="preserve"> </w:t>
      </w:r>
      <w:proofErr w:type="spellStart"/>
      <w:r w:rsidR="00665FD7" w:rsidRPr="001117BD">
        <w:rPr>
          <w:rFonts w:cstheme="minorHAnsi"/>
        </w:rPr>
        <w:t>nedir</w:t>
      </w:r>
      <w:proofErr w:type="spellEnd"/>
      <w:r w:rsidR="00665FD7" w:rsidRPr="001117BD">
        <w:rPr>
          <w:rFonts w:cstheme="minorHAnsi"/>
        </w:rPr>
        <w:t xml:space="preserve">? Bu </w:t>
      </w:r>
      <w:proofErr w:type="spellStart"/>
      <w:r w:rsidR="00665FD7" w:rsidRPr="001117BD">
        <w:rPr>
          <w:rFonts w:cstheme="minorHAnsi"/>
        </w:rPr>
        <w:t>sayımda</w:t>
      </w:r>
      <w:proofErr w:type="spellEnd"/>
      <w:r w:rsidR="00665FD7" w:rsidRPr="001117BD">
        <w:rPr>
          <w:rFonts w:cstheme="minorHAnsi"/>
        </w:rPr>
        <w:t xml:space="preserve"> </w:t>
      </w:r>
      <w:proofErr w:type="spellStart"/>
      <w:r w:rsidR="00665FD7" w:rsidRPr="001117BD">
        <w:rPr>
          <w:rFonts w:cstheme="minorHAnsi"/>
        </w:rPr>
        <w:t>Türkiye</w:t>
      </w:r>
      <w:proofErr w:type="spellEnd"/>
      <w:r w:rsidR="00665FD7" w:rsidRPr="001117BD">
        <w:rPr>
          <w:rFonts w:cstheme="minorHAnsi"/>
        </w:rPr>
        <w:t xml:space="preserve"> </w:t>
      </w:r>
      <w:proofErr w:type="spellStart"/>
      <w:r w:rsidR="00117E98" w:rsidRPr="001117BD">
        <w:rPr>
          <w:rFonts w:cstheme="minorHAnsi"/>
        </w:rPr>
        <w:t>engelli</w:t>
      </w:r>
      <w:proofErr w:type="spellEnd"/>
      <w:r w:rsidR="00117E98" w:rsidRPr="001117BD">
        <w:rPr>
          <w:rFonts w:cstheme="minorHAnsi"/>
        </w:rPr>
        <w:t xml:space="preserve"> </w:t>
      </w:r>
      <w:proofErr w:type="spellStart"/>
      <w:r w:rsidR="00117E98" w:rsidRPr="001117BD">
        <w:rPr>
          <w:rFonts w:cstheme="minorHAnsi"/>
        </w:rPr>
        <w:t>profilini</w:t>
      </w:r>
      <w:proofErr w:type="spellEnd"/>
      <w:r w:rsidR="00117E98" w:rsidRPr="001117BD">
        <w:rPr>
          <w:rFonts w:cstheme="minorHAnsi"/>
        </w:rPr>
        <w:t xml:space="preserve"> </w:t>
      </w:r>
      <w:proofErr w:type="spellStart"/>
      <w:r w:rsidR="00665FD7" w:rsidRPr="001117BD">
        <w:rPr>
          <w:rFonts w:cstheme="minorHAnsi"/>
        </w:rPr>
        <w:t>gerçekçi</w:t>
      </w:r>
      <w:proofErr w:type="spellEnd"/>
      <w:r w:rsidR="00665FD7" w:rsidRPr="001117BD">
        <w:rPr>
          <w:rFonts w:cstheme="minorHAnsi"/>
        </w:rPr>
        <w:t xml:space="preserve"> </w:t>
      </w:r>
      <w:proofErr w:type="spellStart"/>
      <w:r w:rsidR="00665FD7" w:rsidRPr="001117BD">
        <w:rPr>
          <w:rFonts w:cstheme="minorHAnsi"/>
        </w:rPr>
        <w:t>verilerle</w:t>
      </w:r>
      <w:proofErr w:type="spellEnd"/>
      <w:r w:rsidR="00665FD7" w:rsidRPr="001117BD">
        <w:rPr>
          <w:rFonts w:cstheme="minorHAnsi"/>
        </w:rPr>
        <w:t xml:space="preserve"> </w:t>
      </w:r>
      <w:proofErr w:type="spellStart"/>
      <w:r w:rsidR="00665FD7" w:rsidRPr="001117BD">
        <w:rPr>
          <w:rFonts w:cstheme="minorHAnsi"/>
        </w:rPr>
        <w:t>ortaya</w:t>
      </w:r>
      <w:proofErr w:type="spellEnd"/>
      <w:r w:rsidR="00665FD7" w:rsidRPr="001117BD">
        <w:rPr>
          <w:rFonts w:cstheme="minorHAnsi"/>
        </w:rPr>
        <w:t xml:space="preserve"> </w:t>
      </w:r>
      <w:proofErr w:type="spellStart"/>
      <w:r w:rsidR="00665FD7" w:rsidRPr="001117BD">
        <w:rPr>
          <w:rFonts w:cstheme="minorHAnsi"/>
        </w:rPr>
        <w:t>koymak</w:t>
      </w:r>
      <w:proofErr w:type="spellEnd"/>
      <w:r w:rsidR="00665FD7" w:rsidRPr="001117BD">
        <w:rPr>
          <w:rFonts w:cstheme="minorHAnsi"/>
        </w:rPr>
        <w:t xml:space="preserve"> </w:t>
      </w:r>
      <w:proofErr w:type="spellStart"/>
      <w:r w:rsidR="00665FD7" w:rsidRPr="001117BD">
        <w:rPr>
          <w:rFonts w:cstheme="minorHAnsi"/>
        </w:rPr>
        <w:t>için</w:t>
      </w:r>
      <w:proofErr w:type="spellEnd"/>
      <w:r w:rsidR="00665FD7" w:rsidRPr="001117BD">
        <w:rPr>
          <w:rFonts w:cstheme="minorHAnsi"/>
        </w:rPr>
        <w:t xml:space="preserve"> ne </w:t>
      </w:r>
      <w:proofErr w:type="spellStart"/>
      <w:r w:rsidR="00665FD7" w:rsidRPr="001117BD">
        <w:rPr>
          <w:rFonts w:cstheme="minorHAnsi"/>
        </w:rPr>
        <w:t>gibi</w:t>
      </w:r>
      <w:proofErr w:type="spellEnd"/>
      <w:r w:rsidR="00665FD7" w:rsidRPr="001117BD">
        <w:rPr>
          <w:rFonts w:cstheme="minorHAnsi"/>
        </w:rPr>
        <w:t xml:space="preserve"> </w:t>
      </w:r>
      <w:proofErr w:type="spellStart"/>
      <w:r w:rsidR="00665FD7" w:rsidRPr="001117BD">
        <w:rPr>
          <w:rFonts w:cstheme="minorHAnsi"/>
        </w:rPr>
        <w:t>önlemler</w:t>
      </w:r>
      <w:proofErr w:type="spellEnd"/>
      <w:r w:rsidR="00665FD7" w:rsidRPr="001117BD">
        <w:rPr>
          <w:rFonts w:cstheme="minorHAnsi"/>
        </w:rPr>
        <w:t xml:space="preserve"> </w:t>
      </w:r>
      <w:proofErr w:type="spellStart"/>
      <w:r w:rsidR="00665FD7" w:rsidRPr="001117BD">
        <w:rPr>
          <w:rFonts w:cstheme="minorHAnsi"/>
        </w:rPr>
        <w:t>alınması</w:t>
      </w:r>
      <w:proofErr w:type="spellEnd"/>
      <w:r w:rsidR="00665FD7" w:rsidRPr="001117BD">
        <w:rPr>
          <w:rFonts w:cstheme="minorHAnsi"/>
        </w:rPr>
        <w:t xml:space="preserve"> </w:t>
      </w:r>
      <w:proofErr w:type="spellStart"/>
      <w:r w:rsidR="00665FD7" w:rsidRPr="001117BD">
        <w:rPr>
          <w:rFonts w:cstheme="minorHAnsi"/>
        </w:rPr>
        <w:t>düşünülmektedir</w:t>
      </w:r>
      <w:proofErr w:type="spellEnd"/>
      <w:r w:rsidR="00665FD7" w:rsidRPr="001117BD">
        <w:rPr>
          <w:rFonts w:cstheme="minorHAnsi"/>
        </w:rPr>
        <w:t>?</w:t>
      </w:r>
    </w:p>
    <w:p w:rsidR="00815A99" w:rsidRPr="007F10DC" w:rsidRDefault="00815A99" w:rsidP="007A2717">
      <w:pPr>
        <w:shd w:val="clear" w:color="auto" w:fill="FFFFFF"/>
        <w:rPr>
          <w:rFonts w:eastAsia="Times New Roman" w:cstheme="minorHAnsi"/>
          <w:lang w:val="tr-TR" w:eastAsia="tr-TR"/>
        </w:rPr>
      </w:pPr>
      <w:r w:rsidRPr="007F10DC">
        <w:rPr>
          <w:rFonts w:eastAsia="Times New Roman" w:cstheme="minorHAnsi"/>
          <w:lang w:eastAsia="tr-TR"/>
        </w:rPr>
        <w:t> </w:t>
      </w:r>
    </w:p>
    <w:p w:rsidR="00815A99" w:rsidRPr="007F10DC" w:rsidRDefault="00815A99" w:rsidP="007A2717">
      <w:pPr>
        <w:shd w:val="clear" w:color="auto" w:fill="FFFFFF"/>
        <w:rPr>
          <w:rFonts w:eastAsia="Times New Roman" w:cstheme="minorHAnsi"/>
          <w:lang w:val="tr-TR" w:eastAsia="tr-TR"/>
        </w:rPr>
      </w:pPr>
      <w:r w:rsidRPr="007F10DC">
        <w:rPr>
          <w:rFonts w:eastAsia="Times New Roman" w:cstheme="minorHAnsi"/>
          <w:lang w:eastAsia="tr-TR"/>
        </w:rPr>
        <w:t> </w:t>
      </w:r>
    </w:p>
    <w:p w:rsidR="001117BD" w:rsidRPr="00EA3A72" w:rsidRDefault="00815A99" w:rsidP="007A2717">
      <w:pPr>
        <w:shd w:val="clear" w:color="auto" w:fill="FFFFFF"/>
        <w:rPr>
          <w:rFonts w:eastAsia="Times New Roman" w:cstheme="minorHAnsi"/>
          <w:b/>
          <w:bCs/>
          <w:color w:val="ED7D31" w:themeColor="accent2"/>
          <w:sz w:val="28"/>
          <w:szCs w:val="28"/>
          <w:lang w:val="tr-TR" w:eastAsia="tr-TR"/>
        </w:rPr>
      </w:pPr>
      <w:r w:rsidRPr="00EA3A72">
        <w:rPr>
          <w:rFonts w:eastAsia="Times New Roman" w:cstheme="minorHAnsi"/>
          <w:b/>
          <w:bCs/>
          <w:color w:val="ED7D31" w:themeColor="accent2"/>
          <w:sz w:val="28"/>
          <w:szCs w:val="28"/>
          <w:lang w:val="tr-TR" w:eastAsia="tr-TR"/>
        </w:rPr>
        <w:t>Madde 33</w:t>
      </w:r>
      <w:r w:rsidR="000020EE" w:rsidRPr="00EA3A72">
        <w:rPr>
          <w:rFonts w:eastAsia="Times New Roman" w:cstheme="minorHAnsi"/>
          <w:b/>
          <w:bCs/>
          <w:color w:val="ED7D31" w:themeColor="accent2"/>
          <w:sz w:val="28"/>
          <w:szCs w:val="28"/>
          <w:lang w:val="tr-TR" w:eastAsia="tr-TR"/>
        </w:rPr>
        <w:t xml:space="preserve"> </w:t>
      </w:r>
    </w:p>
    <w:p w:rsidR="00815A99" w:rsidRPr="00EA3A72" w:rsidRDefault="000020EE" w:rsidP="007A2717">
      <w:pPr>
        <w:shd w:val="clear" w:color="auto" w:fill="FFFFFF"/>
        <w:rPr>
          <w:rFonts w:eastAsia="Times New Roman" w:cstheme="minorHAnsi"/>
          <w:color w:val="ED7D31" w:themeColor="accent2"/>
          <w:sz w:val="28"/>
          <w:szCs w:val="28"/>
          <w:lang w:val="tr-TR" w:eastAsia="tr-TR"/>
        </w:rPr>
      </w:pPr>
      <w:r w:rsidRPr="00EA3A72">
        <w:rPr>
          <w:rFonts w:eastAsia="Times New Roman" w:cstheme="minorHAnsi"/>
          <w:b/>
          <w:bCs/>
          <w:color w:val="ED7D31" w:themeColor="accent2"/>
          <w:sz w:val="28"/>
          <w:szCs w:val="28"/>
          <w:lang w:val="tr-TR" w:eastAsia="tr-TR"/>
        </w:rPr>
        <w:t xml:space="preserve">ULUSLARARASI </w:t>
      </w:r>
      <w:r w:rsidR="002F697D" w:rsidRPr="00EA3A72">
        <w:rPr>
          <w:rFonts w:eastAsia="Times New Roman" w:cstheme="minorHAnsi"/>
          <w:b/>
          <w:bCs/>
          <w:color w:val="ED7D31" w:themeColor="accent2"/>
          <w:sz w:val="28"/>
          <w:szCs w:val="28"/>
          <w:lang w:val="tr-TR" w:eastAsia="tr-TR"/>
        </w:rPr>
        <w:t xml:space="preserve">UYGULAMA VE İZLEME </w:t>
      </w:r>
      <w:r w:rsidR="007F10DC" w:rsidRPr="00EA3A72">
        <w:rPr>
          <w:rFonts w:eastAsia="Times New Roman" w:cstheme="minorHAnsi"/>
          <w:b/>
          <w:bCs/>
          <w:color w:val="ED7D31" w:themeColor="accent2"/>
          <w:sz w:val="28"/>
          <w:szCs w:val="28"/>
          <w:lang w:val="tr-TR" w:eastAsia="tr-TR"/>
        </w:rPr>
        <w:tab/>
      </w:r>
    </w:p>
    <w:p w:rsidR="00815A99" w:rsidRPr="007F10DC" w:rsidRDefault="00815A99" w:rsidP="007A2717">
      <w:pPr>
        <w:shd w:val="clear" w:color="auto" w:fill="FFFFFF"/>
        <w:rPr>
          <w:rFonts w:eastAsia="Times New Roman" w:cstheme="minorHAnsi"/>
          <w:lang w:val="tr-TR" w:eastAsia="tr-TR"/>
        </w:rPr>
      </w:pPr>
      <w:r w:rsidRPr="007F10DC">
        <w:rPr>
          <w:rFonts w:eastAsia="Times New Roman" w:cstheme="minorHAnsi"/>
          <w:lang w:val="tr-TR" w:eastAsia="tr-TR"/>
        </w:rPr>
        <w:t> </w:t>
      </w:r>
    </w:p>
    <w:p w:rsidR="006521A8" w:rsidRDefault="00815A99" w:rsidP="00076A09">
      <w:pPr>
        <w:pStyle w:val="ListeParagraf"/>
        <w:numPr>
          <w:ilvl w:val="0"/>
          <w:numId w:val="41"/>
        </w:numPr>
        <w:shd w:val="clear" w:color="auto" w:fill="FFFFFF"/>
        <w:rPr>
          <w:rFonts w:eastAsia="Times New Roman" w:cstheme="minorHAnsi"/>
          <w:lang w:eastAsia="tr-TR"/>
        </w:rPr>
      </w:pPr>
      <w:r w:rsidRPr="006521A8">
        <w:rPr>
          <w:rFonts w:eastAsia="Times New Roman" w:cstheme="minorHAnsi"/>
          <w:lang w:val="tr-TR" w:eastAsia="tr-TR"/>
        </w:rPr>
        <w:t>Ö</w:t>
      </w:r>
      <w:r w:rsidR="00814DEC" w:rsidRPr="006521A8">
        <w:rPr>
          <w:rFonts w:eastAsia="Times New Roman" w:cstheme="minorHAnsi"/>
          <w:lang w:val="tr-TR" w:eastAsia="tr-TR"/>
        </w:rPr>
        <w:t>zürlüler İdaresi (ÖZİDA)</w:t>
      </w:r>
      <w:r w:rsidRPr="006521A8">
        <w:rPr>
          <w:rFonts w:eastAsia="Times New Roman" w:cstheme="minorHAnsi"/>
          <w:lang w:val="tr-TR" w:eastAsia="tr-TR"/>
        </w:rPr>
        <w:t xml:space="preserve"> Başbakanlığa bağlı bir kurum</w:t>
      </w:r>
      <w:r w:rsidR="00814DEC" w:rsidRPr="006521A8">
        <w:rPr>
          <w:rFonts w:eastAsia="Times New Roman" w:cstheme="minorHAnsi"/>
          <w:lang w:val="tr-TR" w:eastAsia="tr-TR"/>
        </w:rPr>
        <w:t>ken ve</w:t>
      </w:r>
      <w:r w:rsidRPr="006521A8">
        <w:rPr>
          <w:rFonts w:eastAsia="Times New Roman" w:cstheme="minorHAnsi"/>
          <w:lang w:val="tr-TR" w:eastAsia="tr-TR"/>
        </w:rPr>
        <w:t xml:space="preserve"> çalışmalarını bağımsız ve etkin bir biçimde yaparken 2011 yılında </w:t>
      </w:r>
      <w:r w:rsidR="00814DEC" w:rsidRPr="006521A8">
        <w:rPr>
          <w:rFonts w:eastAsia="Times New Roman" w:cstheme="minorHAnsi"/>
          <w:lang w:val="tr-TR" w:eastAsia="tr-TR"/>
        </w:rPr>
        <w:t xml:space="preserve">Aile Bakanlığı’nda </w:t>
      </w:r>
      <w:r w:rsidRPr="006521A8">
        <w:rPr>
          <w:rFonts w:eastAsia="Times New Roman" w:cstheme="minorHAnsi"/>
          <w:lang w:val="tr-TR" w:eastAsia="tr-TR"/>
        </w:rPr>
        <w:t>E</w:t>
      </w:r>
      <w:r w:rsidR="00814DEC" w:rsidRPr="006521A8">
        <w:rPr>
          <w:rFonts w:eastAsia="Times New Roman" w:cstheme="minorHAnsi"/>
          <w:lang w:val="tr-TR" w:eastAsia="tr-TR"/>
        </w:rPr>
        <w:t>ngelli ve Yaşlı Hizmetleri Genel Müdürlüğü’ne dönüştürülmüştür</w:t>
      </w:r>
      <w:r w:rsidRPr="006521A8">
        <w:rPr>
          <w:rFonts w:eastAsia="Times New Roman" w:cstheme="minorHAnsi"/>
          <w:lang w:val="tr-TR" w:eastAsia="tr-TR"/>
        </w:rPr>
        <w:t xml:space="preserve">. Ülke </w:t>
      </w:r>
      <w:r w:rsidR="00EA3A72">
        <w:rPr>
          <w:rFonts w:eastAsia="Times New Roman" w:cstheme="minorHAnsi"/>
          <w:lang w:val="tr-TR" w:eastAsia="tr-TR"/>
        </w:rPr>
        <w:t>R</w:t>
      </w:r>
      <w:r w:rsidRPr="006521A8">
        <w:rPr>
          <w:rFonts w:eastAsia="Times New Roman" w:cstheme="minorHAnsi"/>
          <w:lang w:val="tr-TR" w:eastAsia="tr-TR"/>
        </w:rPr>
        <w:t>aporu</w:t>
      </w:r>
      <w:r w:rsidR="00117E98">
        <w:rPr>
          <w:rFonts w:eastAsia="Times New Roman" w:cstheme="minorHAnsi"/>
          <w:lang w:val="tr-TR" w:eastAsia="tr-TR"/>
        </w:rPr>
        <w:t>’</w:t>
      </w:r>
      <w:r w:rsidRPr="006521A8">
        <w:rPr>
          <w:rFonts w:eastAsia="Times New Roman" w:cstheme="minorHAnsi"/>
          <w:lang w:val="tr-TR" w:eastAsia="tr-TR"/>
        </w:rPr>
        <w:t xml:space="preserve">nda bahsi geçen faaliyetlere bakıldığında </w:t>
      </w:r>
      <w:proofErr w:type="spellStart"/>
      <w:r w:rsidRPr="006521A8">
        <w:rPr>
          <w:rFonts w:eastAsia="Times New Roman" w:cstheme="minorHAnsi"/>
          <w:lang w:val="tr-TR" w:eastAsia="tr-TR"/>
        </w:rPr>
        <w:t>ÖZİDA’nın</w:t>
      </w:r>
      <w:proofErr w:type="spellEnd"/>
      <w:r w:rsidRPr="006521A8">
        <w:rPr>
          <w:rFonts w:eastAsia="Times New Roman" w:cstheme="minorHAnsi"/>
          <w:lang w:val="tr-TR" w:eastAsia="tr-TR"/>
        </w:rPr>
        <w:t xml:space="preserve"> başta Özürlüler Ş</w:t>
      </w:r>
      <w:r w:rsidR="00117E98">
        <w:rPr>
          <w:rFonts w:eastAsia="Times New Roman" w:cstheme="minorHAnsi"/>
          <w:lang w:val="tr-TR" w:eastAsia="tr-TR"/>
        </w:rPr>
        <w:t>û</w:t>
      </w:r>
      <w:r w:rsidRPr="006521A8">
        <w:rPr>
          <w:rFonts w:eastAsia="Times New Roman" w:cstheme="minorHAnsi"/>
          <w:lang w:val="tr-TR" w:eastAsia="tr-TR"/>
        </w:rPr>
        <w:t>rası olmak üzere etkin ve STK’lar açısından katılımcı faaliye</w:t>
      </w:r>
      <w:r w:rsidR="00C56C7B" w:rsidRPr="006521A8">
        <w:rPr>
          <w:rFonts w:eastAsia="Times New Roman" w:cstheme="minorHAnsi"/>
          <w:lang w:val="tr-TR" w:eastAsia="tr-TR"/>
        </w:rPr>
        <w:t>t</w:t>
      </w:r>
      <w:r w:rsidRPr="006521A8">
        <w:rPr>
          <w:rFonts w:eastAsia="Times New Roman" w:cstheme="minorHAnsi"/>
          <w:lang w:val="tr-TR" w:eastAsia="tr-TR"/>
        </w:rPr>
        <w:t>leri varken; </w:t>
      </w:r>
      <w:proofErr w:type="spellStart"/>
      <w:r w:rsidRPr="006521A8">
        <w:rPr>
          <w:rFonts w:eastAsia="Times New Roman" w:cstheme="minorHAnsi"/>
          <w:lang w:eastAsia="tr-TR"/>
        </w:rPr>
        <w:t>EYHGM’nin</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etkin</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ve</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katılımcı</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faaliyetlere</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devam</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edemediği</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görülmektedir</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Özellikle</w:t>
      </w:r>
      <w:proofErr w:type="spellEnd"/>
      <w:r w:rsidRPr="006521A8">
        <w:rPr>
          <w:rFonts w:eastAsia="Times New Roman" w:cstheme="minorHAnsi"/>
          <w:lang w:eastAsia="tr-TR"/>
        </w:rPr>
        <w:t xml:space="preserve"> </w:t>
      </w:r>
      <w:proofErr w:type="spellStart"/>
      <w:r w:rsidR="00117E98">
        <w:rPr>
          <w:rFonts w:eastAsia="Times New Roman" w:cstheme="minorHAnsi"/>
          <w:lang w:eastAsia="tr-TR"/>
        </w:rPr>
        <w:t>Ülke</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Rapor</w:t>
      </w:r>
      <w:r w:rsidR="00117E98">
        <w:rPr>
          <w:rFonts w:eastAsia="Times New Roman" w:cstheme="minorHAnsi"/>
          <w:lang w:eastAsia="tr-TR"/>
        </w:rPr>
        <w:t>u’nun</w:t>
      </w:r>
      <w:proofErr w:type="spellEnd"/>
      <w:r w:rsidR="00117E98">
        <w:rPr>
          <w:rFonts w:eastAsia="Times New Roman" w:cstheme="minorHAnsi"/>
          <w:lang w:eastAsia="tr-TR"/>
        </w:rPr>
        <w:t xml:space="preserve"> </w:t>
      </w:r>
      <w:proofErr w:type="spellStart"/>
      <w:r w:rsidR="00117E98">
        <w:rPr>
          <w:rFonts w:eastAsia="Times New Roman" w:cstheme="minorHAnsi"/>
          <w:lang w:eastAsia="tr-TR"/>
        </w:rPr>
        <w:t>hazırlanması</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sürecinde</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görüşleri</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alınan</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STK’ların</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hak</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temelli</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çalışan</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STK’lar</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olmadığı</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bilinmelidir</w:t>
      </w:r>
      <w:proofErr w:type="spellEnd"/>
      <w:r w:rsidRPr="006521A8">
        <w:rPr>
          <w:rFonts w:eastAsia="Times New Roman" w:cstheme="minorHAnsi"/>
          <w:lang w:eastAsia="tr-TR"/>
        </w:rPr>
        <w:t>.</w:t>
      </w:r>
    </w:p>
    <w:p w:rsidR="006521A8" w:rsidRPr="006521A8" w:rsidRDefault="00815A99" w:rsidP="00076A09">
      <w:pPr>
        <w:pStyle w:val="ListeParagraf"/>
        <w:numPr>
          <w:ilvl w:val="0"/>
          <w:numId w:val="41"/>
        </w:numPr>
        <w:shd w:val="clear" w:color="auto" w:fill="FFFFFF"/>
        <w:rPr>
          <w:rFonts w:eastAsia="Times New Roman" w:cstheme="minorHAnsi"/>
          <w:lang w:eastAsia="tr-TR"/>
        </w:rPr>
      </w:pPr>
      <w:r w:rsidRPr="006521A8">
        <w:rPr>
          <w:rFonts w:eastAsia="Times New Roman" w:cstheme="minorHAnsi"/>
          <w:lang w:val="tr-TR" w:eastAsia="tr-TR"/>
        </w:rPr>
        <w:t xml:space="preserve">Ülkemiz tarafından 2008 yılında onaylanan </w:t>
      </w:r>
      <w:r w:rsidR="006521A8">
        <w:rPr>
          <w:rFonts w:eastAsia="Times New Roman" w:cstheme="minorHAnsi"/>
          <w:lang w:val="tr-TR" w:eastAsia="tr-TR"/>
        </w:rPr>
        <w:t>Engelli Hakları Sözleşmesi’nin</w:t>
      </w:r>
      <w:r w:rsidR="00C34591">
        <w:rPr>
          <w:rFonts w:eastAsia="Times New Roman" w:cstheme="minorHAnsi"/>
          <w:lang w:val="tr-TR" w:eastAsia="tr-TR"/>
        </w:rPr>
        <w:t xml:space="preserve"> </w:t>
      </w:r>
      <w:r w:rsidRPr="006521A8">
        <w:rPr>
          <w:rFonts w:eastAsia="Times New Roman" w:cstheme="minorHAnsi"/>
          <w:lang w:val="tr-TR" w:eastAsia="tr-TR"/>
        </w:rPr>
        <w:t>talebine uygun olarak; Engelli Hakları İzleme ve Değerlendirme Kurulunun oluşturulması için</w:t>
      </w:r>
      <w:r w:rsidR="00C34591">
        <w:rPr>
          <w:rFonts w:eastAsia="Times New Roman" w:cstheme="minorHAnsi"/>
          <w:lang w:val="tr-TR" w:eastAsia="tr-TR"/>
        </w:rPr>
        <w:t xml:space="preserve"> </w:t>
      </w:r>
      <w:r w:rsidRPr="006521A8">
        <w:rPr>
          <w:rFonts w:eastAsia="Times New Roman" w:cstheme="minorHAnsi"/>
          <w:lang w:val="tr-TR" w:eastAsia="tr-TR"/>
        </w:rPr>
        <w:t>19 Temmuz 2013 tarihinde Başbakanlık Genelgesi (Genelge No: 2013/8) yayınlanmıştır. </w:t>
      </w:r>
      <w:r w:rsidR="00C56C7B" w:rsidRPr="006521A8">
        <w:rPr>
          <w:rFonts w:eastAsia="Times New Roman" w:cstheme="minorHAnsi"/>
          <w:lang w:val="tr-TR" w:eastAsia="tr-TR"/>
        </w:rPr>
        <w:t xml:space="preserve">Böyle bir kurulda </w:t>
      </w:r>
      <w:r w:rsidRPr="006521A8">
        <w:rPr>
          <w:rFonts w:eastAsia="Times New Roman" w:cstheme="minorHAnsi"/>
          <w:lang w:val="tr-TR" w:eastAsia="tr-TR"/>
        </w:rPr>
        <w:t>yer alacak STK’ların belirlenmesinde </w:t>
      </w:r>
      <w:r w:rsidRPr="006521A8">
        <w:rPr>
          <w:rFonts w:eastAsia="Times New Roman" w:cstheme="minorHAnsi"/>
          <w:shd w:val="clear" w:color="auto" w:fill="FFFFFF"/>
          <w:lang w:eastAsia="tr-TR"/>
        </w:rPr>
        <w:t>“</w:t>
      </w:r>
      <w:proofErr w:type="spellStart"/>
      <w:r w:rsidRPr="006521A8">
        <w:rPr>
          <w:rFonts w:eastAsia="Times New Roman" w:cstheme="minorHAnsi"/>
          <w:lang w:eastAsia="tr-TR"/>
        </w:rPr>
        <w:t>Aile</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ve</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Sosyal</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Politikalar</w:t>
      </w:r>
      <w:proofErr w:type="spellEnd"/>
      <w:r w:rsidRPr="006521A8">
        <w:rPr>
          <w:rFonts w:eastAsia="Times New Roman" w:cstheme="minorHAnsi"/>
          <w:lang w:eastAsia="tr-TR"/>
        </w:rPr>
        <w:t xml:space="preserve"> </w:t>
      </w:r>
      <w:proofErr w:type="spellStart"/>
      <w:r w:rsidRPr="006521A8">
        <w:rPr>
          <w:rFonts w:eastAsia="Times New Roman" w:cstheme="minorHAnsi"/>
          <w:lang w:eastAsia="tr-TR"/>
        </w:rPr>
        <w:t>Bakan</w:t>
      </w:r>
      <w:proofErr w:type="spellEnd"/>
      <w:r w:rsidRPr="006521A8">
        <w:rPr>
          <w:rFonts w:eastAsia="Times New Roman" w:cstheme="minorHAnsi"/>
          <w:lang w:val="tr-TR" w:eastAsia="tr-TR"/>
        </w:rPr>
        <w:t>ı tarafından belirlenecek engellilerle ilgili faaliyet gösteren diğer kurumlardan ve sivil toplum kuruluşlarından yeterli sayıda temsilcinin katılımıyla kurulması uygun görülmüştür” ifadesi</w:t>
      </w:r>
      <w:r w:rsidR="00C56C7B" w:rsidRPr="006521A8">
        <w:rPr>
          <w:rFonts w:eastAsia="Times New Roman" w:cstheme="minorHAnsi"/>
          <w:lang w:val="tr-TR" w:eastAsia="tr-TR"/>
        </w:rPr>
        <w:t xml:space="preserve"> geçmektedir. Bu ifade, </w:t>
      </w:r>
      <w:r w:rsidRPr="006521A8">
        <w:rPr>
          <w:rFonts w:eastAsia="Times New Roman" w:cstheme="minorHAnsi"/>
          <w:lang w:val="tr-TR" w:eastAsia="tr-TR"/>
        </w:rPr>
        <w:t>Bakanlığın STK’ları hangi ilkelere göre seçeceği, temsil yönünden kapsayıcı olup olmayacağı konusunda kuşku yaratmıştır. Genelgenin bu hük</w:t>
      </w:r>
      <w:r w:rsidR="00C56C7B" w:rsidRPr="006521A8">
        <w:rPr>
          <w:rFonts w:eastAsia="Times New Roman" w:cstheme="minorHAnsi"/>
          <w:lang w:val="tr-TR" w:eastAsia="tr-TR"/>
        </w:rPr>
        <w:t>m</w:t>
      </w:r>
      <w:r w:rsidRPr="006521A8">
        <w:rPr>
          <w:rFonts w:eastAsia="Times New Roman" w:cstheme="minorHAnsi"/>
          <w:lang w:val="tr-TR" w:eastAsia="tr-TR"/>
        </w:rPr>
        <w:t xml:space="preserve">ünün iptali için Engelliler Konfederasyonu tarafından açılan yürütmeyi durdurma davası halen sonuçlanmamıştır. </w:t>
      </w:r>
      <w:r w:rsidR="00C56C7B" w:rsidRPr="006521A8">
        <w:rPr>
          <w:rFonts w:eastAsia="Times New Roman" w:cstheme="minorHAnsi"/>
          <w:lang w:val="tr-TR" w:eastAsia="tr-TR"/>
        </w:rPr>
        <w:t xml:space="preserve">Bahsedilen </w:t>
      </w:r>
      <w:r w:rsidRPr="006521A8">
        <w:rPr>
          <w:rFonts w:eastAsia="Times New Roman" w:cstheme="minorHAnsi"/>
          <w:lang w:val="tr-TR" w:eastAsia="tr-TR"/>
        </w:rPr>
        <w:t xml:space="preserve">Kurul bilinen </w:t>
      </w:r>
      <w:r w:rsidR="00395066">
        <w:rPr>
          <w:rFonts w:eastAsia="Times New Roman" w:cstheme="minorHAnsi"/>
          <w:lang w:val="tr-TR" w:eastAsia="tr-TR"/>
        </w:rPr>
        <w:t xml:space="preserve">ilk toplantısını Mayıs 2014 tarihinde </w:t>
      </w:r>
      <w:r w:rsidRPr="006521A8">
        <w:rPr>
          <w:rFonts w:eastAsia="Times New Roman" w:cstheme="minorHAnsi"/>
          <w:lang w:val="tr-TR" w:eastAsia="tr-TR"/>
        </w:rPr>
        <w:t>yapmış</w:t>
      </w:r>
      <w:r w:rsidR="00C56C7B" w:rsidRPr="006521A8">
        <w:rPr>
          <w:rFonts w:eastAsia="Times New Roman" w:cstheme="minorHAnsi"/>
          <w:lang w:val="tr-TR" w:eastAsia="tr-TR"/>
        </w:rPr>
        <w:t>tır</w:t>
      </w:r>
      <w:r w:rsidR="00395066">
        <w:rPr>
          <w:rFonts w:eastAsia="Times New Roman" w:cstheme="minorHAnsi"/>
          <w:lang w:val="tr-TR" w:eastAsia="tr-TR"/>
        </w:rPr>
        <w:t>;</w:t>
      </w:r>
      <w:r w:rsidRPr="006521A8">
        <w:rPr>
          <w:rFonts w:eastAsia="Times New Roman" w:cstheme="minorHAnsi"/>
          <w:lang w:val="tr-TR" w:eastAsia="tr-TR"/>
        </w:rPr>
        <w:t xml:space="preserve"> bu tarih sonrası toplantılarına dair bir bilgi yoktur.</w:t>
      </w:r>
    </w:p>
    <w:p w:rsidR="006521A8" w:rsidRPr="001117BD" w:rsidRDefault="006521A8" w:rsidP="00076A09">
      <w:pPr>
        <w:pStyle w:val="ListeParagraf"/>
        <w:numPr>
          <w:ilvl w:val="0"/>
          <w:numId w:val="41"/>
        </w:numPr>
        <w:shd w:val="clear" w:color="auto" w:fill="FFFFFF"/>
        <w:rPr>
          <w:rFonts w:eastAsia="Times New Roman" w:cstheme="minorHAnsi"/>
          <w:lang w:val="tr-TR" w:eastAsia="tr-TR"/>
        </w:rPr>
      </w:pPr>
      <w:r w:rsidRPr="001117BD">
        <w:rPr>
          <w:rFonts w:eastAsia="Times New Roman" w:cstheme="minorHAnsi"/>
          <w:lang w:val="tr-TR" w:eastAsia="tr-TR"/>
        </w:rPr>
        <w:t xml:space="preserve">Engelli Hakları Sözleşmesi Madde 33'te öngörülen bağımsız mekanizmalardan biri Kamu Denetçiliği Kurumudur (KDK). </w:t>
      </w:r>
    </w:p>
    <w:p w:rsidR="00665FD7" w:rsidRPr="001117BD" w:rsidRDefault="00665FD7" w:rsidP="00076A09">
      <w:pPr>
        <w:pStyle w:val="ListeParagraf"/>
        <w:numPr>
          <w:ilvl w:val="0"/>
          <w:numId w:val="41"/>
        </w:numPr>
        <w:rPr>
          <w:rFonts w:cstheme="minorHAnsi"/>
        </w:rPr>
      </w:pPr>
      <w:r w:rsidRPr="001117BD">
        <w:rPr>
          <w:rFonts w:cstheme="minorHAnsi"/>
        </w:rPr>
        <w:t xml:space="preserve">KDK </w:t>
      </w:r>
      <w:proofErr w:type="spellStart"/>
      <w:r w:rsidRPr="001117BD">
        <w:rPr>
          <w:rFonts w:cstheme="minorHAnsi"/>
        </w:rPr>
        <w:t>tarafından</w:t>
      </w:r>
      <w:proofErr w:type="spellEnd"/>
      <w:r w:rsidRPr="001117BD">
        <w:rPr>
          <w:rFonts w:cstheme="minorHAnsi"/>
        </w:rPr>
        <w:t xml:space="preserve"> </w:t>
      </w:r>
      <w:proofErr w:type="spellStart"/>
      <w:r w:rsidRPr="001117BD">
        <w:rPr>
          <w:rFonts w:cstheme="minorHAnsi"/>
        </w:rPr>
        <w:t>verilen</w:t>
      </w:r>
      <w:proofErr w:type="spellEnd"/>
      <w:r w:rsidRPr="001117BD">
        <w:rPr>
          <w:rFonts w:cstheme="minorHAnsi"/>
        </w:rPr>
        <w:t xml:space="preserve"> </w:t>
      </w:r>
      <w:proofErr w:type="spellStart"/>
      <w:r w:rsidRPr="001117BD">
        <w:rPr>
          <w:rFonts w:cstheme="minorHAnsi"/>
        </w:rPr>
        <w:t>bazı</w:t>
      </w:r>
      <w:proofErr w:type="spellEnd"/>
      <w:r w:rsidRPr="001117BD">
        <w:rPr>
          <w:rFonts w:cstheme="minorHAnsi"/>
        </w:rPr>
        <w:t xml:space="preserve"> </w:t>
      </w:r>
      <w:proofErr w:type="spellStart"/>
      <w:r w:rsidRPr="001117BD">
        <w:rPr>
          <w:rFonts w:cstheme="minorHAnsi"/>
        </w:rPr>
        <w:t>tavsiye</w:t>
      </w:r>
      <w:proofErr w:type="spellEnd"/>
      <w:r w:rsidRPr="001117BD">
        <w:rPr>
          <w:rFonts w:cstheme="minorHAnsi"/>
        </w:rPr>
        <w:t xml:space="preserve"> </w:t>
      </w:r>
      <w:proofErr w:type="spellStart"/>
      <w:r w:rsidRPr="001117BD">
        <w:rPr>
          <w:rFonts w:cstheme="minorHAnsi"/>
        </w:rPr>
        <w:t>kararlarının</w:t>
      </w:r>
      <w:proofErr w:type="spellEnd"/>
      <w:r w:rsidRPr="001117BD">
        <w:rPr>
          <w:rFonts w:cstheme="minorHAnsi"/>
        </w:rPr>
        <w:t xml:space="preserve"> </w:t>
      </w:r>
      <w:proofErr w:type="spellStart"/>
      <w:r w:rsidRPr="001117BD">
        <w:rPr>
          <w:rFonts w:cstheme="minorHAnsi"/>
        </w:rPr>
        <w:t>Bakanlık</w:t>
      </w:r>
      <w:proofErr w:type="spellEnd"/>
      <w:r w:rsidRPr="001117BD">
        <w:rPr>
          <w:rFonts w:cstheme="minorHAnsi"/>
        </w:rPr>
        <w:t xml:space="preserve"> </w:t>
      </w:r>
      <w:proofErr w:type="spellStart"/>
      <w:r w:rsidRPr="001117BD">
        <w:rPr>
          <w:rFonts w:cstheme="minorHAnsi"/>
        </w:rPr>
        <w:t>ve</w:t>
      </w:r>
      <w:proofErr w:type="spellEnd"/>
      <w:r w:rsidRPr="001117BD">
        <w:rPr>
          <w:rFonts w:cstheme="minorHAnsi"/>
        </w:rPr>
        <w:t xml:space="preserve"> </w:t>
      </w:r>
      <w:proofErr w:type="spellStart"/>
      <w:r w:rsidRPr="001117BD">
        <w:rPr>
          <w:rFonts w:cstheme="minorHAnsi"/>
        </w:rPr>
        <w:t>kurumlar</w:t>
      </w:r>
      <w:proofErr w:type="spellEnd"/>
      <w:r w:rsidRPr="001117BD">
        <w:rPr>
          <w:rFonts w:cstheme="minorHAnsi"/>
        </w:rPr>
        <w:t xml:space="preserve"> </w:t>
      </w:r>
      <w:proofErr w:type="spellStart"/>
      <w:r w:rsidRPr="001117BD">
        <w:rPr>
          <w:rFonts w:cstheme="minorHAnsi"/>
        </w:rPr>
        <w:t>tarafından</w:t>
      </w:r>
      <w:proofErr w:type="spellEnd"/>
      <w:r w:rsidRPr="001117BD">
        <w:rPr>
          <w:rFonts w:cstheme="minorHAnsi"/>
        </w:rPr>
        <w:t xml:space="preserve"> </w:t>
      </w:r>
      <w:proofErr w:type="spellStart"/>
      <w:r w:rsidRPr="001117BD">
        <w:rPr>
          <w:rFonts w:cstheme="minorHAnsi"/>
        </w:rPr>
        <w:t>dikkate</w:t>
      </w:r>
      <w:proofErr w:type="spellEnd"/>
      <w:r w:rsidRPr="001117BD">
        <w:rPr>
          <w:rFonts w:cstheme="minorHAnsi"/>
        </w:rPr>
        <w:t xml:space="preserve"> </w:t>
      </w:r>
      <w:proofErr w:type="spellStart"/>
      <w:r w:rsidRPr="001117BD">
        <w:rPr>
          <w:rFonts w:cstheme="minorHAnsi"/>
        </w:rPr>
        <w:t>alınmadığı</w:t>
      </w:r>
      <w:proofErr w:type="spellEnd"/>
      <w:r w:rsidRPr="001117BD">
        <w:rPr>
          <w:rFonts w:cstheme="minorHAnsi"/>
        </w:rPr>
        <w:t xml:space="preserve"> </w:t>
      </w:r>
      <w:proofErr w:type="spellStart"/>
      <w:r w:rsidRPr="001117BD">
        <w:rPr>
          <w:rFonts w:cstheme="minorHAnsi"/>
        </w:rPr>
        <w:t>görülmektedir</w:t>
      </w:r>
      <w:proofErr w:type="spellEnd"/>
      <w:r w:rsidRPr="001117BD">
        <w:rPr>
          <w:rFonts w:cstheme="minorHAnsi"/>
        </w:rPr>
        <w:t xml:space="preserve">. </w:t>
      </w:r>
      <w:proofErr w:type="spellStart"/>
      <w:r w:rsidRPr="001117BD">
        <w:rPr>
          <w:rFonts w:cstheme="minorHAnsi"/>
        </w:rPr>
        <w:t>Tavsiye</w:t>
      </w:r>
      <w:proofErr w:type="spellEnd"/>
      <w:r w:rsidRPr="001117BD">
        <w:rPr>
          <w:rFonts w:cstheme="minorHAnsi"/>
        </w:rPr>
        <w:t xml:space="preserve"> </w:t>
      </w:r>
      <w:proofErr w:type="spellStart"/>
      <w:r w:rsidRPr="001117BD">
        <w:rPr>
          <w:rFonts w:cstheme="minorHAnsi"/>
        </w:rPr>
        <w:t>kararlarının</w:t>
      </w:r>
      <w:proofErr w:type="spellEnd"/>
      <w:r w:rsidRPr="001117BD">
        <w:rPr>
          <w:rFonts w:cstheme="minorHAnsi"/>
        </w:rPr>
        <w:t xml:space="preserve"> </w:t>
      </w:r>
      <w:proofErr w:type="spellStart"/>
      <w:r w:rsidRPr="001117BD">
        <w:rPr>
          <w:rFonts w:cstheme="minorHAnsi"/>
        </w:rPr>
        <w:t>zorunlu</w:t>
      </w:r>
      <w:proofErr w:type="spellEnd"/>
      <w:r w:rsidRPr="001117BD">
        <w:rPr>
          <w:rFonts w:cstheme="minorHAnsi"/>
        </w:rPr>
        <w:t xml:space="preserve"> </w:t>
      </w:r>
      <w:proofErr w:type="spellStart"/>
      <w:r w:rsidRPr="001117BD">
        <w:rPr>
          <w:rFonts w:cstheme="minorHAnsi"/>
        </w:rPr>
        <w:t>olarak</w:t>
      </w:r>
      <w:proofErr w:type="spellEnd"/>
      <w:r w:rsidRPr="001117BD">
        <w:rPr>
          <w:rFonts w:cstheme="minorHAnsi"/>
        </w:rPr>
        <w:t xml:space="preserve"> </w:t>
      </w:r>
      <w:proofErr w:type="spellStart"/>
      <w:r w:rsidRPr="001117BD">
        <w:rPr>
          <w:rFonts w:cstheme="minorHAnsi"/>
        </w:rPr>
        <w:t>dikkate</w:t>
      </w:r>
      <w:proofErr w:type="spellEnd"/>
      <w:r w:rsidRPr="001117BD">
        <w:rPr>
          <w:rFonts w:cstheme="minorHAnsi"/>
        </w:rPr>
        <w:t xml:space="preserve"> </w:t>
      </w:r>
      <w:proofErr w:type="spellStart"/>
      <w:r w:rsidRPr="001117BD">
        <w:rPr>
          <w:rFonts w:cstheme="minorHAnsi"/>
        </w:rPr>
        <w:t>alınmasını</w:t>
      </w:r>
      <w:proofErr w:type="spellEnd"/>
      <w:r w:rsidRPr="001117BD">
        <w:rPr>
          <w:rFonts w:cstheme="minorHAnsi"/>
        </w:rPr>
        <w:t xml:space="preserve"> </w:t>
      </w:r>
      <w:proofErr w:type="spellStart"/>
      <w:r w:rsidRPr="001117BD">
        <w:rPr>
          <w:rFonts w:cstheme="minorHAnsi"/>
        </w:rPr>
        <w:t>sağlayacak</w:t>
      </w:r>
      <w:proofErr w:type="spellEnd"/>
      <w:r w:rsidRPr="001117BD">
        <w:rPr>
          <w:rFonts w:cstheme="minorHAnsi"/>
        </w:rPr>
        <w:t xml:space="preserve"> </w:t>
      </w:r>
      <w:proofErr w:type="spellStart"/>
      <w:r w:rsidRPr="001117BD">
        <w:rPr>
          <w:rFonts w:cstheme="minorHAnsi"/>
        </w:rPr>
        <w:t>bir</w:t>
      </w:r>
      <w:proofErr w:type="spellEnd"/>
      <w:r w:rsidRPr="001117BD">
        <w:rPr>
          <w:rFonts w:cstheme="minorHAnsi"/>
        </w:rPr>
        <w:t xml:space="preserve"> </w:t>
      </w:r>
      <w:proofErr w:type="spellStart"/>
      <w:r w:rsidRPr="001117BD">
        <w:rPr>
          <w:rFonts w:cstheme="minorHAnsi"/>
        </w:rPr>
        <w:t>düzenleme</w:t>
      </w:r>
      <w:proofErr w:type="spellEnd"/>
      <w:r w:rsidRPr="001117BD">
        <w:rPr>
          <w:rFonts w:cstheme="minorHAnsi"/>
        </w:rPr>
        <w:t xml:space="preserve"> </w:t>
      </w:r>
      <w:proofErr w:type="spellStart"/>
      <w:r w:rsidRPr="001117BD">
        <w:rPr>
          <w:rFonts w:cstheme="minorHAnsi"/>
        </w:rPr>
        <w:t>yoktur</w:t>
      </w:r>
      <w:proofErr w:type="spellEnd"/>
      <w:r w:rsidRPr="001117BD">
        <w:rPr>
          <w:rFonts w:cstheme="minorHAnsi"/>
        </w:rPr>
        <w:t xml:space="preserve">. </w:t>
      </w:r>
      <w:proofErr w:type="spellStart"/>
      <w:r w:rsidRPr="001117BD">
        <w:rPr>
          <w:rFonts w:cstheme="minorHAnsi"/>
        </w:rPr>
        <w:t>Örneğin</w:t>
      </w:r>
      <w:proofErr w:type="spellEnd"/>
      <w:r w:rsidRPr="001117BD">
        <w:rPr>
          <w:rFonts w:cstheme="minorHAnsi"/>
        </w:rPr>
        <w:t xml:space="preserve">: </w:t>
      </w:r>
      <w:proofErr w:type="spellStart"/>
      <w:r w:rsidRPr="001117BD">
        <w:rPr>
          <w:rFonts w:cstheme="minorHAnsi"/>
        </w:rPr>
        <w:t>Ako</w:t>
      </w:r>
      <w:r w:rsidR="00B42608">
        <w:rPr>
          <w:rFonts w:cstheme="minorHAnsi"/>
        </w:rPr>
        <w:t>n</w:t>
      </w:r>
      <w:r w:rsidRPr="001117BD">
        <w:rPr>
          <w:rFonts w:cstheme="minorHAnsi"/>
        </w:rPr>
        <w:t>droplazi</w:t>
      </w:r>
      <w:proofErr w:type="spellEnd"/>
      <w:r w:rsidRPr="001117BD">
        <w:rPr>
          <w:rFonts w:cstheme="minorHAnsi"/>
        </w:rPr>
        <w:t xml:space="preserve"> </w:t>
      </w:r>
      <w:proofErr w:type="spellStart"/>
      <w:r w:rsidRPr="001117BD">
        <w:rPr>
          <w:rFonts w:cstheme="minorHAnsi"/>
        </w:rPr>
        <w:t>teşhisli</w:t>
      </w:r>
      <w:proofErr w:type="spellEnd"/>
      <w:r w:rsidRPr="001117BD">
        <w:rPr>
          <w:rFonts w:cstheme="minorHAnsi"/>
        </w:rPr>
        <w:t xml:space="preserve"> </w:t>
      </w:r>
      <w:proofErr w:type="spellStart"/>
      <w:r w:rsidRPr="001117BD">
        <w:rPr>
          <w:rFonts w:cstheme="minorHAnsi"/>
        </w:rPr>
        <w:t>bir</w:t>
      </w:r>
      <w:proofErr w:type="spellEnd"/>
      <w:r w:rsidRPr="001117BD">
        <w:rPr>
          <w:rFonts w:cstheme="minorHAnsi"/>
        </w:rPr>
        <w:t xml:space="preserve"> </w:t>
      </w:r>
      <w:proofErr w:type="spellStart"/>
      <w:r w:rsidRPr="001117BD">
        <w:rPr>
          <w:rFonts w:cstheme="minorHAnsi"/>
        </w:rPr>
        <w:t>bireyin</w:t>
      </w:r>
      <w:proofErr w:type="spellEnd"/>
      <w:r w:rsidRPr="001117BD">
        <w:rPr>
          <w:rFonts w:cstheme="minorHAnsi"/>
        </w:rPr>
        <w:t xml:space="preserve">, </w:t>
      </w:r>
      <w:proofErr w:type="spellStart"/>
      <w:r w:rsidRPr="001117BD">
        <w:rPr>
          <w:rFonts w:cstheme="minorHAnsi"/>
        </w:rPr>
        <w:t>akondroplazi</w:t>
      </w:r>
      <w:proofErr w:type="spellEnd"/>
      <w:r w:rsidRPr="001117BD">
        <w:rPr>
          <w:rFonts w:cstheme="minorHAnsi"/>
        </w:rPr>
        <w:t xml:space="preserve"> </w:t>
      </w:r>
      <w:proofErr w:type="spellStart"/>
      <w:r w:rsidRPr="001117BD">
        <w:rPr>
          <w:rFonts w:cstheme="minorHAnsi"/>
        </w:rPr>
        <w:t>nedeniyle</w:t>
      </w:r>
      <w:proofErr w:type="spellEnd"/>
      <w:r w:rsidRPr="001117BD">
        <w:rPr>
          <w:rFonts w:cstheme="minorHAnsi"/>
        </w:rPr>
        <w:t xml:space="preserve"> </w:t>
      </w:r>
      <w:proofErr w:type="spellStart"/>
      <w:r w:rsidRPr="001117BD">
        <w:rPr>
          <w:rFonts w:cstheme="minorHAnsi"/>
        </w:rPr>
        <w:t>yaşadığı</w:t>
      </w:r>
      <w:proofErr w:type="spellEnd"/>
      <w:r w:rsidRPr="001117BD">
        <w:rPr>
          <w:rFonts w:cstheme="minorHAnsi"/>
        </w:rPr>
        <w:t xml:space="preserve"> </w:t>
      </w:r>
      <w:proofErr w:type="spellStart"/>
      <w:r w:rsidRPr="001117BD">
        <w:rPr>
          <w:rFonts w:cstheme="minorHAnsi"/>
        </w:rPr>
        <w:t>güçlükl</w:t>
      </w:r>
      <w:r w:rsidR="00395066">
        <w:rPr>
          <w:rFonts w:cstheme="minorHAnsi"/>
        </w:rPr>
        <w:t>er</w:t>
      </w:r>
      <w:proofErr w:type="spellEnd"/>
      <w:r w:rsidR="00395066">
        <w:rPr>
          <w:rFonts w:cstheme="minorHAnsi"/>
        </w:rPr>
        <w:t xml:space="preserve"> </w:t>
      </w:r>
      <w:proofErr w:type="spellStart"/>
      <w:r w:rsidR="00395066">
        <w:rPr>
          <w:rFonts w:cstheme="minorHAnsi"/>
        </w:rPr>
        <w:t>nedeniyle</w:t>
      </w:r>
      <w:proofErr w:type="spellEnd"/>
      <w:r w:rsidR="00395066">
        <w:rPr>
          <w:rFonts w:cstheme="minorHAnsi"/>
        </w:rPr>
        <w:t xml:space="preserve"> </w:t>
      </w:r>
      <w:proofErr w:type="spellStart"/>
      <w:r w:rsidR="00395066">
        <w:rPr>
          <w:rFonts w:cstheme="minorHAnsi"/>
        </w:rPr>
        <w:t>ve</w:t>
      </w:r>
      <w:proofErr w:type="spellEnd"/>
      <w:r w:rsidR="00395066">
        <w:rPr>
          <w:rFonts w:cstheme="minorHAnsi"/>
        </w:rPr>
        <w:t xml:space="preserve"> </w:t>
      </w:r>
      <w:proofErr w:type="spellStart"/>
      <w:r w:rsidR="00395066">
        <w:rPr>
          <w:rFonts w:cstheme="minorHAnsi"/>
        </w:rPr>
        <w:t>engel</w:t>
      </w:r>
      <w:proofErr w:type="spellEnd"/>
      <w:r w:rsidR="00395066">
        <w:rPr>
          <w:rFonts w:cstheme="minorHAnsi"/>
        </w:rPr>
        <w:t xml:space="preserve"> </w:t>
      </w:r>
      <w:proofErr w:type="spellStart"/>
      <w:r w:rsidR="00395066">
        <w:rPr>
          <w:rFonts w:cstheme="minorHAnsi"/>
        </w:rPr>
        <w:t>oranının</w:t>
      </w:r>
      <w:proofErr w:type="spellEnd"/>
      <w:r w:rsidR="00395066">
        <w:rPr>
          <w:rFonts w:cstheme="minorHAnsi"/>
        </w:rPr>
        <w:t xml:space="preserve"> </w:t>
      </w:r>
      <w:proofErr w:type="spellStart"/>
      <w:r w:rsidR="00395066">
        <w:rPr>
          <w:rFonts w:cstheme="minorHAnsi"/>
        </w:rPr>
        <w:t>yüzde</w:t>
      </w:r>
      <w:proofErr w:type="spellEnd"/>
      <w:r w:rsidR="00395066">
        <w:rPr>
          <w:rFonts w:cstheme="minorHAnsi"/>
        </w:rPr>
        <w:t xml:space="preserve"> </w:t>
      </w:r>
      <w:r w:rsidRPr="001117BD">
        <w:rPr>
          <w:rFonts w:cstheme="minorHAnsi"/>
        </w:rPr>
        <w:t xml:space="preserve">40’ın </w:t>
      </w:r>
      <w:proofErr w:type="spellStart"/>
      <w:r w:rsidRPr="001117BD">
        <w:rPr>
          <w:rFonts w:cstheme="minorHAnsi"/>
        </w:rPr>
        <w:t>altında</w:t>
      </w:r>
      <w:proofErr w:type="spellEnd"/>
      <w:r w:rsidRPr="001117BD">
        <w:rPr>
          <w:rFonts w:cstheme="minorHAnsi"/>
        </w:rPr>
        <w:t xml:space="preserve"> </w:t>
      </w:r>
      <w:proofErr w:type="spellStart"/>
      <w:r w:rsidRPr="001117BD">
        <w:rPr>
          <w:rFonts w:cstheme="minorHAnsi"/>
        </w:rPr>
        <w:t>kalması</w:t>
      </w:r>
      <w:proofErr w:type="spellEnd"/>
      <w:r w:rsidRPr="001117BD">
        <w:rPr>
          <w:rFonts w:cstheme="minorHAnsi"/>
        </w:rPr>
        <w:t xml:space="preserve"> </w:t>
      </w:r>
      <w:proofErr w:type="spellStart"/>
      <w:r w:rsidRPr="001117BD">
        <w:rPr>
          <w:rFonts w:cstheme="minorHAnsi"/>
        </w:rPr>
        <w:t>nedeniyle</w:t>
      </w:r>
      <w:proofErr w:type="spellEnd"/>
      <w:r w:rsidRPr="001117BD">
        <w:rPr>
          <w:rFonts w:cstheme="minorHAnsi"/>
        </w:rPr>
        <w:t xml:space="preserve"> </w:t>
      </w:r>
      <w:proofErr w:type="spellStart"/>
      <w:r w:rsidRPr="001117BD">
        <w:rPr>
          <w:rFonts w:cstheme="minorHAnsi"/>
        </w:rPr>
        <w:t>engelli</w:t>
      </w:r>
      <w:proofErr w:type="spellEnd"/>
      <w:r w:rsidRPr="001117BD">
        <w:rPr>
          <w:rFonts w:cstheme="minorHAnsi"/>
        </w:rPr>
        <w:t xml:space="preserve"> </w:t>
      </w:r>
      <w:proofErr w:type="spellStart"/>
      <w:r w:rsidRPr="001117BD">
        <w:rPr>
          <w:rFonts w:cstheme="minorHAnsi"/>
        </w:rPr>
        <w:t>haklarından</w:t>
      </w:r>
      <w:proofErr w:type="spellEnd"/>
      <w:r w:rsidRPr="001117BD">
        <w:rPr>
          <w:rFonts w:cstheme="minorHAnsi"/>
        </w:rPr>
        <w:t xml:space="preserve"> </w:t>
      </w:r>
      <w:proofErr w:type="spellStart"/>
      <w:r w:rsidRPr="001117BD">
        <w:rPr>
          <w:rFonts w:cstheme="minorHAnsi"/>
        </w:rPr>
        <w:t>yararlanamaması</w:t>
      </w:r>
      <w:proofErr w:type="spellEnd"/>
      <w:r w:rsidRPr="001117BD">
        <w:rPr>
          <w:rFonts w:cstheme="minorHAnsi"/>
        </w:rPr>
        <w:t xml:space="preserve"> </w:t>
      </w:r>
      <w:proofErr w:type="spellStart"/>
      <w:r w:rsidRPr="001117BD">
        <w:rPr>
          <w:rFonts w:cstheme="minorHAnsi"/>
        </w:rPr>
        <w:t>üzerine</w:t>
      </w:r>
      <w:proofErr w:type="spellEnd"/>
      <w:r w:rsidRPr="001117BD">
        <w:rPr>
          <w:rFonts w:cstheme="minorHAnsi"/>
        </w:rPr>
        <w:t xml:space="preserve"> </w:t>
      </w:r>
      <w:proofErr w:type="spellStart"/>
      <w:r w:rsidRPr="001117BD">
        <w:rPr>
          <w:rFonts w:cstheme="minorHAnsi"/>
        </w:rPr>
        <w:t>yaptığı</w:t>
      </w:r>
      <w:proofErr w:type="spellEnd"/>
      <w:r w:rsidRPr="001117BD">
        <w:rPr>
          <w:rFonts w:cstheme="minorHAnsi"/>
        </w:rPr>
        <w:t xml:space="preserve"> </w:t>
      </w:r>
      <w:proofErr w:type="spellStart"/>
      <w:r w:rsidRPr="001117BD">
        <w:rPr>
          <w:rFonts w:cstheme="minorHAnsi"/>
        </w:rPr>
        <w:t>başvuruda</w:t>
      </w:r>
      <w:proofErr w:type="spellEnd"/>
      <w:r w:rsidRPr="001117BD">
        <w:rPr>
          <w:rFonts w:cstheme="minorHAnsi"/>
        </w:rPr>
        <w:t xml:space="preserve"> KD</w:t>
      </w:r>
      <w:r w:rsidR="00395066">
        <w:rPr>
          <w:rFonts w:cstheme="minorHAnsi"/>
        </w:rPr>
        <w:t xml:space="preserve">K, </w:t>
      </w:r>
      <w:proofErr w:type="spellStart"/>
      <w:r w:rsidR="00395066">
        <w:rPr>
          <w:rFonts w:cstheme="minorHAnsi"/>
        </w:rPr>
        <w:t>bireyi</w:t>
      </w:r>
      <w:proofErr w:type="spellEnd"/>
      <w:r w:rsidR="00395066">
        <w:rPr>
          <w:rFonts w:cstheme="minorHAnsi"/>
        </w:rPr>
        <w:t xml:space="preserve"> </w:t>
      </w:r>
      <w:proofErr w:type="spellStart"/>
      <w:r w:rsidR="00395066">
        <w:rPr>
          <w:rFonts w:cstheme="minorHAnsi"/>
        </w:rPr>
        <w:t>haklı</w:t>
      </w:r>
      <w:proofErr w:type="spellEnd"/>
      <w:r w:rsidR="00395066">
        <w:rPr>
          <w:rFonts w:cstheme="minorHAnsi"/>
        </w:rPr>
        <w:t xml:space="preserve"> </w:t>
      </w:r>
      <w:proofErr w:type="spellStart"/>
      <w:r w:rsidR="00395066">
        <w:rPr>
          <w:rFonts w:cstheme="minorHAnsi"/>
        </w:rPr>
        <w:t>bulmuş</w:t>
      </w:r>
      <w:proofErr w:type="spellEnd"/>
      <w:r w:rsidR="00395066">
        <w:rPr>
          <w:rFonts w:cstheme="minorHAnsi"/>
        </w:rPr>
        <w:t xml:space="preserve"> </w:t>
      </w:r>
      <w:proofErr w:type="spellStart"/>
      <w:r w:rsidR="00395066">
        <w:rPr>
          <w:rFonts w:cstheme="minorHAnsi"/>
        </w:rPr>
        <w:t>ve</w:t>
      </w:r>
      <w:proofErr w:type="spellEnd"/>
      <w:r w:rsidR="00395066">
        <w:rPr>
          <w:rFonts w:cstheme="minorHAnsi"/>
        </w:rPr>
        <w:t xml:space="preserve"> </w:t>
      </w:r>
      <w:proofErr w:type="spellStart"/>
      <w:r w:rsidR="00395066">
        <w:rPr>
          <w:rFonts w:cstheme="minorHAnsi"/>
        </w:rPr>
        <w:t>ASPB’ye</w:t>
      </w:r>
      <w:proofErr w:type="spellEnd"/>
      <w:r w:rsidRPr="001117BD">
        <w:rPr>
          <w:rFonts w:cstheme="minorHAnsi"/>
        </w:rPr>
        <w:t xml:space="preserve"> </w:t>
      </w:r>
      <w:proofErr w:type="spellStart"/>
      <w:r w:rsidRPr="001117BD">
        <w:rPr>
          <w:rFonts w:cstheme="minorHAnsi"/>
        </w:rPr>
        <w:t>gerekli</w:t>
      </w:r>
      <w:proofErr w:type="spellEnd"/>
      <w:r w:rsidRPr="001117BD">
        <w:rPr>
          <w:rFonts w:cstheme="minorHAnsi"/>
        </w:rPr>
        <w:t xml:space="preserve"> </w:t>
      </w:r>
      <w:proofErr w:type="spellStart"/>
      <w:r w:rsidRPr="001117BD">
        <w:rPr>
          <w:rFonts w:cstheme="minorHAnsi"/>
        </w:rPr>
        <w:t>yasal</w:t>
      </w:r>
      <w:proofErr w:type="spellEnd"/>
      <w:r w:rsidRPr="001117BD">
        <w:rPr>
          <w:rFonts w:cstheme="minorHAnsi"/>
        </w:rPr>
        <w:t xml:space="preserve"> </w:t>
      </w:r>
      <w:proofErr w:type="spellStart"/>
      <w:r w:rsidRPr="001117BD">
        <w:rPr>
          <w:rFonts w:cstheme="minorHAnsi"/>
        </w:rPr>
        <w:t>düzenlemeyi</w:t>
      </w:r>
      <w:proofErr w:type="spellEnd"/>
      <w:r w:rsidRPr="001117BD">
        <w:rPr>
          <w:rFonts w:cstheme="minorHAnsi"/>
        </w:rPr>
        <w:t xml:space="preserve"> </w:t>
      </w:r>
      <w:proofErr w:type="spellStart"/>
      <w:r w:rsidRPr="001117BD">
        <w:rPr>
          <w:rFonts w:cstheme="minorHAnsi"/>
        </w:rPr>
        <w:t>yapması</w:t>
      </w:r>
      <w:proofErr w:type="spellEnd"/>
      <w:r w:rsidRPr="001117BD">
        <w:rPr>
          <w:rFonts w:cstheme="minorHAnsi"/>
        </w:rPr>
        <w:t xml:space="preserve"> </w:t>
      </w:r>
      <w:proofErr w:type="spellStart"/>
      <w:r w:rsidRPr="001117BD">
        <w:rPr>
          <w:rFonts w:cstheme="minorHAnsi"/>
        </w:rPr>
        <w:t>iç</w:t>
      </w:r>
      <w:r w:rsidR="00395066">
        <w:rPr>
          <w:rFonts w:cstheme="minorHAnsi"/>
        </w:rPr>
        <w:t>in</w:t>
      </w:r>
      <w:proofErr w:type="spellEnd"/>
      <w:r w:rsidR="00395066">
        <w:rPr>
          <w:rFonts w:cstheme="minorHAnsi"/>
        </w:rPr>
        <w:t xml:space="preserve"> </w:t>
      </w:r>
      <w:proofErr w:type="spellStart"/>
      <w:r w:rsidR="00395066">
        <w:rPr>
          <w:rFonts w:cstheme="minorHAnsi"/>
        </w:rPr>
        <w:t>tavsiyede</w:t>
      </w:r>
      <w:proofErr w:type="spellEnd"/>
      <w:r w:rsidR="00395066">
        <w:rPr>
          <w:rFonts w:cstheme="minorHAnsi"/>
        </w:rPr>
        <w:t xml:space="preserve"> </w:t>
      </w:r>
      <w:proofErr w:type="spellStart"/>
      <w:r w:rsidR="00395066">
        <w:rPr>
          <w:rFonts w:cstheme="minorHAnsi"/>
        </w:rPr>
        <w:t>bulunmuştur</w:t>
      </w:r>
      <w:proofErr w:type="spellEnd"/>
      <w:r w:rsidR="00395066">
        <w:rPr>
          <w:rFonts w:cstheme="minorHAnsi"/>
        </w:rPr>
        <w:t xml:space="preserve">. </w:t>
      </w:r>
      <w:proofErr w:type="spellStart"/>
      <w:r w:rsidR="00395066">
        <w:rPr>
          <w:rFonts w:cstheme="minorHAnsi"/>
        </w:rPr>
        <w:t>Ancak</w:t>
      </w:r>
      <w:proofErr w:type="spellEnd"/>
      <w:r w:rsidR="00395066">
        <w:rPr>
          <w:rFonts w:cstheme="minorHAnsi"/>
        </w:rPr>
        <w:t xml:space="preserve">, </w:t>
      </w:r>
      <w:proofErr w:type="spellStart"/>
      <w:r w:rsidRPr="001117BD">
        <w:rPr>
          <w:rFonts w:cstheme="minorHAnsi"/>
        </w:rPr>
        <w:t>Bakanlık</w:t>
      </w:r>
      <w:proofErr w:type="spellEnd"/>
      <w:r w:rsidRPr="001117BD">
        <w:rPr>
          <w:rFonts w:cstheme="minorHAnsi"/>
        </w:rPr>
        <w:t xml:space="preserve"> </w:t>
      </w:r>
      <w:proofErr w:type="spellStart"/>
      <w:r w:rsidRPr="001117BD">
        <w:rPr>
          <w:rFonts w:cstheme="minorHAnsi"/>
        </w:rPr>
        <w:t>hale</w:t>
      </w:r>
      <w:r w:rsidR="00B42608">
        <w:rPr>
          <w:rFonts w:cstheme="minorHAnsi"/>
        </w:rPr>
        <w:t>n</w:t>
      </w:r>
      <w:proofErr w:type="spellEnd"/>
      <w:r w:rsidRPr="001117BD">
        <w:rPr>
          <w:rFonts w:cstheme="minorHAnsi"/>
        </w:rPr>
        <w:t xml:space="preserve"> </w:t>
      </w:r>
      <w:proofErr w:type="spellStart"/>
      <w:r w:rsidRPr="001117BD">
        <w:rPr>
          <w:rFonts w:cstheme="minorHAnsi"/>
        </w:rPr>
        <w:t>yasal</w:t>
      </w:r>
      <w:proofErr w:type="spellEnd"/>
      <w:r w:rsidRPr="001117BD">
        <w:rPr>
          <w:rFonts w:cstheme="minorHAnsi"/>
        </w:rPr>
        <w:t xml:space="preserve"> </w:t>
      </w:r>
      <w:proofErr w:type="spellStart"/>
      <w:r w:rsidRPr="001117BD">
        <w:rPr>
          <w:rFonts w:cstheme="minorHAnsi"/>
        </w:rPr>
        <w:t>düzenlemeyi</w:t>
      </w:r>
      <w:proofErr w:type="spellEnd"/>
      <w:r w:rsidRPr="001117BD">
        <w:rPr>
          <w:rFonts w:cstheme="minorHAnsi"/>
        </w:rPr>
        <w:t xml:space="preserve"> </w:t>
      </w:r>
      <w:proofErr w:type="spellStart"/>
      <w:r w:rsidRPr="001117BD">
        <w:rPr>
          <w:rFonts w:cstheme="minorHAnsi"/>
        </w:rPr>
        <w:t>yapmamıştır</w:t>
      </w:r>
      <w:proofErr w:type="spellEnd"/>
      <w:r w:rsidRPr="001117BD">
        <w:rPr>
          <w:rFonts w:cstheme="minorHAnsi"/>
        </w:rPr>
        <w:t>.</w:t>
      </w:r>
      <w:r w:rsidR="00395066">
        <w:rPr>
          <w:rFonts w:cstheme="minorHAnsi"/>
        </w:rPr>
        <w:t xml:space="preserve"> </w:t>
      </w:r>
      <w:proofErr w:type="spellStart"/>
      <w:r w:rsidR="00395066">
        <w:rPr>
          <w:rFonts w:cstheme="minorHAnsi"/>
        </w:rPr>
        <w:t>Örnekte</w:t>
      </w:r>
      <w:proofErr w:type="spellEnd"/>
      <w:r w:rsidR="00395066">
        <w:rPr>
          <w:rFonts w:cstheme="minorHAnsi"/>
        </w:rPr>
        <w:t xml:space="preserve"> </w:t>
      </w:r>
      <w:proofErr w:type="spellStart"/>
      <w:r w:rsidR="00395066">
        <w:rPr>
          <w:rFonts w:cstheme="minorHAnsi"/>
        </w:rPr>
        <w:t>görüldüğü</w:t>
      </w:r>
      <w:proofErr w:type="spellEnd"/>
      <w:r w:rsidR="00395066">
        <w:rPr>
          <w:rFonts w:cstheme="minorHAnsi"/>
        </w:rPr>
        <w:t xml:space="preserve"> </w:t>
      </w:r>
      <w:proofErr w:type="spellStart"/>
      <w:r w:rsidR="00395066">
        <w:rPr>
          <w:rFonts w:cstheme="minorHAnsi"/>
        </w:rPr>
        <w:t>gibi</w:t>
      </w:r>
      <w:proofErr w:type="spellEnd"/>
      <w:r w:rsidR="00395066">
        <w:rPr>
          <w:rFonts w:cstheme="minorHAnsi"/>
        </w:rPr>
        <w:t xml:space="preserve">, KDK </w:t>
      </w:r>
      <w:proofErr w:type="spellStart"/>
      <w:r w:rsidRPr="001117BD">
        <w:rPr>
          <w:rFonts w:cstheme="minorHAnsi"/>
        </w:rPr>
        <w:t>başvurusu</w:t>
      </w:r>
      <w:proofErr w:type="spellEnd"/>
      <w:r w:rsidRPr="001117BD">
        <w:rPr>
          <w:rFonts w:cstheme="minorHAnsi"/>
        </w:rPr>
        <w:t xml:space="preserve"> </w:t>
      </w:r>
      <w:proofErr w:type="spellStart"/>
      <w:r w:rsidRPr="001117BD">
        <w:rPr>
          <w:rFonts w:cstheme="minorHAnsi"/>
        </w:rPr>
        <w:t>sonucunda</w:t>
      </w:r>
      <w:proofErr w:type="spellEnd"/>
      <w:r w:rsidRPr="001117BD">
        <w:rPr>
          <w:rFonts w:cstheme="minorHAnsi"/>
        </w:rPr>
        <w:t xml:space="preserve"> </w:t>
      </w:r>
      <w:proofErr w:type="spellStart"/>
      <w:r w:rsidRPr="001117BD">
        <w:rPr>
          <w:rFonts w:cstheme="minorHAnsi"/>
        </w:rPr>
        <w:t>haklılığı</w:t>
      </w:r>
      <w:proofErr w:type="spellEnd"/>
      <w:r w:rsidRPr="001117BD">
        <w:rPr>
          <w:rFonts w:cstheme="minorHAnsi"/>
        </w:rPr>
        <w:t xml:space="preserve"> </w:t>
      </w:r>
      <w:proofErr w:type="spellStart"/>
      <w:r w:rsidRPr="001117BD">
        <w:rPr>
          <w:rFonts w:cstheme="minorHAnsi"/>
        </w:rPr>
        <w:t>ispat</w:t>
      </w:r>
      <w:proofErr w:type="spellEnd"/>
      <w:r w:rsidRPr="001117BD">
        <w:rPr>
          <w:rFonts w:cstheme="minorHAnsi"/>
        </w:rPr>
        <w:t xml:space="preserve"> </w:t>
      </w:r>
      <w:proofErr w:type="spellStart"/>
      <w:r w:rsidRPr="001117BD">
        <w:rPr>
          <w:rFonts w:cstheme="minorHAnsi"/>
        </w:rPr>
        <w:t>edilmiş</w:t>
      </w:r>
      <w:proofErr w:type="spellEnd"/>
      <w:r w:rsidRPr="001117BD">
        <w:rPr>
          <w:rFonts w:cstheme="minorHAnsi"/>
        </w:rPr>
        <w:t xml:space="preserve"> </w:t>
      </w:r>
      <w:proofErr w:type="spellStart"/>
      <w:r w:rsidRPr="001117BD">
        <w:rPr>
          <w:rFonts w:cstheme="minorHAnsi"/>
        </w:rPr>
        <w:t>kişilerin</w:t>
      </w:r>
      <w:proofErr w:type="spellEnd"/>
      <w:r w:rsidRPr="001117BD">
        <w:rPr>
          <w:rFonts w:cstheme="minorHAnsi"/>
        </w:rPr>
        <w:t xml:space="preserve"> </w:t>
      </w:r>
      <w:proofErr w:type="spellStart"/>
      <w:r w:rsidRPr="001117BD">
        <w:rPr>
          <w:rFonts w:cstheme="minorHAnsi"/>
        </w:rPr>
        <w:t>sorunları</w:t>
      </w:r>
      <w:proofErr w:type="spellEnd"/>
      <w:r w:rsidRPr="001117BD">
        <w:rPr>
          <w:rFonts w:cstheme="minorHAnsi"/>
        </w:rPr>
        <w:t xml:space="preserve"> </w:t>
      </w:r>
      <w:proofErr w:type="spellStart"/>
      <w:r w:rsidRPr="001117BD">
        <w:rPr>
          <w:rFonts w:cstheme="minorHAnsi"/>
        </w:rPr>
        <w:t>çözümsüz</w:t>
      </w:r>
      <w:proofErr w:type="spellEnd"/>
      <w:r w:rsidRPr="001117BD">
        <w:rPr>
          <w:rFonts w:cstheme="minorHAnsi"/>
        </w:rPr>
        <w:t xml:space="preserve"> </w:t>
      </w:r>
      <w:proofErr w:type="spellStart"/>
      <w:r w:rsidRPr="001117BD">
        <w:rPr>
          <w:rFonts w:cstheme="minorHAnsi"/>
        </w:rPr>
        <w:t>kalmaya</w:t>
      </w:r>
      <w:proofErr w:type="spellEnd"/>
      <w:r w:rsidRPr="001117BD">
        <w:rPr>
          <w:rFonts w:cstheme="minorHAnsi"/>
        </w:rPr>
        <w:t xml:space="preserve"> </w:t>
      </w:r>
      <w:proofErr w:type="spellStart"/>
      <w:r w:rsidRPr="001117BD">
        <w:rPr>
          <w:rFonts w:cstheme="minorHAnsi"/>
        </w:rPr>
        <w:t>devam</w:t>
      </w:r>
      <w:proofErr w:type="spellEnd"/>
      <w:r w:rsidRPr="001117BD">
        <w:rPr>
          <w:rFonts w:cstheme="minorHAnsi"/>
        </w:rPr>
        <w:t xml:space="preserve"> </w:t>
      </w:r>
      <w:proofErr w:type="spellStart"/>
      <w:r w:rsidRPr="001117BD">
        <w:rPr>
          <w:rFonts w:cstheme="minorHAnsi"/>
        </w:rPr>
        <w:t>etmektedir</w:t>
      </w:r>
      <w:proofErr w:type="spellEnd"/>
      <w:r w:rsidRPr="001117BD">
        <w:rPr>
          <w:rFonts w:cstheme="minorHAnsi"/>
        </w:rPr>
        <w:t>.</w:t>
      </w:r>
    </w:p>
    <w:p w:rsidR="006521A8" w:rsidRDefault="006521A8" w:rsidP="007A2717">
      <w:pPr>
        <w:shd w:val="clear" w:color="auto" w:fill="FFFFFF"/>
        <w:rPr>
          <w:rFonts w:eastAsia="Times New Roman" w:cstheme="minorHAnsi"/>
          <w:lang w:val="tr-TR" w:eastAsia="tr-TR"/>
        </w:rPr>
      </w:pPr>
    </w:p>
    <w:p w:rsidR="006521A8" w:rsidRPr="00B42608" w:rsidRDefault="006521A8" w:rsidP="007A2717">
      <w:pPr>
        <w:shd w:val="clear" w:color="auto" w:fill="FFFFFF"/>
        <w:rPr>
          <w:rFonts w:eastAsia="Times New Roman" w:cstheme="minorHAnsi"/>
          <w:b/>
          <w:color w:val="C00000"/>
          <w:lang w:val="tr-TR" w:eastAsia="tr-TR"/>
        </w:rPr>
      </w:pPr>
      <w:r w:rsidRPr="00B42608">
        <w:rPr>
          <w:rFonts w:eastAsia="Times New Roman" w:cstheme="minorHAnsi"/>
          <w:b/>
          <w:color w:val="C00000"/>
          <w:lang w:val="tr-TR" w:eastAsia="tr-TR"/>
        </w:rPr>
        <w:t xml:space="preserve">Önerilen Sorular: </w:t>
      </w:r>
    </w:p>
    <w:p w:rsidR="00665FD7" w:rsidRPr="001117BD" w:rsidRDefault="001117BD" w:rsidP="007A2717">
      <w:pPr>
        <w:pStyle w:val="AralkYok"/>
        <w:rPr>
          <w:rFonts w:cstheme="minorHAnsi"/>
        </w:rPr>
      </w:pPr>
      <w:proofErr w:type="spellStart"/>
      <w:r w:rsidRPr="00EA3A72">
        <w:rPr>
          <w:rFonts w:cstheme="minorHAnsi"/>
          <w:b/>
        </w:rPr>
        <w:t>Soru</w:t>
      </w:r>
      <w:proofErr w:type="spellEnd"/>
      <w:r w:rsidRPr="00EA3A72">
        <w:rPr>
          <w:rFonts w:cstheme="minorHAnsi"/>
          <w:b/>
        </w:rPr>
        <w:t xml:space="preserve"> 70</w:t>
      </w:r>
      <w:r w:rsidR="00665FD7" w:rsidRPr="00EA3A72">
        <w:rPr>
          <w:rFonts w:cstheme="minorHAnsi"/>
          <w:b/>
        </w:rPr>
        <w:t>:</w:t>
      </w:r>
      <w:r w:rsidR="00665FD7" w:rsidRPr="001117BD">
        <w:rPr>
          <w:rFonts w:cstheme="minorHAnsi"/>
        </w:rPr>
        <w:t xml:space="preserve"> </w:t>
      </w:r>
      <w:proofErr w:type="spellStart"/>
      <w:r w:rsidR="00665FD7" w:rsidRPr="001117BD">
        <w:rPr>
          <w:rFonts w:cstheme="minorHAnsi"/>
        </w:rPr>
        <w:t>Engellilere</w:t>
      </w:r>
      <w:proofErr w:type="spellEnd"/>
      <w:r w:rsidR="00665FD7" w:rsidRPr="001117BD">
        <w:rPr>
          <w:rFonts w:cstheme="minorHAnsi"/>
        </w:rPr>
        <w:t xml:space="preserve"> </w:t>
      </w:r>
      <w:proofErr w:type="spellStart"/>
      <w:r w:rsidR="00665FD7" w:rsidRPr="001117BD">
        <w:rPr>
          <w:rFonts w:cstheme="minorHAnsi"/>
        </w:rPr>
        <w:t>verilen</w:t>
      </w:r>
      <w:proofErr w:type="spellEnd"/>
      <w:r w:rsidR="00665FD7" w:rsidRPr="001117BD">
        <w:rPr>
          <w:rFonts w:cstheme="minorHAnsi"/>
        </w:rPr>
        <w:t xml:space="preserve"> </w:t>
      </w:r>
      <w:proofErr w:type="spellStart"/>
      <w:r w:rsidR="00665FD7" w:rsidRPr="001117BD">
        <w:rPr>
          <w:rFonts w:cstheme="minorHAnsi"/>
        </w:rPr>
        <w:t>hizmetlerin</w:t>
      </w:r>
      <w:proofErr w:type="spellEnd"/>
      <w:r w:rsidR="00665FD7" w:rsidRPr="001117BD">
        <w:rPr>
          <w:rFonts w:cstheme="minorHAnsi"/>
        </w:rPr>
        <w:t xml:space="preserve"> </w:t>
      </w:r>
      <w:proofErr w:type="spellStart"/>
      <w:r w:rsidR="00B42608">
        <w:rPr>
          <w:rFonts w:cstheme="minorHAnsi"/>
        </w:rPr>
        <w:t>Sözleşme</w:t>
      </w:r>
      <w:proofErr w:type="spellEnd"/>
      <w:r w:rsidR="00B42608">
        <w:rPr>
          <w:rFonts w:cstheme="minorHAnsi"/>
        </w:rPr>
        <w:t xml:space="preserve"> </w:t>
      </w:r>
      <w:proofErr w:type="spellStart"/>
      <w:r w:rsidR="00665FD7" w:rsidRPr="001117BD">
        <w:rPr>
          <w:rFonts w:cstheme="minorHAnsi"/>
        </w:rPr>
        <w:t>kapsamında</w:t>
      </w:r>
      <w:proofErr w:type="spellEnd"/>
      <w:r w:rsidR="00665FD7" w:rsidRPr="001117BD">
        <w:rPr>
          <w:rFonts w:cstheme="minorHAnsi"/>
        </w:rPr>
        <w:t xml:space="preserve"> </w:t>
      </w:r>
      <w:proofErr w:type="spellStart"/>
      <w:r w:rsidR="00665FD7" w:rsidRPr="001117BD">
        <w:rPr>
          <w:rFonts w:cstheme="minorHAnsi"/>
        </w:rPr>
        <w:t>izlenmesi</w:t>
      </w:r>
      <w:proofErr w:type="spellEnd"/>
      <w:r w:rsidR="00665FD7" w:rsidRPr="001117BD">
        <w:rPr>
          <w:rFonts w:cstheme="minorHAnsi"/>
        </w:rPr>
        <w:t xml:space="preserve"> </w:t>
      </w:r>
      <w:proofErr w:type="spellStart"/>
      <w:r w:rsidR="00665FD7" w:rsidRPr="001117BD">
        <w:rPr>
          <w:rFonts w:cstheme="minorHAnsi"/>
        </w:rPr>
        <w:t>ve</w:t>
      </w:r>
      <w:proofErr w:type="spellEnd"/>
      <w:r w:rsidR="00665FD7" w:rsidRPr="001117BD">
        <w:rPr>
          <w:rFonts w:cstheme="minorHAnsi"/>
        </w:rPr>
        <w:t xml:space="preserve"> </w:t>
      </w:r>
      <w:proofErr w:type="spellStart"/>
      <w:r w:rsidR="00665FD7" w:rsidRPr="001117BD">
        <w:rPr>
          <w:rFonts w:cstheme="minorHAnsi"/>
        </w:rPr>
        <w:t>değerlendirilmesi</w:t>
      </w:r>
      <w:proofErr w:type="spellEnd"/>
      <w:r w:rsidR="00665FD7" w:rsidRPr="001117BD">
        <w:rPr>
          <w:rFonts w:cstheme="minorHAnsi"/>
        </w:rPr>
        <w:t xml:space="preserve"> </w:t>
      </w:r>
      <w:proofErr w:type="spellStart"/>
      <w:r w:rsidR="00665FD7" w:rsidRPr="001117BD">
        <w:rPr>
          <w:rFonts w:cstheme="minorHAnsi"/>
        </w:rPr>
        <w:t>için</w:t>
      </w:r>
      <w:proofErr w:type="spellEnd"/>
      <w:r w:rsidR="00665FD7" w:rsidRPr="001117BD">
        <w:rPr>
          <w:rFonts w:cstheme="minorHAnsi"/>
        </w:rPr>
        <w:t xml:space="preserve"> </w:t>
      </w:r>
      <w:proofErr w:type="spellStart"/>
      <w:r w:rsidR="00665FD7" w:rsidRPr="001117BD">
        <w:rPr>
          <w:rFonts w:cstheme="minorHAnsi"/>
        </w:rPr>
        <w:t>Bakanlık</w:t>
      </w:r>
      <w:proofErr w:type="spellEnd"/>
      <w:r w:rsidR="00665FD7" w:rsidRPr="001117BD">
        <w:rPr>
          <w:rFonts w:cstheme="minorHAnsi"/>
        </w:rPr>
        <w:t xml:space="preserve"> </w:t>
      </w:r>
      <w:proofErr w:type="spellStart"/>
      <w:r w:rsidR="00665FD7" w:rsidRPr="001117BD">
        <w:rPr>
          <w:rFonts w:cstheme="minorHAnsi"/>
        </w:rPr>
        <w:t>bünyesinde</w:t>
      </w:r>
      <w:proofErr w:type="spellEnd"/>
      <w:r w:rsidR="00665FD7" w:rsidRPr="001117BD">
        <w:rPr>
          <w:rFonts w:cstheme="minorHAnsi"/>
        </w:rPr>
        <w:t xml:space="preserve"> </w:t>
      </w:r>
      <w:proofErr w:type="spellStart"/>
      <w:r w:rsidR="00665FD7" w:rsidRPr="001117BD">
        <w:rPr>
          <w:rFonts w:cstheme="minorHAnsi"/>
        </w:rPr>
        <w:t>çoğunluğu</w:t>
      </w:r>
      <w:proofErr w:type="spellEnd"/>
      <w:r w:rsidR="00665FD7" w:rsidRPr="001117BD">
        <w:rPr>
          <w:rFonts w:cstheme="minorHAnsi"/>
        </w:rPr>
        <w:t xml:space="preserve"> </w:t>
      </w:r>
      <w:proofErr w:type="spellStart"/>
      <w:r w:rsidR="00665FD7" w:rsidRPr="001117BD">
        <w:rPr>
          <w:rFonts w:cstheme="minorHAnsi"/>
        </w:rPr>
        <w:t>STK’lardan</w:t>
      </w:r>
      <w:proofErr w:type="spellEnd"/>
      <w:r w:rsidR="00665FD7" w:rsidRPr="001117BD">
        <w:rPr>
          <w:rFonts w:cstheme="minorHAnsi"/>
        </w:rPr>
        <w:t xml:space="preserve"> </w:t>
      </w:r>
      <w:proofErr w:type="spellStart"/>
      <w:r w:rsidR="00665FD7" w:rsidRPr="001117BD">
        <w:rPr>
          <w:rFonts w:cstheme="minorHAnsi"/>
        </w:rPr>
        <w:t>oluşan</w:t>
      </w:r>
      <w:proofErr w:type="spellEnd"/>
      <w:r w:rsidR="00665FD7" w:rsidRPr="001117BD">
        <w:rPr>
          <w:rFonts w:cstheme="minorHAnsi"/>
        </w:rPr>
        <w:t xml:space="preserve"> </w:t>
      </w:r>
      <w:proofErr w:type="spellStart"/>
      <w:r w:rsidR="00665FD7" w:rsidRPr="001117BD">
        <w:rPr>
          <w:rFonts w:cstheme="minorHAnsi"/>
        </w:rPr>
        <w:t>bir</w:t>
      </w:r>
      <w:proofErr w:type="spellEnd"/>
      <w:r w:rsidR="00665FD7" w:rsidRPr="001117BD">
        <w:rPr>
          <w:rFonts w:cstheme="minorHAnsi"/>
        </w:rPr>
        <w:t xml:space="preserve"> </w:t>
      </w:r>
      <w:proofErr w:type="spellStart"/>
      <w:r w:rsidR="00B42608">
        <w:rPr>
          <w:rFonts w:cstheme="minorHAnsi"/>
        </w:rPr>
        <w:t>izleme</w:t>
      </w:r>
      <w:proofErr w:type="spellEnd"/>
      <w:r w:rsidR="00B42608">
        <w:rPr>
          <w:rFonts w:cstheme="minorHAnsi"/>
        </w:rPr>
        <w:t xml:space="preserve"> </w:t>
      </w:r>
      <w:proofErr w:type="spellStart"/>
      <w:r w:rsidR="00B42608">
        <w:rPr>
          <w:rFonts w:cstheme="minorHAnsi"/>
        </w:rPr>
        <w:t>komitesi</w:t>
      </w:r>
      <w:proofErr w:type="spellEnd"/>
      <w:r w:rsidR="00B42608">
        <w:rPr>
          <w:rFonts w:cstheme="minorHAnsi"/>
        </w:rPr>
        <w:t xml:space="preserve"> </w:t>
      </w:r>
      <w:proofErr w:type="spellStart"/>
      <w:r w:rsidR="00665FD7" w:rsidRPr="001117BD">
        <w:rPr>
          <w:rFonts w:cstheme="minorHAnsi"/>
        </w:rPr>
        <w:t>kurmayı</w:t>
      </w:r>
      <w:proofErr w:type="spellEnd"/>
      <w:r w:rsidR="00665FD7" w:rsidRPr="001117BD">
        <w:rPr>
          <w:rFonts w:cstheme="minorHAnsi"/>
        </w:rPr>
        <w:t xml:space="preserve"> </w:t>
      </w:r>
      <w:proofErr w:type="spellStart"/>
      <w:r w:rsidR="00665FD7" w:rsidRPr="001117BD">
        <w:rPr>
          <w:rFonts w:cstheme="minorHAnsi"/>
        </w:rPr>
        <w:t>düşünüyor</w:t>
      </w:r>
      <w:proofErr w:type="spellEnd"/>
      <w:r w:rsidR="00665FD7" w:rsidRPr="001117BD">
        <w:rPr>
          <w:rFonts w:cstheme="minorHAnsi"/>
        </w:rPr>
        <w:t xml:space="preserve"> </w:t>
      </w:r>
      <w:proofErr w:type="spellStart"/>
      <w:r w:rsidR="00665FD7" w:rsidRPr="001117BD">
        <w:rPr>
          <w:rFonts w:cstheme="minorHAnsi"/>
        </w:rPr>
        <w:t>musunuz</w:t>
      </w:r>
      <w:proofErr w:type="spellEnd"/>
      <w:r w:rsidR="00665FD7" w:rsidRPr="001117BD">
        <w:rPr>
          <w:rFonts w:cstheme="minorHAnsi"/>
        </w:rPr>
        <w:t>?</w:t>
      </w:r>
    </w:p>
    <w:p w:rsidR="00665FD7" w:rsidRPr="001117BD" w:rsidRDefault="001117BD" w:rsidP="007A2717">
      <w:pPr>
        <w:pStyle w:val="AralkYok"/>
        <w:rPr>
          <w:rFonts w:cstheme="minorHAnsi"/>
          <w:strike/>
        </w:rPr>
      </w:pPr>
      <w:proofErr w:type="spellStart"/>
      <w:r w:rsidRPr="00EA3A72">
        <w:rPr>
          <w:rFonts w:cstheme="minorHAnsi"/>
          <w:b/>
        </w:rPr>
        <w:t>Soru</w:t>
      </w:r>
      <w:proofErr w:type="spellEnd"/>
      <w:r w:rsidRPr="00EA3A72">
        <w:rPr>
          <w:rFonts w:cstheme="minorHAnsi"/>
          <w:b/>
        </w:rPr>
        <w:t xml:space="preserve"> 71:</w:t>
      </w:r>
      <w:r w:rsidR="00665FD7" w:rsidRPr="001117BD">
        <w:rPr>
          <w:rFonts w:cstheme="minorHAnsi"/>
        </w:rPr>
        <w:t xml:space="preserve"> </w:t>
      </w:r>
      <w:proofErr w:type="spellStart"/>
      <w:r w:rsidR="00665FD7" w:rsidRPr="001117BD">
        <w:rPr>
          <w:rFonts w:cstheme="minorHAnsi"/>
        </w:rPr>
        <w:t>Kamu</w:t>
      </w:r>
      <w:proofErr w:type="spellEnd"/>
      <w:r w:rsidR="00665FD7" w:rsidRPr="001117BD">
        <w:rPr>
          <w:rFonts w:cstheme="minorHAnsi"/>
        </w:rPr>
        <w:t xml:space="preserve"> </w:t>
      </w:r>
      <w:proofErr w:type="spellStart"/>
      <w:r w:rsidR="00665FD7" w:rsidRPr="001117BD">
        <w:rPr>
          <w:rFonts w:cstheme="minorHAnsi"/>
        </w:rPr>
        <w:t>Denetçiliği</w:t>
      </w:r>
      <w:proofErr w:type="spellEnd"/>
      <w:r w:rsidR="00665FD7" w:rsidRPr="001117BD">
        <w:rPr>
          <w:rFonts w:cstheme="minorHAnsi"/>
        </w:rPr>
        <w:t xml:space="preserve"> </w:t>
      </w:r>
      <w:proofErr w:type="spellStart"/>
      <w:r w:rsidR="00665FD7" w:rsidRPr="001117BD">
        <w:rPr>
          <w:rFonts w:cstheme="minorHAnsi"/>
        </w:rPr>
        <w:t>Kurumu</w:t>
      </w:r>
      <w:r w:rsidR="00B42608">
        <w:rPr>
          <w:rFonts w:cstheme="minorHAnsi"/>
        </w:rPr>
        <w:t>’</w:t>
      </w:r>
      <w:r w:rsidR="00665FD7" w:rsidRPr="001117BD">
        <w:rPr>
          <w:rFonts w:cstheme="minorHAnsi"/>
        </w:rPr>
        <w:t>nu</w:t>
      </w:r>
      <w:r w:rsidR="00395066">
        <w:rPr>
          <w:rFonts w:cstheme="minorHAnsi"/>
        </w:rPr>
        <w:t>n</w:t>
      </w:r>
      <w:proofErr w:type="spellEnd"/>
      <w:r w:rsidR="00395066">
        <w:rPr>
          <w:rFonts w:cstheme="minorHAnsi"/>
        </w:rPr>
        <w:t xml:space="preserve"> </w:t>
      </w:r>
      <w:proofErr w:type="spellStart"/>
      <w:r w:rsidR="00395066">
        <w:rPr>
          <w:rFonts w:cstheme="minorHAnsi"/>
        </w:rPr>
        <w:t>yaptığı</w:t>
      </w:r>
      <w:proofErr w:type="spellEnd"/>
      <w:r w:rsidR="00395066">
        <w:rPr>
          <w:rFonts w:cstheme="minorHAnsi"/>
        </w:rPr>
        <w:t xml:space="preserve"> </w:t>
      </w:r>
      <w:proofErr w:type="spellStart"/>
      <w:r w:rsidR="00395066">
        <w:rPr>
          <w:rFonts w:cstheme="minorHAnsi"/>
        </w:rPr>
        <w:t>değerlendirmeler</w:t>
      </w:r>
      <w:proofErr w:type="spellEnd"/>
      <w:r w:rsidR="00395066">
        <w:rPr>
          <w:rFonts w:cstheme="minorHAnsi"/>
        </w:rPr>
        <w:t xml:space="preserve"> </w:t>
      </w:r>
      <w:proofErr w:type="spellStart"/>
      <w:r w:rsidR="00395066">
        <w:rPr>
          <w:rFonts w:cstheme="minorHAnsi"/>
        </w:rPr>
        <w:t>sonuc</w:t>
      </w:r>
      <w:r w:rsidR="00665FD7" w:rsidRPr="001117BD">
        <w:rPr>
          <w:rFonts w:cstheme="minorHAnsi"/>
        </w:rPr>
        <w:t>u</w:t>
      </w:r>
      <w:proofErr w:type="spellEnd"/>
      <w:r w:rsidR="00665FD7" w:rsidRPr="001117BD">
        <w:rPr>
          <w:rFonts w:cstheme="minorHAnsi"/>
        </w:rPr>
        <w:t xml:space="preserve"> </w:t>
      </w:r>
      <w:proofErr w:type="spellStart"/>
      <w:r w:rsidR="00665FD7" w:rsidRPr="001117BD">
        <w:rPr>
          <w:rFonts w:cstheme="minorHAnsi"/>
        </w:rPr>
        <w:t>verdiği</w:t>
      </w:r>
      <w:proofErr w:type="spellEnd"/>
      <w:r w:rsidR="00665FD7" w:rsidRPr="001117BD">
        <w:rPr>
          <w:rFonts w:cstheme="minorHAnsi"/>
        </w:rPr>
        <w:t xml:space="preserve"> </w:t>
      </w:r>
      <w:proofErr w:type="spellStart"/>
      <w:r w:rsidR="00665FD7" w:rsidRPr="001117BD">
        <w:rPr>
          <w:rFonts w:cstheme="minorHAnsi"/>
        </w:rPr>
        <w:t>tavsiye</w:t>
      </w:r>
      <w:proofErr w:type="spellEnd"/>
      <w:r w:rsidR="00665FD7" w:rsidRPr="001117BD">
        <w:rPr>
          <w:rFonts w:cstheme="minorHAnsi"/>
        </w:rPr>
        <w:t xml:space="preserve"> </w:t>
      </w:r>
      <w:proofErr w:type="spellStart"/>
      <w:r w:rsidR="00665FD7" w:rsidRPr="001117BD">
        <w:rPr>
          <w:rFonts w:cstheme="minorHAnsi"/>
        </w:rPr>
        <w:t>kararlarının</w:t>
      </w:r>
      <w:proofErr w:type="spellEnd"/>
      <w:r w:rsidR="00665FD7" w:rsidRPr="001117BD">
        <w:rPr>
          <w:rFonts w:cstheme="minorHAnsi"/>
        </w:rPr>
        <w:t xml:space="preserve">, </w:t>
      </w:r>
      <w:proofErr w:type="spellStart"/>
      <w:r w:rsidR="00665FD7" w:rsidRPr="001117BD">
        <w:rPr>
          <w:rFonts w:cstheme="minorHAnsi"/>
        </w:rPr>
        <w:t>şikayet</w:t>
      </w:r>
      <w:proofErr w:type="spellEnd"/>
      <w:r w:rsidR="00665FD7" w:rsidRPr="001117BD">
        <w:rPr>
          <w:rFonts w:cstheme="minorHAnsi"/>
        </w:rPr>
        <w:t xml:space="preserve"> </w:t>
      </w:r>
      <w:proofErr w:type="spellStart"/>
      <w:r w:rsidR="00665FD7" w:rsidRPr="001117BD">
        <w:rPr>
          <w:rFonts w:cstheme="minorHAnsi"/>
        </w:rPr>
        <w:t>edilen</w:t>
      </w:r>
      <w:proofErr w:type="spellEnd"/>
      <w:r w:rsidR="00665FD7" w:rsidRPr="001117BD">
        <w:rPr>
          <w:rFonts w:cstheme="minorHAnsi"/>
        </w:rPr>
        <w:t xml:space="preserve"> </w:t>
      </w:r>
      <w:proofErr w:type="spellStart"/>
      <w:r w:rsidR="00665FD7" w:rsidRPr="001117BD">
        <w:rPr>
          <w:rFonts w:cstheme="minorHAnsi"/>
        </w:rPr>
        <w:t>Bakanlık</w:t>
      </w:r>
      <w:proofErr w:type="spellEnd"/>
      <w:r w:rsidR="00665FD7" w:rsidRPr="001117BD">
        <w:rPr>
          <w:rFonts w:cstheme="minorHAnsi"/>
        </w:rPr>
        <w:t xml:space="preserve">, </w:t>
      </w:r>
      <w:proofErr w:type="spellStart"/>
      <w:r w:rsidR="00665FD7" w:rsidRPr="001117BD">
        <w:rPr>
          <w:rFonts w:cstheme="minorHAnsi"/>
        </w:rPr>
        <w:t>kurum</w:t>
      </w:r>
      <w:proofErr w:type="spellEnd"/>
      <w:r w:rsidR="00665FD7" w:rsidRPr="001117BD">
        <w:rPr>
          <w:rFonts w:cstheme="minorHAnsi"/>
        </w:rPr>
        <w:t xml:space="preserve"> </w:t>
      </w:r>
      <w:proofErr w:type="spellStart"/>
      <w:r w:rsidR="00665FD7" w:rsidRPr="001117BD">
        <w:rPr>
          <w:rFonts w:cstheme="minorHAnsi"/>
        </w:rPr>
        <w:t>ve</w:t>
      </w:r>
      <w:proofErr w:type="spellEnd"/>
      <w:r w:rsidR="00665FD7" w:rsidRPr="001117BD">
        <w:rPr>
          <w:rFonts w:cstheme="minorHAnsi"/>
        </w:rPr>
        <w:t xml:space="preserve"> </w:t>
      </w:r>
      <w:proofErr w:type="spellStart"/>
      <w:r w:rsidR="00665FD7" w:rsidRPr="001117BD">
        <w:rPr>
          <w:rFonts w:cstheme="minorHAnsi"/>
        </w:rPr>
        <w:t>kuruluşlar</w:t>
      </w:r>
      <w:proofErr w:type="spellEnd"/>
      <w:r w:rsidR="00665FD7" w:rsidRPr="001117BD">
        <w:rPr>
          <w:rFonts w:cstheme="minorHAnsi"/>
        </w:rPr>
        <w:t xml:space="preserve"> </w:t>
      </w:r>
      <w:proofErr w:type="spellStart"/>
      <w:r w:rsidR="00665FD7" w:rsidRPr="001117BD">
        <w:rPr>
          <w:rFonts w:cstheme="minorHAnsi"/>
        </w:rPr>
        <w:t>tarafından</w:t>
      </w:r>
      <w:proofErr w:type="spellEnd"/>
      <w:r w:rsidR="00665FD7" w:rsidRPr="001117BD">
        <w:rPr>
          <w:rFonts w:cstheme="minorHAnsi"/>
        </w:rPr>
        <w:t xml:space="preserve"> </w:t>
      </w:r>
      <w:proofErr w:type="spellStart"/>
      <w:r w:rsidR="00665FD7" w:rsidRPr="001117BD">
        <w:rPr>
          <w:rFonts w:cstheme="minorHAnsi"/>
        </w:rPr>
        <w:t>zorunlu</w:t>
      </w:r>
      <w:proofErr w:type="spellEnd"/>
      <w:r w:rsidR="00665FD7" w:rsidRPr="001117BD">
        <w:rPr>
          <w:rFonts w:cstheme="minorHAnsi"/>
        </w:rPr>
        <w:t xml:space="preserve"> </w:t>
      </w:r>
      <w:proofErr w:type="spellStart"/>
      <w:r w:rsidR="00665FD7" w:rsidRPr="001117BD">
        <w:rPr>
          <w:rFonts w:cstheme="minorHAnsi"/>
        </w:rPr>
        <w:t>olarak</w:t>
      </w:r>
      <w:proofErr w:type="spellEnd"/>
      <w:r w:rsidR="00665FD7" w:rsidRPr="001117BD">
        <w:rPr>
          <w:rFonts w:cstheme="minorHAnsi"/>
        </w:rPr>
        <w:t xml:space="preserve"> </w:t>
      </w:r>
      <w:proofErr w:type="spellStart"/>
      <w:r w:rsidR="00665FD7" w:rsidRPr="001117BD">
        <w:rPr>
          <w:rFonts w:cstheme="minorHAnsi"/>
        </w:rPr>
        <w:t>dikkate</w:t>
      </w:r>
      <w:proofErr w:type="spellEnd"/>
      <w:r w:rsidR="00665FD7" w:rsidRPr="001117BD">
        <w:rPr>
          <w:rFonts w:cstheme="minorHAnsi"/>
        </w:rPr>
        <w:t xml:space="preserve"> </w:t>
      </w:r>
      <w:proofErr w:type="spellStart"/>
      <w:r w:rsidR="00665FD7" w:rsidRPr="001117BD">
        <w:rPr>
          <w:rFonts w:cstheme="minorHAnsi"/>
        </w:rPr>
        <w:t>alınmasını</w:t>
      </w:r>
      <w:proofErr w:type="spellEnd"/>
      <w:r w:rsidR="00665FD7" w:rsidRPr="001117BD">
        <w:rPr>
          <w:rFonts w:cstheme="minorHAnsi"/>
        </w:rPr>
        <w:t xml:space="preserve"> </w:t>
      </w:r>
      <w:proofErr w:type="spellStart"/>
      <w:r w:rsidR="00665FD7" w:rsidRPr="001117BD">
        <w:rPr>
          <w:rFonts w:cstheme="minorHAnsi"/>
        </w:rPr>
        <w:t>sağlamak</w:t>
      </w:r>
      <w:proofErr w:type="spellEnd"/>
      <w:r w:rsidR="00665FD7" w:rsidRPr="001117BD">
        <w:rPr>
          <w:rFonts w:cstheme="minorHAnsi"/>
        </w:rPr>
        <w:t xml:space="preserve"> </w:t>
      </w:r>
      <w:proofErr w:type="spellStart"/>
      <w:r w:rsidR="00665FD7" w:rsidRPr="001117BD">
        <w:rPr>
          <w:rFonts w:cstheme="minorHAnsi"/>
        </w:rPr>
        <w:t>için</w:t>
      </w:r>
      <w:proofErr w:type="spellEnd"/>
      <w:r w:rsidR="00665FD7" w:rsidRPr="001117BD">
        <w:rPr>
          <w:rFonts w:cstheme="minorHAnsi"/>
        </w:rPr>
        <w:t xml:space="preserve"> </w:t>
      </w:r>
      <w:proofErr w:type="spellStart"/>
      <w:r w:rsidR="00665FD7" w:rsidRPr="001117BD">
        <w:rPr>
          <w:rFonts w:cstheme="minorHAnsi"/>
        </w:rPr>
        <w:t>bir</w:t>
      </w:r>
      <w:proofErr w:type="spellEnd"/>
      <w:r w:rsidR="00665FD7" w:rsidRPr="001117BD">
        <w:rPr>
          <w:rFonts w:cstheme="minorHAnsi"/>
        </w:rPr>
        <w:t xml:space="preserve"> </w:t>
      </w:r>
      <w:proofErr w:type="spellStart"/>
      <w:r w:rsidR="00665FD7" w:rsidRPr="001117BD">
        <w:rPr>
          <w:rFonts w:cstheme="minorHAnsi"/>
        </w:rPr>
        <w:t>düzenleme</w:t>
      </w:r>
      <w:proofErr w:type="spellEnd"/>
      <w:r w:rsidR="00665FD7" w:rsidRPr="001117BD">
        <w:rPr>
          <w:rFonts w:cstheme="minorHAnsi"/>
        </w:rPr>
        <w:t xml:space="preserve"> </w:t>
      </w:r>
      <w:proofErr w:type="spellStart"/>
      <w:r w:rsidR="00665FD7" w:rsidRPr="001117BD">
        <w:rPr>
          <w:rFonts w:cstheme="minorHAnsi"/>
        </w:rPr>
        <w:t>yapmayı</w:t>
      </w:r>
      <w:proofErr w:type="spellEnd"/>
      <w:r w:rsidR="00665FD7" w:rsidRPr="001117BD">
        <w:rPr>
          <w:rFonts w:cstheme="minorHAnsi"/>
        </w:rPr>
        <w:t xml:space="preserve"> </w:t>
      </w:r>
      <w:proofErr w:type="spellStart"/>
      <w:r w:rsidR="00665FD7" w:rsidRPr="001117BD">
        <w:rPr>
          <w:rFonts w:cstheme="minorHAnsi"/>
        </w:rPr>
        <w:t>düşünüyor</w:t>
      </w:r>
      <w:proofErr w:type="spellEnd"/>
      <w:r w:rsidR="00665FD7" w:rsidRPr="001117BD">
        <w:rPr>
          <w:rFonts w:cstheme="minorHAnsi"/>
        </w:rPr>
        <w:t xml:space="preserve"> </w:t>
      </w:r>
      <w:proofErr w:type="spellStart"/>
      <w:r w:rsidR="00665FD7" w:rsidRPr="001117BD">
        <w:rPr>
          <w:rFonts w:cstheme="minorHAnsi"/>
        </w:rPr>
        <w:t>musunuz</w:t>
      </w:r>
      <w:proofErr w:type="spellEnd"/>
      <w:r w:rsidR="00395066">
        <w:rPr>
          <w:rFonts w:cstheme="minorHAnsi"/>
        </w:rPr>
        <w:t>?</w:t>
      </w:r>
    </w:p>
    <w:p w:rsidR="00815A99" w:rsidRPr="001117BD" w:rsidRDefault="001117BD" w:rsidP="007A2717">
      <w:pPr>
        <w:shd w:val="clear" w:color="auto" w:fill="FFFFFF"/>
        <w:rPr>
          <w:rFonts w:eastAsia="Times New Roman" w:cstheme="minorHAnsi"/>
          <w:lang w:eastAsia="tr-TR"/>
        </w:rPr>
      </w:pPr>
      <w:proofErr w:type="spellStart"/>
      <w:r w:rsidRPr="00EA3A72">
        <w:rPr>
          <w:rFonts w:eastAsia="Times New Roman" w:cstheme="minorHAnsi"/>
          <w:b/>
          <w:lang w:eastAsia="tr-TR"/>
        </w:rPr>
        <w:t>Soru</w:t>
      </w:r>
      <w:proofErr w:type="spellEnd"/>
      <w:r w:rsidRPr="00EA3A72">
        <w:rPr>
          <w:rFonts w:eastAsia="Times New Roman" w:cstheme="minorHAnsi"/>
          <w:b/>
          <w:lang w:eastAsia="tr-TR"/>
        </w:rPr>
        <w:t xml:space="preserve"> 72:</w:t>
      </w:r>
      <w:r w:rsidR="006521A8" w:rsidRPr="001117BD">
        <w:rPr>
          <w:rFonts w:eastAsia="Times New Roman" w:cstheme="minorHAnsi"/>
          <w:lang w:eastAsia="tr-TR"/>
        </w:rPr>
        <w:t xml:space="preserve"> </w:t>
      </w:r>
      <w:proofErr w:type="spellStart"/>
      <w:r w:rsidR="00815A99" w:rsidRPr="001117BD">
        <w:rPr>
          <w:rFonts w:eastAsia="Times New Roman" w:cstheme="minorHAnsi"/>
          <w:lang w:eastAsia="tr-TR"/>
        </w:rPr>
        <w:t>Ülkenizde</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engellilere</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yönelik</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uygulama</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mevzuatının</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kurumlarca</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engelliler</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aleyhine</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yorumlanması</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karşısında</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mağduriyetlerin</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önlenmesi</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için</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hangi</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izleme</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ve</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denetleme</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mekanizmaları</w:t>
      </w:r>
      <w:proofErr w:type="spellEnd"/>
      <w:r w:rsidR="00815A99" w:rsidRPr="001117BD">
        <w:rPr>
          <w:rFonts w:eastAsia="Times New Roman" w:cstheme="minorHAnsi"/>
          <w:lang w:eastAsia="tr-TR"/>
        </w:rPr>
        <w:t xml:space="preserve"> </w:t>
      </w:r>
      <w:proofErr w:type="spellStart"/>
      <w:r w:rsidR="00815A99" w:rsidRPr="001117BD">
        <w:rPr>
          <w:rFonts w:eastAsia="Times New Roman" w:cstheme="minorHAnsi"/>
          <w:lang w:eastAsia="tr-TR"/>
        </w:rPr>
        <w:t>vardır</w:t>
      </w:r>
      <w:proofErr w:type="spellEnd"/>
      <w:r w:rsidR="00815A99" w:rsidRPr="001117BD">
        <w:rPr>
          <w:rFonts w:eastAsia="Times New Roman" w:cstheme="minorHAnsi"/>
          <w:lang w:eastAsia="tr-TR"/>
        </w:rPr>
        <w:t>?</w:t>
      </w:r>
    </w:p>
    <w:p w:rsidR="006521A8" w:rsidRPr="001117BD" w:rsidRDefault="006521A8" w:rsidP="007A2717">
      <w:pPr>
        <w:shd w:val="clear" w:color="auto" w:fill="FFFFFF"/>
        <w:rPr>
          <w:rFonts w:eastAsia="Times New Roman" w:cstheme="minorHAnsi"/>
          <w:lang w:val="tr-TR" w:eastAsia="tr-TR"/>
        </w:rPr>
      </w:pPr>
    </w:p>
    <w:p w:rsidR="006521A8" w:rsidRPr="001117BD" w:rsidRDefault="006521A8" w:rsidP="007A2717">
      <w:pPr>
        <w:shd w:val="clear" w:color="auto" w:fill="FFFFFF"/>
        <w:rPr>
          <w:rFonts w:eastAsia="Times New Roman" w:cstheme="minorHAnsi"/>
          <w:lang w:val="tr-TR" w:eastAsia="tr-TR"/>
        </w:rPr>
      </w:pPr>
    </w:p>
    <w:p w:rsidR="008A5D0F" w:rsidRDefault="008A5D0F" w:rsidP="008A5D0F">
      <w:pPr>
        <w:shd w:val="clear" w:color="auto" w:fill="FFFFFF"/>
        <w:rPr>
          <w:rFonts w:eastAsia="Times New Roman" w:cstheme="minorHAnsi"/>
          <w:b/>
          <w:lang w:val="tr-TR" w:eastAsia="tr-TR"/>
        </w:rPr>
      </w:pPr>
      <w:r w:rsidRPr="00B42608">
        <w:rPr>
          <w:rFonts w:eastAsia="Times New Roman" w:cstheme="minorHAnsi"/>
          <w:b/>
          <w:lang w:val="tr-TR" w:eastAsia="tr-TR"/>
        </w:rPr>
        <w:t xml:space="preserve">7 Ağustos 2018, Ankara </w:t>
      </w:r>
    </w:p>
    <w:p w:rsidR="008A5D0F" w:rsidRDefault="008A5D0F" w:rsidP="007A2717">
      <w:pPr>
        <w:shd w:val="clear" w:color="auto" w:fill="FFFFFF"/>
        <w:rPr>
          <w:rFonts w:eastAsia="Times New Roman" w:cstheme="minorHAnsi"/>
          <w:b/>
          <w:lang w:val="tr-TR" w:eastAsia="tr-TR"/>
        </w:rPr>
      </w:pPr>
    </w:p>
    <w:p w:rsidR="00E03C3C" w:rsidRDefault="00E03C3C" w:rsidP="007A2717">
      <w:pPr>
        <w:shd w:val="clear" w:color="auto" w:fill="FFFFFF"/>
        <w:rPr>
          <w:rFonts w:eastAsia="Times New Roman" w:cstheme="minorHAnsi"/>
          <w:b/>
          <w:lang w:val="tr-TR" w:eastAsia="tr-TR"/>
        </w:rPr>
      </w:pPr>
    </w:p>
    <w:p w:rsidR="008A5D0F" w:rsidRDefault="006521A8" w:rsidP="007A2717">
      <w:pPr>
        <w:shd w:val="clear" w:color="auto" w:fill="FFFFFF"/>
        <w:rPr>
          <w:rFonts w:eastAsia="Times New Roman" w:cstheme="minorHAnsi"/>
          <w:b/>
          <w:lang w:val="tr-TR" w:eastAsia="tr-TR"/>
        </w:rPr>
      </w:pPr>
      <w:r w:rsidRPr="00B42608">
        <w:rPr>
          <w:rFonts w:eastAsia="Times New Roman" w:cstheme="minorHAnsi"/>
          <w:b/>
          <w:lang w:val="tr-TR" w:eastAsia="tr-TR"/>
        </w:rPr>
        <w:t>Engelliler Konfederasyonu</w:t>
      </w:r>
    </w:p>
    <w:p w:rsidR="008A5D0F" w:rsidRPr="00E03C3C" w:rsidRDefault="008A5D0F" w:rsidP="007A2717">
      <w:pPr>
        <w:shd w:val="clear" w:color="auto" w:fill="FFFFFF"/>
        <w:rPr>
          <w:rFonts w:eastAsia="Times New Roman" w:cstheme="minorHAnsi"/>
          <w:lang w:val="tr-TR" w:eastAsia="tr-TR"/>
        </w:rPr>
      </w:pPr>
      <w:r w:rsidRPr="00E03C3C">
        <w:rPr>
          <w:rFonts w:eastAsia="Times New Roman" w:cstheme="minorHAnsi"/>
          <w:lang w:val="tr-TR" w:eastAsia="tr-TR"/>
        </w:rPr>
        <w:t xml:space="preserve">Gazi Mustafa Kemal Bulvarı 32/6 </w:t>
      </w:r>
    </w:p>
    <w:p w:rsidR="006521A8" w:rsidRDefault="008A5D0F" w:rsidP="007A2717">
      <w:pPr>
        <w:shd w:val="clear" w:color="auto" w:fill="FFFFFF"/>
        <w:rPr>
          <w:rFonts w:eastAsia="Times New Roman" w:cstheme="minorHAnsi"/>
          <w:lang w:val="tr-TR" w:eastAsia="tr-TR"/>
        </w:rPr>
      </w:pPr>
      <w:proofErr w:type="spellStart"/>
      <w:r w:rsidRPr="00E03C3C">
        <w:rPr>
          <w:rFonts w:eastAsia="Times New Roman" w:cstheme="minorHAnsi"/>
          <w:lang w:val="tr-TR" w:eastAsia="tr-TR"/>
        </w:rPr>
        <w:t>Demirtepe</w:t>
      </w:r>
      <w:proofErr w:type="spellEnd"/>
      <w:r w:rsidRPr="00E03C3C">
        <w:rPr>
          <w:rFonts w:eastAsia="Times New Roman" w:cstheme="minorHAnsi"/>
          <w:lang w:val="tr-TR" w:eastAsia="tr-TR"/>
        </w:rPr>
        <w:t>-Ankara</w:t>
      </w:r>
      <w:r w:rsidR="006521A8" w:rsidRPr="00E03C3C">
        <w:rPr>
          <w:rFonts w:eastAsia="Times New Roman" w:cstheme="minorHAnsi"/>
          <w:lang w:val="tr-TR" w:eastAsia="tr-TR"/>
        </w:rPr>
        <w:t xml:space="preserve"> </w:t>
      </w:r>
    </w:p>
    <w:p w:rsidR="00E03C3C" w:rsidRDefault="00E03C3C" w:rsidP="007A2717">
      <w:pPr>
        <w:shd w:val="clear" w:color="auto" w:fill="FFFFFF"/>
        <w:rPr>
          <w:rFonts w:eastAsia="Times New Roman" w:cstheme="minorHAnsi"/>
          <w:lang w:val="tr-TR" w:eastAsia="tr-TR"/>
        </w:rPr>
      </w:pPr>
      <w:r>
        <w:rPr>
          <w:rFonts w:eastAsia="Times New Roman" w:cstheme="minorHAnsi"/>
          <w:lang w:val="tr-TR" w:eastAsia="tr-TR"/>
        </w:rPr>
        <w:t>Tel: 00 90 312 231 82 43</w:t>
      </w:r>
    </w:p>
    <w:p w:rsidR="00E03C3C" w:rsidRPr="00E03C3C" w:rsidRDefault="00E03C3C" w:rsidP="007A2717">
      <w:pPr>
        <w:shd w:val="clear" w:color="auto" w:fill="FFFFFF"/>
        <w:rPr>
          <w:rFonts w:eastAsia="Times New Roman" w:cstheme="minorHAnsi"/>
          <w:lang w:val="tr-TR" w:eastAsia="tr-TR"/>
        </w:rPr>
      </w:pPr>
      <w:r>
        <w:rPr>
          <w:rFonts w:eastAsia="Times New Roman" w:cstheme="minorHAnsi"/>
          <w:lang w:val="tr-TR" w:eastAsia="tr-TR"/>
        </w:rPr>
        <w:t>E-posta: bilgi@engellilerkonfederasyonu.org.tr</w:t>
      </w:r>
    </w:p>
    <w:p w:rsidR="008A5D0F" w:rsidRPr="00E03C3C" w:rsidRDefault="008A5D0F" w:rsidP="007A2717">
      <w:pPr>
        <w:shd w:val="clear" w:color="auto" w:fill="FFFFFF"/>
        <w:rPr>
          <w:rFonts w:eastAsia="Times New Roman" w:cstheme="minorHAnsi"/>
          <w:lang w:val="tr-TR" w:eastAsia="tr-TR"/>
        </w:rPr>
      </w:pPr>
    </w:p>
    <w:p w:rsidR="008A5D0F" w:rsidRPr="00E03C3C" w:rsidRDefault="008A5D0F" w:rsidP="007A2717">
      <w:pPr>
        <w:shd w:val="clear" w:color="auto" w:fill="FFFFFF"/>
        <w:rPr>
          <w:rFonts w:eastAsia="Times New Roman" w:cstheme="minorHAnsi"/>
          <w:lang w:val="tr-TR" w:eastAsia="tr-TR"/>
        </w:rPr>
      </w:pPr>
    </w:p>
    <w:p w:rsidR="00A006B5" w:rsidRPr="00B42608" w:rsidRDefault="00A006B5" w:rsidP="007A2717">
      <w:pPr>
        <w:pStyle w:val="AralkYok"/>
        <w:rPr>
          <w:rFonts w:eastAsia="Times New Roman" w:cstheme="minorHAnsi"/>
          <w:b/>
          <w:lang w:val="tr-TR"/>
        </w:rPr>
      </w:pPr>
    </w:p>
    <w:p w:rsidR="00DB2FDA" w:rsidRPr="00B42608" w:rsidRDefault="00DB2FDA" w:rsidP="007A2717">
      <w:pPr>
        <w:pStyle w:val="AralkYok"/>
        <w:rPr>
          <w:rFonts w:eastAsia="Times New Roman" w:cstheme="minorHAnsi"/>
          <w:b/>
          <w:lang w:val="tr-TR"/>
        </w:rPr>
      </w:pPr>
    </w:p>
    <w:p w:rsidR="00A81E79" w:rsidRPr="00CA5E41" w:rsidRDefault="00A81E79" w:rsidP="007A2717">
      <w:pPr>
        <w:pStyle w:val="AralkYok"/>
        <w:rPr>
          <w:rFonts w:cstheme="minorHAnsi"/>
          <w:b/>
          <w:lang w:val="tr-TR"/>
        </w:rPr>
      </w:pPr>
    </w:p>
    <w:p w:rsidR="00A81E79" w:rsidRPr="00CA5E41" w:rsidRDefault="00A81E79" w:rsidP="007A2717">
      <w:pPr>
        <w:pStyle w:val="AralkYok"/>
        <w:rPr>
          <w:rFonts w:cstheme="minorHAnsi"/>
          <w:b/>
          <w:lang w:val="tr-TR"/>
        </w:rPr>
      </w:pPr>
    </w:p>
    <w:p w:rsidR="00084086" w:rsidRPr="00CA5E41" w:rsidRDefault="00084086" w:rsidP="007A2717">
      <w:pPr>
        <w:pStyle w:val="AralkYok"/>
        <w:rPr>
          <w:rFonts w:cstheme="minorHAnsi"/>
          <w:lang w:val="tr-TR"/>
        </w:rPr>
      </w:pPr>
    </w:p>
    <w:sectPr w:rsidR="00084086" w:rsidRPr="00CA5E41" w:rsidSect="009C468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792" w:rsidRDefault="003D2792" w:rsidP="005D034C">
      <w:r>
        <w:separator/>
      </w:r>
    </w:p>
  </w:endnote>
  <w:endnote w:type="continuationSeparator" w:id="0">
    <w:p w:rsidR="003D2792" w:rsidRDefault="003D2792" w:rsidP="005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792" w:rsidRDefault="003D2792" w:rsidP="005D034C">
      <w:r>
        <w:separator/>
      </w:r>
    </w:p>
  </w:footnote>
  <w:footnote w:type="continuationSeparator" w:id="0">
    <w:p w:rsidR="003D2792" w:rsidRDefault="003D2792" w:rsidP="005D0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2F43"/>
    <w:multiLevelType w:val="hybridMultilevel"/>
    <w:tmpl w:val="75F242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86DFB"/>
    <w:multiLevelType w:val="multilevel"/>
    <w:tmpl w:val="26A87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3131"/>
    <w:multiLevelType w:val="hybridMultilevel"/>
    <w:tmpl w:val="2048EFDA"/>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893BF1"/>
    <w:multiLevelType w:val="hybridMultilevel"/>
    <w:tmpl w:val="DBE0A244"/>
    <w:lvl w:ilvl="0" w:tplc="90DA7946">
      <w:start w:val="1"/>
      <w:numFmt w:val="decimal"/>
      <w:lvlText w:val="%1."/>
      <w:lvlJc w:val="left"/>
      <w:pPr>
        <w:ind w:left="786"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BF4B4A"/>
    <w:multiLevelType w:val="hybridMultilevel"/>
    <w:tmpl w:val="30C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81773"/>
    <w:multiLevelType w:val="hybridMultilevel"/>
    <w:tmpl w:val="A510E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3A3210"/>
    <w:multiLevelType w:val="multilevel"/>
    <w:tmpl w:val="7E5AE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B0122"/>
    <w:multiLevelType w:val="hybridMultilevel"/>
    <w:tmpl w:val="6B28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92ABE"/>
    <w:multiLevelType w:val="hybridMultilevel"/>
    <w:tmpl w:val="8EE8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30164"/>
    <w:multiLevelType w:val="hybridMultilevel"/>
    <w:tmpl w:val="5A8887EC"/>
    <w:lvl w:ilvl="0" w:tplc="D37E492A">
      <w:start w:val="1"/>
      <w:numFmt w:val="lowerLetter"/>
      <w:lvlText w:val="%1)"/>
      <w:lvlJc w:val="left"/>
      <w:pPr>
        <w:ind w:left="1080" w:hanging="360"/>
      </w:pPr>
      <w:rPr>
        <w:rFonts w:ascii="Arial" w:hAnsi="Arial" w:cs="Arial" w:hint="default"/>
        <w:color w:val="333333"/>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5924292"/>
    <w:multiLevelType w:val="hybridMultilevel"/>
    <w:tmpl w:val="322C198A"/>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100906"/>
    <w:multiLevelType w:val="multilevel"/>
    <w:tmpl w:val="B65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7597D"/>
    <w:multiLevelType w:val="hybridMultilevel"/>
    <w:tmpl w:val="9646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87DAD"/>
    <w:multiLevelType w:val="hybridMultilevel"/>
    <w:tmpl w:val="575E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7B4C85"/>
    <w:multiLevelType w:val="multilevel"/>
    <w:tmpl w:val="9A565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164D2"/>
    <w:multiLevelType w:val="hybridMultilevel"/>
    <w:tmpl w:val="43B8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883C53"/>
    <w:multiLevelType w:val="hybridMultilevel"/>
    <w:tmpl w:val="2048EFDA"/>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0C55BC5"/>
    <w:multiLevelType w:val="hybridMultilevel"/>
    <w:tmpl w:val="D20A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516A3D"/>
    <w:multiLevelType w:val="hybridMultilevel"/>
    <w:tmpl w:val="00A2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A9003F"/>
    <w:multiLevelType w:val="hybridMultilevel"/>
    <w:tmpl w:val="73E811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80C0745"/>
    <w:multiLevelType w:val="hybridMultilevel"/>
    <w:tmpl w:val="37669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A8314A0"/>
    <w:multiLevelType w:val="hybridMultilevel"/>
    <w:tmpl w:val="1806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5B6477"/>
    <w:multiLevelType w:val="hybridMultilevel"/>
    <w:tmpl w:val="0D04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D2407C"/>
    <w:multiLevelType w:val="hybridMultilevel"/>
    <w:tmpl w:val="07B2B3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1C461DD"/>
    <w:multiLevelType w:val="hybridMultilevel"/>
    <w:tmpl w:val="52781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C504E4"/>
    <w:multiLevelType w:val="hybridMultilevel"/>
    <w:tmpl w:val="77A8C7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2785177"/>
    <w:multiLevelType w:val="hybridMultilevel"/>
    <w:tmpl w:val="63E8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526E6C"/>
    <w:multiLevelType w:val="hybridMultilevel"/>
    <w:tmpl w:val="DBE0A244"/>
    <w:lvl w:ilvl="0" w:tplc="90DA794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5302F71"/>
    <w:multiLevelType w:val="hybridMultilevel"/>
    <w:tmpl w:val="893C2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223642"/>
    <w:multiLevelType w:val="hybridMultilevel"/>
    <w:tmpl w:val="94FA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435755"/>
    <w:multiLevelType w:val="hybridMultilevel"/>
    <w:tmpl w:val="DBE0A244"/>
    <w:lvl w:ilvl="0" w:tplc="90DA7946">
      <w:start w:val="1"/>
      <w:numFmt w:val="decimal"/>
      <w:lvlText w:val="%1."/>
      <w:lvlJc w:val="left"/>
      <w:pPr>
        <w:ind w:left="786"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19658F2"/>
    <w:multiLevelType w:val="hybridMultilevel"/>
    <w:tmpl w:val="E9540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1A10AA9"/>
    <w:multiLevelType w:val="hybridMultilevel"/>
    <w:tmpl w:val="CA84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1C1ECA"/>
    <w:multiLevelType w:val="multilevel"/>
    <w:tmpl w:val="E90E6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486E79"/>
    <w:multiLevelType w:val="hybridMultilevel"/>
    <w:tmpl w:val="A6B870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A8E73DE"/>
    <w:multiLevelType w:val="hybridMultilevel"/>
    <w:tmpl w:val="D706A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2C91FC4"/>
    <w:multiLevelType w:val="hybridMultilevel"/>
    <w:tmpl w:val="BE5EB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77B599F"/>
    <w:multiLevelType w:val="multilevel"/>
    <w:tmpl w:val="DDCC6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3D3E74"/>
    <w:multiLevelType w:val="hybridMultilevel"/>
    <w:tmpl w:val="614E7484"/>
    <w:lvl w:ilvl="0" w:tplc="84482F9E">
      <w:start w:val="44"/>
      <w:numFmt w:val="decimal"/>
      <w:lvlText w:val="%1."/>
      <w:lvlJc w:val="left"/>
      <w:pPr>
        <w:ind w:left="3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3A7B30">
      <w:start w:val="1"/>
      <w:numFmt w:val="lowerLetter"/>
      <w:lvlText w:val="%2"/>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E8E16E">
      <w:start w:val="1"/>
      <w:numFmt w:val="lowerRoman"/>
      <w:lvlText w:val="%3"/>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CC002A">
      <w:start w:val="1"/>
      <w:numFmt w:val="decimal"/>
      <w:lvlText w:val="%4"/>
      <w:lvlJc w:val="left"/>
      <w:pPr>
        <w:ind w:left="6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F243A4">
      <w:start w:val="1"/>
      <w:numFmt w:val="lowerLetter"/>
      <w:lvlText w:val="%5"/>
      <w:lvlJc w:val="left"/>
      <w:pPr>
        <w:ind w:left="6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5C84B4">
      <w:start w:val="1"/>
      <w:numFmt w:val="lowerRoman"/>
      <w:lvlText w:val="%6"/>
      <w:lvlJc w:val="left"/>
      <w:pPr>
        <w:ind w:left="7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62B110">
      <w:start w:val="1"/>
      <w:numFmt w:val="decimal"/>
      <w:lvlText w:val="%7"/>
      <w:lvlJc w:val="left"/>
      <w:pPr>
        <w:ind w:left="8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0EF8F4">
      <w:start w:val="1"/>
      <w:numFmt w:val="lowerLetter"/>
      <w:lvlText w:val="%8"/>
      <w:lvlJc w:val="left"/>
      <w:pPr>
        <w:ind w:left="9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48BCFE">
      <w:start w:val="1"/>
      <w:numFmt w:val="lowerRoman"/>
      <w:lvlText w:val="%9"/>
      <w:lvlJc w:val="left"/>
      <w:pPr>
        <w:ind w:left="9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2907FCE"/>
    <w:multiLevelType w:val="hybridMultilevel"/>
    <w:tmpl w:val="CA84A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58444EF"/>
    <w:multiLevelType w:val="hybridMultilevel"/>
    <w:tmpl w:val="DBE0A244"/>
    <w:lvl w:ilvl="0" w:tplc="90DA7946">
      <w:start w:val="1"/>
      <w:numFmt w:val="decimal"/>
      <w:lvlText w:val="%1."/>
      <w:lvlJc w:val="left"/>
      <w:pPr>
        <w:ind w:left="786"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A6616AD"/>
    <w:multiLevelType w:val="hybridMultilevel"/>
    <w:tmpl w:val="57A01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BB506D"/>
    <w:multiLevelType w:val="hybridMultilevel"/>
    <w:tmpl w:val="435A6762"/>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32D484E"/>
    <w:multiLevelType w:val="multilevel"/>
    <w:tmpl w:val="4AEA6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6"/>
  </w:num>
  <w:num w:numId="3">
    <w:abstractNumId w:val="32"/>
  </w:num>
  <w:num w:numId="4">
    <w:abstractNumId w:val="17"/>
  </w:num>
  <w:num w:numId="5">
    <w:abstractNumId w:val="24"/>
  </w:num>
  <w:num w:numId="6">
    <w:abstractNumId w:val="18"/>
  </w:num>
  <w:num w:numId="7">
    <w:abstractNumId w:val="29"/>
  </w:num>
  <w:num w:numId="8">
    <w:abstractNumId w:val="4"/>
  </w:num>
  <w:num w:numId="9">
    <w:abstractNumId w:val="22"/>
  </w:num>
  <w:num w:numId="10">
    <w:abstractNumId w:val="21"/>
  </w:num>
  <w:num w:numId="11">
    <w:abstractNumId w:val="7"/>
  </w:num>
  <w:num w:numId="12">
    <w:abstractNumId w:val="15"/>
  </w:num>
  <w:num w:numId="13">
    <w:abstractNumId w:val="13"/>
  </w:num>
  <w:num w:numId="14">
    <w:abstractNumId w:val="8"/>
  </w:num>
  <w:num w:numId="15">
    <w:abstractNumId w:val="37"/>
  </w:num>
  <w:num w:numId="16">
    <w:abstractNumId w:val="11"/>
  </w:num>
  <w:num w:numId="17">
    <w:abstractNumId w:val="14"/>
  </w:num>
  <w:num w:numId="18">
    <w:abstractNumId w:val="33"/>
  </w:num>
  <w:num w:numId="19">
    <w:abstractNumId w:val="6"/>
  </w:num>
  <w:num w:numId="20">
    <w:abstractNumId w:val="1"/>
  </w:num>
  <w:num w:numId="21">
    <w:abstractNumId w:val="43"/>
  </w:num>
  <w:num w:numId="22">
    <w:abstractNumId w:val="0"/>
  </w:num>
  <w:num w:numId="23">
    <w:abstractNumId w:val="20"/>
  </w:num>
  <w:num w:numId="24">
    <w:abstractNumId w:val="19"/>
  </w:num>
  <w:num w:numId="25">
    <w:abstractNumId w:val="34"/>
  </w:num>
  <w:num w:numId="26">
    <w:abstractNumId w:val="16"/>
  </w:num>
  <w:num w:numId="27">
    <w:abstractNumId w:val="25"/>
  </w:num>
  <w:num w:numId="28">
    <w:abstractNumId w:val="41"/>
  </w:num>
  <w:num w:numId="29">
    <w:abstractNumId w:val="38"/>
  </w:num>
  <w:num w:numId="30">
    <w:abstractNumId w:val="28"/>
  </w:num>
  <w:num w:numId="31">
    <w:abstractNumId w:val="36"/>
  </w:num>
  <w:num w:numId="32">
    <w:abstractNumId w:val="23"/>
  </w:num>
  <w:num w:numId="33">
    <w:abstractNumId w:val="35"/>
  </w:num>
  <w:num w:numId="34">
    <w:abstractNumId w:val="27"/>
  </w:num>
  <w:num w:numId="35">
    <w:abstractNumId w:val="40"/>
  </w:num>
  <w:num w:numId="36">
    <w:abstractNumId w:val="30"/>
  </w:num>
  <w:num w:numId="37">
    <w:abstractNumId w:val="9"/>
  </w:num>
  <w:num w:numId="38">
    <w:abstractNumId w:val="2"/>
  </w:num>
  <w:num w:numId="39">
    <w:abstractNumId w:val="42"/>
  </w:num>
  <w:num w:numId="40">
    <w:abstractNumId w:val="3"/>
  </w:num>
  <w:num w:numId="41">
    <w:abstractNumId w:val="10"/>
  </w:num>
  <w:num w:numId="42">
    <w:abstractNumId w:val="31"/>
  </w:num>
  <w:num w:numId="43">
    <w:abstractNumId w:val="3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4C"/>
    <w:rsid w:val="0000039F"/>
    <w:rsid w:val="00000ED8"/>
    <w:rsid w:val="000020EE"/>
    <w:rsid w:val="000034C6"/>
    <w:rsid w:val="00004692"/>
    <w:rsid w:val="00012008"/>
    <w:rsid w:val="000174A9"/>
    <w:rsid w:val="00020E4F"/>
    <w:rsid w:val="0002246A"/>
    <w:rsid w:val="0002309F"/>
    <w:rsid w:val="00023E4C"/>
    <w:rsid w:val="00024904"/>
    <w:rsid w:val="0003240F"/>
    <w:rsid w:val="00033B3C"/>
    <w:rsid w:val="00033CB6"/>
    <w:rsid w:val="00035D72"/>
    <w:rsid w:val="000367C2"/>
    <w:rsid w:val="00037B1F"/>
    <w:rsid w:val="000401EF"/>
    <w:rsid w:val="00040404"/>
    <w:rsid w:val="000426AD"/>
    <w:rsid w:val="0004365E"/>
    <w:rsid w:val="00046052"/>
    <w:rsid w:val="000526AC"/>
    <w:rsid w:val="00053647"/>
    <w:rsid w:val="000556A7"/>
    <w:rsid w:val="00056335"/>
    <w:rsid w:val="000563C6"/>
    <w:rsid w:val="00064B9D"/>
    <w:rsid w:val="00067391"/>
    <w:rsid w:val="00075D7F"/>
    <w:rsid w:val="00076A09"/>
    <w:rsid w:val="00076AEC"/>
    <w:rsid w:val="00080D35"/>
    <w:rsid w:val="00082A27"/>
    <w:rsid w:val="00083F56"/>
    <w:rsid w:val="00084086"/>
    <w:rsid w:val="000944A9"/>
    <w:rsid w:val="000972FE"/>
    <w:rsid w:val="000A2ACB"/>
    <w:rsid w:val="000A2C59"/>
    <w:rsid w:val="000A673A"/>
    <w:rsid w:val="000A7385"/>
    <w:rsid w:val="000B1C9D"/>
    <w:rsid w:val="000B258A"/>
    <w:rsid w:val="000B2DC7"/>
    <w:rsid w:val="000B333D"/>
    <w:rsid w:val="000C2916"/>
    <w:rsid w:val="000D38AE"/>
    <w:rsid w:val="000D5378"/>
    <w:rsid w:val="000D57DD"/>
    <w:rsid w:val="000E2F3D"/>
    <w:rsid w:val="000E61B8"/>
    <w:rsid w:val="000F2A43"/>
    <w:rsid w:val="000F4E91"/>
    <w:rsid w:val="00100AB2"/>
    <w:rsid w:val="001052E7"/>
    <w:rsid w:val="00107382"/>
    <w:rsid w:val="00110932"/>
    <w:rsid w:val="00110EF0"/>
    <w:rsid w:val="001117BD"/>
    <w:rsid w:val="00112D9D"/>
    <w:rsid w:val="00116F40"/>
    <w:rsid w:val="00117E98"/>
    <w:rsid w:val="00124CB9"/>
    <w:rsid w:val="00124CBE"/>
    <w:rsid w:val="0013148D"/>
    <w:rsid w:val="00133597"/>
    <w:rsid w:val="0013469D"/>
    <w:rsid w:val="00142572"/>
    <w:rsid w:val="00143EFC"/>
    <w:rsid w:val="00144247"/>
    <w:rsid w:val="00144B0A"/>
    <w:rsid w:val="0014521A"/>
    <w:rsid w:val="001473BD"/>
    <w:rsid w:val="0015166A"/>
    <w:rsid w:val="0015176B"/>
    <w:rsid w:val="00155B8B"/>
    <w:rsid w:val="001575AF"/>
    <w:rsid w:val="00166EB3"/>
    <w:rsid w:val="001730D1"/>
    <w:rsid w:val="00176873"/>
    <w:rsid w:val="001800E4"/>
    <w:rsid w:val="00181D24"/>
    <w:rsid w:val="0018375C"/>
    <w:rsid w:val="00187975"/>
    <w:rsid w:val="0019038A"/>
    <w:rsid w:val="00191879"/>
    <w:rsid w:val="001930FF"/>
    <w:rsid w:val="001934B2"/>
    <w:rsid w:val="00194AC5"/>
    <w:rsid w:val="00197CDA"/>
    <w:rsid w:val="001A0659"/>
    <w:rsid w:val="001A7AC0"/>
    <w:rsid w:val="001B0C31"/>
    <w:rsid w:val="001B100B"/>
    <w:rsid w:val="001C014D"/>
    <w:rsid w:val="001C1F5F"/>
    <w:rsid w:val="001C23E4"/>
    <w:rsid w:val="001C57D0"/>
    <w:rsid w:val="001C7454"/>
    <w:rsid w:val="001C79A4"/>
    <w:rsid w:val="001D43C9"/>
    <w:rsid w:val="001E1394"/>
    <w:rsid w:val="001E5BE2"/>
    <w:rsid w:val="001E6B49"/>
    <w:rsid w:val="001F13D1"/>
    <w:rsid w:val="001F1B42"/>
    <w:rsid w:val="001F23F7"/>
    <w:rsid w:val="001F2E77"/>
    <w:rsid w:val="001F5D95"/>
    <w:rsid w:val="0020012A"/>
    <w:rsid w:val="002048A8"/>
    <w:rsid w:val="00205C89"/>
    <w:rsid w:val="00210156"/>
    <w:rsid w:val="00214175"/>
    <w:rsid w:val="0022085D"/>
    <w:rsid w:val="00221D25"/>
    <w:rsid w:val="00226C2D"/>
    <w:rsid w:val="00230788"/>
    <w:rsid w:val="002512FC"/>
    <w:rsid w:val="00251E5B"/>
    <w:rsid w:val="00257956"/>
    <w:rsid w:val="00263B79"/>
    <w:rsid w:val="002701CE"/>
    <w:rsid w:val="00270A14"/>
    <w:rsid w:val="0027129D"/>
    <w:rsid w:val="00274268"/>
    <w:rsid w:val="002751BB"/>
    <w:rsid w:val="0027667F"/>
    <w:rsid w:val="00276DEC"/>
    <w:rsid w:val="002803AF"/>
    <w:rsid w:val="0028376E"/>
    <w:rsid w:val="002854E0"/>
    <w:rsid w:val="00285B77"/>
    <w:rsid w:val="00286022"/>
    <w:rsid w:val="00290415"/>
    <w:rsid w:val="0029214C"/>
    <w:rsid w:val="00292E7B"/>
    <w:rsid w:val="00294A01"/>
    <w:rsid w:val="00295B19"/>
    <w:rsid w:val="002A4841"/>
    <w:rsid w:val="002A5AFF"/>
    <w:rsid w:val="002A68E8"/>
    <w:rsid w:val="002A71AA"/>
    <w:rsid w:val="002B456C"/>
    <w:rsid w:val="002B45CB"/>
    <w:rsid w:val="002B5F1F"/>
    <w:rsid w:val="002B69E4"/>
    <w:rsid w:val="002B783A"/>
    <w:rsid w:val="002C005A"/>
    <w:rsid w:val="002D0A55"/>
    <w:rsid w:val="002D40C7"/>
    <w:rsid w:val="002D5294"/>
    <w:rsid w:val="002D72AC"/>
    <w:rsid w:val="002E1F23"/>
    <w:rsid w:val="002E3A3C"/>
    <w:rsid w:val="002E6BE6"/>
    <w:rsid w:val="002F099D"/>
    <w:rsid w:val="002F2DF8"/>
    <w:rsid w:val="002F30E4"/>
    <w:rsid w:val="002F4E08"/>
    <w:rsid w:val="002F62A5"/>
    <w:rsid w:val="002F697D"/>
    <w:rsid w:val="002F762E"/>
    <w:rsid w:val="003035CD"/>
    <w:rsid w:val="00305BF0"/>
    <w:rsid w:val="00306500"/>
    <w:rsid w:val="003124A8"/>
    <w:rsid w:val="00317B8F"/>
    <w:rsid w:val="00320538"/>
    <w:rsid w:val="00322611"/>
    <w:rsid w:val="00324DEE"/>
    <w:rsid w:val="00324E82"/>
    <w:rsid w:val="00330068"/>
    <w:rsid w:val="003328DD"/>
    <w:rsid w:val="003413F1"/>
    <w:rsid w:val="0034271A"/>
    <w:rsid w:val="00342F66"/>
    <w:rsid w:val="003457D6"/>
    <w:rsid w:val="0034613B"/>
    <w:rsid w:val="003470CE"/>
    <w:rsid w:val="00347AA3"/>
    <w:rsid w:val="003522D2"/>
    <w:rsid w:val="0035250D"/>
    <w:rsid w:val="00354355"/>
    <w:rsid w:val="003610B3"/>
    <w:rsid w:val="00361350"/>
    <w:rsid w:val="003625FA"/>
    <w:rsid w:val="00363DD4"/>
    <w:rsid w:val="00365778"/>
    <w:rsid w:val="0037074F"/>
    <w:rsid w:val="003739BD"/>
    <w:rsid w:val="0037450F"/>
    <w:rsid w:val="003745C8"/>
    <w:rsid w:val="00375F42"/>
    <w:rsid w:val="00377A60"/>
    <w:rsid w:val="00381972"/>
    <w:rsid w:val="003868EC"/>
    <w:rsid w:val="0039179E"/>
    <w:rsid w:val="003936A8"/>
    <w:rsid w:val="003941C9"/>
    <w:rsid w:val="00395066"/>
    <w:rsid w:val="00396181"/>
    <w:rsid w:val="003A11F2"/>
    <w:rsid w:val="003A2158"/>
    <w:rsid w:val="003A51AD"/>
    <w:rsid w:val="003A5B23"/>
    <w:rsid w:val="003A7DB3"/>
    <w:rsid w:val="003B153F"/>
    <w:rsid w:val="003B3E37"/>
    <w:rsid w:val="003B5563"/>
    <w:rsid w:val="003C1929"/>
    <w:rsid w:val="003C3372"/>
    <w:rsid w:val="003C6998"/>
    <w:rsid w:val="003D0850"/>
    <w:rsid w:val="003D1461"/>
    <w:rsid w:val="003D1A5E"/>
    <w:rsid w:val="003D261B"/>
    <w:rsid w:val="003D2792"/>
    <w:rsid w:val="003D2CD6"/>
    <w:rsid w:val="003D3488"/>
    <w:rsid w:val="003E0259"/>
    <w:rsid w:val="003E0F5E"/>
    <w:rsid w:val="003E3D91"/>
    <w:rsid w:val="003E6529"/>
    <w:rsid w:val="003E72E6"/>
    <w:rsid w:val="003E77F5"/>
    <w:rsid w:val="003F0A9B"/>
    <w:rsid w:val="00404363"/>
    <w:rsid w:val="00405869"/>
    <w:rsid w:val="00414A5E"/>
    <w:rsid w:val="00416085"/>
    <w:rsid w:val="00427BAE"/>
    <w:rsid w:val="00436D30"/>
    <w:rsid w:val="004403AE"/>
    <w:rsid w:val="004424A0"/>
    <w:rsid w:val="00444C93"/>
    <w:rsid w:val="004471C8"/>
    <w:rsid w:val="0045210D"/>
    <w:rsid w:val="00454E8E"/>
    <w:rsid w:val="00457DC2"/>
    <w:rsid w:val="00464D99"/>
    <w:rsid w:val="004655AD"/>
    <w:rsid w:val="00466012"/>
    <w:rsid w:val="00470F74"/>
    <w:rsid w:val="00471395"/>
    <w:rsid w:val="00472381"/>
    <w:rsid w:val="00472852"/>
    <w:rsid w:val="00472A6E"/>
    <w:rsid w:val="00472E94"/>
    <w:rsid w:val="004759CE"/>
    <w:rsid w:val="00476D42"/>
    <w:rsid w:val="00484139"/>
    <w:rsid w:val="004852EF"/>
    <w:rsid w:val="00486446"/>
    <w:rsid w:val="00486FE8"/>
    <w:rsid w:val="00487D93"/>
    <w:rsid w:val="00495769"/>
    <w:rsid w:val="00497DDD"/>
    <w:rsid w:val="00497F5F"/>
    <w:rsid w:val="004A1C45"/>
    <w:rsid w:val="004A429D"/>
    <w:rsid w:val="004A49FB"/>
    <w:rsid w:val="004B366E"/>
    <w:rsid w:val="004B69B3"/>
    <w:rsid w:val="004C0969"/>
    <w:rsid w:val="004C719A"/>
    <w:rsid w:val="004C725F"/>
    <w:rsid w:val="004D4704"/>
    <w:rsid w:val="004E59ED"/>
    <w:rsid w:val="004E6F7E"/>
    <w:rsid w:val="004F0C3A"/>
    <w:rsid w:val="004F18AD"/>
    <w:rsid w:val="004F2645"/>
    <w:rsid w:val="004F2D3D"/>
    <w:rsid w:val="004F324D"/>
    <w:rsid w:val="004F6703"/>
    <w:rsid w:val="004F7F1C"/>
    <w:rsid w:val="005014AD"/>
    <w:rsid w:val="00505F47"/>
    <w:rsid w:val="00507807"/>
    <w:rsid w:val="005123FC"/>
    <w:rsid w:val="005129AB"/>
    <w:rsid w:val="005136C8"/>
    <w:rsid w:val="005137FC"/>
    <w:rsid w:val="005201CC"/>
    <w:rsid w:val="00524644"/>
    <w:rsid w:val="00534E27"/>
    <w:rsid w:val="005350C0"/>
    <w:rsid w:val="00541186"/>
    <w:rsid w:val="00542131"/>
    <w:rsid w:val="0054298F"/>
    <w:rsid w:val="005437F2"/>
    <w:rsid w:val="00543862"/>
    <w:rsid w:val="00550655"/>
    <w:rsid w:val="00551843"/>
    <w:rsid w:val="005544D7"/>
    <w:rsid w:val="0055469D"/>
    <w:rsid w:val="00556539"/>
    <w:rsid w:val="0055795D"/>
    <w:rsid w:val="005607EE"/>
    <w:rsid w:val="00565380"/>
    <w:rsid w:val="0057326C"/>
    <w:rsid w:val="005763BB"/>
    <w:rsid w:val="00580C66"/>
    <w:rsid w:val="00581248"/>
    <w:rsid w:val="0058288E"/>
    <w:rsid w:val="00585881"/>
    <w:rsid w:val="00590B12"/>
    <w:rsid w:val="00591874"/>
    <w:rsid w:val="00591E4C"/>
    <w:rsid w:val="00593719"/>
    <w:rsid w:val="005938D1"/>
    <w:rsid w:val="005A4FA9"/>
    <w:rsid w:val="005A6843"/>
    <w:rsid w:val="005B071A"/>
    <w:rsid w:val="005B07ED"/>
    <w:rsid w:val="005B1EF7"/>
    <w:rsid w:val="005B5234"/>
    <w:rsid w:val="005C2AF2"/>
    <w:rsid w:val="005C7B72"/>
    <w:rsid w:val="005C7ECA"/>
    <w:rsid w:val="005D034C"/>
    <w:rsid w:val="005D3A5C"/>
    <w:rsid w:val="005D7549"/>
    <w:rsid w:val="005E0A9C"/>
    <w:rsid w:val="005F003D"/>
    <w:rsid w:val="00601367"/>
    <w:rsid w:val="0060643E"/>
    <w:rsid w:val="006066DD"/>
    <w:rsid w:val="006071E4"/>
    <w:rsid w:val="00612344"/>
    <w:rsid w:val="0061338B"/>
    <w:rsid w:val="00613DA7"/>
    <w:rsid w:val="0061455B"/>
    <w:rsid w:val="00617409"/>
    <w:rsid w:val="0062348E"/>
    <w:rsid w:val="00623977"/>
    <w:rsid w:val="00623E4E"/>
    <w:rsid w:val="0064273D"/>
    <w:rsid w:val="00646ED9"/>
    <w:rsid w:val="00650884"/>
    <w:rsid w:val="00650F09"/>
    <w:rsid w:val="006521A8"/>
    <w:rsid w:val="00654019"/>
    <w:rsid w:val="006566FE"/>
    <w:rsid w:val="00665FD7"/>
    <w:rsid w:val="00670FE8"/>
    <w:rsid w:val="00671C58"/>
    <w:rsid w:val="00672457"/>
    <w:rsid w:val="0067275B"/>
    <w:rsid w:val="0067365D"/>
    <w:rsid w:val="00673D29"/>
    <w:rsid w:val="006748F6"/>
    <w:rsid w:val="00676299"/>
    <w:rsid w:val="0067745D"/>
    <w:rsid w:val="00677941"/>
    <w:rsid w:val="00677D66"/>
    <w:rsid w:val="00677EA8"/>
    <w:rsid w:val="0069259F"/>
    <w:rsid w:val="006933B7"/>
    <w:rsid w:val="00697901"/>
    <w:rsid w:val="00697B38"/>
    <w:rsid w:val="006A1CF3"/>
    <w:rsid w:val="006A22CC"/>
    <w:rsid w:val="006A237E"/>
    <w:rsid w:val="006A39A9"/>
    <w:rsid w:val="006B04ED"/>
    <w:rsid w:val="006B1BCE"/>
    <w:rsid w:val="006B42CB"/>
    <w:rsid w:val="006B7A54"/>
    <w:rsid w:val="006B7E03"/>
    <w:rsid w:val="006C089B"/>
    <w:rsid w:val="006C1B25"/>
    <w:rsid w:val="006C1DCB"/>
    <w:rsid w:val="006C5ECB"/>
    <w:rsid w:val="006C67CE"/>
    <w:rsid w:val="006C703A"/>
    <w:rsid w:val="006D0AA8"/>
    <w:rsid w:val="006D1AFF"/>
    <w:rsid w:val="006D78B3"/>
    <w:rsid w:val="006E0C52"/>
    <w:rsid w:val="006E1129"/>
    <w:rsid w:val="006E18F0"/>
    <w:rsid w:val="006E1BF6"/>
    <w:rsid w:val="006E1DC8"/>
    <w:rsid w:val="006E235F"/>
    <w:rsid w:val="006E4CF1"/>
    <w:rsid w:val="006E7586"/>
    <w:rsid w:val="006E75C2"/>
    <w:rsid w:val="006F1274"/>
    <w:rsid w:val="006F2FFA"/>
    <w:rsid w:val="006F48BD"/>
    <w:rsid w:val="006F597B"/>
    <w:rsid w:val="006F6B12"/>
    <w:rsid w:val="00700CB6"/>
    <w:rsid w:val="00701806"/>
    <w:rsid w:val="007030B8"/>
    <w:rsid w:val="00705239"/>
    <w:rsid w:val="00705617"/>
    <w:rsid w:val="0070636B"/>
    <w:rsid w:val="007075F9"/>
    <w:rsid w:val="00711836"/>
    <w:rsid w:val="00713191"/>
    <w:rsid w:val="00723328"/>
    <w:rsid w:val="00724FD1"/>
    <w:rsid w:val="00726220"/>
    <w:rsid w:val="00733840"/>
    <w:rsid w:val="00736D31"/>
    <w:rsid w:val="007419E4"/>
    <w:rsid w:val="00744DD3"/>
    <w:rsid w:val="00744FF3"/>
    <w:rsid w:val="00750DDB"/>
    <w:rsid w:val="00754CF1"/>
    <w:rsid w:val="00761328"/>
    <w:rsid w:val="00763B04"/>
    <w:rsid w:val="00765AC7"/>
    <w:rsid w:val="0076647F"/>
    <w:rsid w:val="00774CC7"/>
    <w:rsid w:val="0077628B"/>
    <w:rsid w:val="00776CD5"/>
    <w:rsid w:val="00780E97"/>
    <w:rsid w:val="00782249"/>
    <w:rsid w:val="00783E3E"/>
    <w:rsid w:val="007875C0"/>
    <w:rsid w:val="00790D2B"/>
    <w:rsid w:val="007920B8"/>
    <w:rsid w:val="0079399D"/>
    <w:rsid w:val="00795DB1"/>
    <w:rsid w:val="007A09D7"/>
    <w:rsid w:val="007A0F9B"/>
    <w:rsid w:val="007A2717"/>
    <w:rsid w:val="007A5544"/>
    <w:rsid w:val="007A66C0"/>
    <w:rsid w:val="007A7214"/>
    <w:rsid w:val="007B1D3E"/>
    <w:rsid w:val="007B5CB2"/>
    <w:rsid w:val="007C574E"/>
    <w:rsid w:val="007C6F13"/>
    <w:rsid w:val="007C723C"/>
    <w:rsid w:val="007D324F"/>
    <w:rsid w:val="007D5397"/>
    <w:rsid w:val="007D55A4"/>
    <w:rsid w:val="007D5E0B"/>
    <w:rsid w:val="007D7B2D"/>
    <w:rsid w:val="007E274A"/>
    <w:rsid w:val="007E40B0"/>
    <w:rsid w:val="007E631A"/>
    <w:rsid w:val="007E6C6B"/>
    <w:rsid w:val="007F10DC"/>
    <w:rsid w:val="007F139F"/>
    <w:rsid w:val="007F6C82"/>
    <w:rsid w:val="00804804"/>
    <w:rsid w:val="00806692"/>
    <w:rsid w:val="00807C15"/>
    <w:rsid w:val="00812BE0"/>
    <w:rsid w:val="008138BC"/>
    <w:rsid w:val="00813BB8"/>
    <w:rsid w:val="00814DEC"/>
    <w:rsid w:val="00815A99"/>
    <w:rsid w:val="008165F2"/>
    <w:rsid w:val="00816E40"/>
    <w:rsid w:val="008208AD"/>
    <w:rsid w:val="00824177"/>
    <w:rsid w:val="0082712F"/>
    <w:rsid w:val="00832901"/>
    <w:rsid w:val="008454F4"/>
    <w:rsid w:val="00846A75"/>
    <w:rsid w:val="00850A82"/>
    <w:rsid w:val="00850AE8"/>
    <w:rsid w:val="00853141"/>
    <w:rsid w:val="00853A81"/>
    <w:rsid w:val="008626B7"/>
    <w:rsid w:val="008632CB"/>
    <w:rsid w:val="00866E6B"/>
    <w:rsid w:val="008732DC"/>
    <w:rsid w:val="00874DFF"/>
    <w:rsid w:val="00876AEB"/>
    <w:rsid w:val="00877C0D"/>
    <w:rsid w:val="0088176C"/>
    <w:rsid w:val="00885926"/>
    <w:rsid w:val="00886808"/>
    <w:rsid w:val="00891CF2"/>
    <w:rsid w:val="00892F42"/>
    <w:rsid w:val="008947FC"/>
    <w:rsid w:val="0089512F"/>
    <w:rsid w:val="00896C69"/>
    <w:rsid w:val="008A0C28"/>
    <w:rsid w:val="008A5D0F"/>
    <w:rsid w:val="008B362C"/>
    <w:rsid w:val="008C08A3"/>
    <w:rsid w:val="008C549F"/>
    <w:rsid w:val="008D5244"/>
    <w:rsid w:val="008E08B7"/>
    <w:rsid w:val="008E2E90"/>
    <w:rsid w:val="008E47BE"/>
    <w:rsid w:val="008E50AE"/>
    <w:rsid w:val="008E7ACF"/>
    <w:rsid w:val="008F0543"/>
    <w:rsid w:val="008F0A21"/>
    <w:rsid w:val="008F4F05"/>
    <w:rsid w:val="009029D6"/>
    <w:rsid w:val="00903BA6"/>
    <w:rsid w:val="00904C40"/>
    <w:rsid w:val="00906525"/>
    <w:rsid w:val="00913461"/>
    <w:rsid w:val="00913CA1"/>
    <w:rsid w:val="00922444"/>
    <w:rsid w:val="00924CB8"/>
    <w:rsid w:val="0093045D"/>
    <w:rsid w:val="009313C7"/>
    <w:rsid w:val="0093599A"/>
    <w:rsid w:val="00935D5D"/>
    <w:rsid w:val="00936C84"/>
    <w:rsid w:val="00937261"/>
    <w:rsid w:val="009375F9"/>
    <w:rsid w:val="00945AFA"/>
    <w:rsid w:val="00947887"/>
    <w:rsid w:val="00954998"/>
    <w:rsid w:val="00962D5C"/>
    <w:rsid w:val="0096421A"/>
    <w:rsid w:val="00974209"/>
    <w:rsid w:val="00974436"/>
    <w:rsid w:val="00974BE4"/>
    <w:rsid w:val="00975AD8"/>
    <w:rsid w:val="009773D4"/>
    <w:rsid w:val="0098098A"/>
    <w:rsid w:val="00985E82"/>
    <w:rsid w:val="00987D8C"/>
    <w:rsid w:val="00990AA4"/>
    <w:rsid w:val="00991133"/>
    <w:rsid w:val="0099443B"/>
    <w:rsid w:val="00997405"/>
    <w:rsid w:val="00997ABE"/>
    <w:rsid w:val="009A538E"/>
    <w:rsid w:val="009A5D81"/>
    <w:rsid w:val="009B48DD"/>
    <w:rsid w:val="009B58D1"/>
    <w:rsid w:val="009B5D75"/>
    <w:rsid w:val="009C3890"/>
    <w:rsid w:val="009C4686"/>
    <w:rsid w:val="009C5F07"/>
    <w:rsid w:val="009D12A3"/>
    <w:rsid w:val="009D440F"/>
    <w:rsid w:val="009D53D2"/>
    <w:rsid w:val="009E04A8"/>
    <w:rsid w:val="009E6092"/>
    <w:rsid w:val="009F1DBB"/>
    <w:rsid w:val="009F222A"/>
    <w:rsid w:val="00A006B5"/>
    <w:rsid w:val="00A074FD"/>
    <w:rsid w:val="00A13298"/>
    <w:rsid w:val="00A14B53"/>
    <w:rsid w:val="00A15ECB"/>
    <w:rsid w:val="00A173D1"/>
    <w:rsid w:val="00A1798B"/>
    <w:rsid w:val="00A21C98"/>
    <w:rsid w:val="00A22BCA"/>
    <w:rsid w:val="00A2329B"/>
    <w:rsid w:val="00A254B3"/>
    <w:rsid w:val="00A2668D"/>
    <w:rsid w:val="00A2684B"/>
    <w:rsid w:val="00A306AE"/>
    <w:rsid w:val="00A32B0E"/>
    <w:rsid w:val="00A428F8"/>
    <w:rsid w:val="00A42AC9"/>
    <w:rsid w:val="00A441B5"/>
    <w:rsid w:val="00A51760"/>
    <w:rsid w:val="00A52EED"/>
    <w:rsid w:val="00A53B15"/>
    <w:rsid w:val="00A543A0"/>
    <w:rsid w:val="00A5494B"/>
    <w:rsid w:val="00A56E63"/>
    <w:rsid w:val="00A60EE3"/>
    <w:rsid w:val="00A66F2C"/>
    <w:rsid w:val="00A7022A"/>
    <w:rsid w:val="00A7079F"/>
    <w:rsid w:val="00A74CE7"/>
    <w:rsid w:val="00A774B8"/>
    <w:rsid w:val="00A77DB9"/>
    <w:rsid w:val="00A801C8"/>
    <w:rsid w:val="00A80C06"/>
    <w:rsid w:val="00A81937"/>
    <w:rsid w:val="00A81E79"/>
    <w:rsid w:val="00A90199"/>
    <w:rsid w:val="00A92CE9"/>
    <w:rsid w:val="00A9396E"/>
    <w:rsid w:val="00A9605F"/>
    <w:rsid w:val="00A96840"/>
    <w:rsid w:val="00AA23E5"/>
    <w:rsid w:val="00AA4DE7"/>
    <w:rsid w:val="00AA5B5C"/>
    <w:rsid w:val="00AA711A"/>
    <w:rsid w:val="00AB0276"/>
    <w:rsid w:val="00AB2527"/>
    <w:rsid w:val="00AB2AB2"/>
    <w:rsid w:val="00AB36E1"/>
    <w:rsid w:val="00AC26AA"/>
    <w:rsid w:val="00AC4E8F"/>
    <w:rsid w:val="00AC6332"/>
    <w:rsid w:val="00AD027C"/>
    <w:rsid w:val="00AD41F7"/>
    <w:rsid w:val="00AD4A05"/>
    <w:rsid w:val="00AD4A3D"/>
    <w:rsid w:val="00AD4D20"/>
    <w:rsid w:val="00AD63BB"/>
    <w:rsid w:val="00AD7AB7"/>
    <w:rsid w:val="00AE3079"/>
    <w:rsid w:val="00AE3AB8"/>
    <w:rsid w:val="00AE5E7C"/>
    <w:rsid w:val="00AF1227"/>
    <w:rsid w:val="00AF344E"/>
    <w:rsid w:val="00AF6245"/>
    <w:rsid w:val="00AF6594"/>
    <w:rsid w:val="00B01B34"/>
    <w:rsid w:val="00B0732E"/>
    <w:rsid w:val="00B220F0"/>
    <w:rsid w:val="00B261B7"/>
    <w:rsid w:val="00B311F1"/>
    <w:rsid w:val="00B31450"/>
    <w:rsid w:val="00B35F04"/>
    <w:rsid w:val="00B369DD"/>
    <w:rsid w:val="00B36D76"/>
    <w:rsid w:val="00B412A2"/>
    <w:rsid w:val="00B41F7E"/>
    <w:rsid w:val="00B424FC"/>
    <w:rsid w:val="00B42608"/>
    <w:rsid w:val="00B43728"/>
    <w:rsid w:val="00B44896"/>
    <w:rsid w:val="00B45D6F"/>
    <w:rsid w:val="00B46C02"/>
    <w:rsid w:val="00B475C4"/>
    <w:rsid w:val="00B47ECA"/>
    <w:rsid w:val="00B503E9"/>
    <w:rsid w:val="00B5529E"/>
    <w:rsid w:val="00B559E1"/>
    <w:rsid w:val="00B60155"/>
    <w:rsid w:val="00B61BA3"/>
    <w:rsid w:val="00B6301B"/>
    <w:rsid w:val="00B64607"/>
    <w:rsid w:val="00B6467B"/>
    <w:rsid w:val="00B676E4"/>
    <w:rsid w:val="00B75543"/>
    <w:rsid w:val="00B77785"/>
    <w:rsid w:val="00B82A32"/>
    <w:rsid w:val="00B87D63"/>
    <w:rsid w:val="00B952BE"/>
    <w:rsid w:val="00B9647A"/>
    <w:rsid w:val="00BA2610"/>
    <w:rsid w:val="00BA2D50"/>
    <w:rsid w:val="00BB1B14"/>
    <w:rsid w:val="00BB2182"/>
    <w:rsid w:val="00BB30FA"/>
    <w:rsid w:val="00BB494C"/>
    <w:rsid w:val="00BB7653"/>
    <w:rsid w:val="00BC0680"/>
    <w:rsid w:val="00BC1E80"/>
    <w:rsid w:val="00BC268D"/>
    <w:rsid w:val="00BC5403"/>
    <w:rsid w:val="00BD274B"/>
    <w:rsid w:val="00BD418C"/>
    <w:rsid w:val="00BD4323"/>
    <w:rsid w:val="00BE2413"/>
    <w:rsid w:val="00BE2BCA"/>
    <w:rsid w:val="00BE4658"/>
    <w:rsid w:val="00BF179B"/>
    <w:rsid w:val="00BF3336"/>
    <w:rsid w:val="00BF6675"/>
    <w:rsid w:val="00BF6C12"/>
    <w:rsid w:val="00BF6E2D"/>
    <w:rsid w:val="00BF7832"/>
    <w:rsid w:val="00C0171A"/>
    <w:rsid w:val="00C060F5"/>
    <w:rsid w:val="00C07321"/>
    <w:rsid w:val="00C111DB"/>
    <w:rsid w:val="00C12647"/>
    <w:rsid w:val="00C155A1"/>
    <w:rsid w:val="00C1569A"/>
    <w:rsid w:val="00C17AC9"/>
    <w:rsid w:val="00C200FA"/>
    <w:rsid w:val="00C22EC6"/>
    <w:rsid w:val="00C2544E"/>
    <w:rsid w:val="00C34591"/>
    <w:rsid w:val="00C34F70"/>
    <w:rsid w:val="00C35474"/>
    <w:rsid w:val="00C41193"/>
    <w:rsid w:val="00C4422A"/>
    <w:rsid w:val="00C44FEA"/>
    <w:rsid w:val="00C52C03"/>
    <w:rsid w:val="00C54D8E"/>
    <w:rsid w:val="00C56C7B"/>
    <w:rsid w:val="00C5774D"/>
    <w:rsid w:val="00C60ED6"/>
    <w:rsid w:val="00C66C54"/>
    <w:rsid w:val="00C71343"/>
    <w:rsid w:val="00C760DC"/>
    <w:rsid w:val="00C76184"/>
    <w:rsid w:val="00C76636"/>
    <w:rsid w:val="00C770BC"/>
    <w:rsid w:val="00C803B9"/>
    <w:rsid w:val="00C81E4A"/>
    <w:rsid w:val="00C86322"/>
    <w:rsid w:val="00C91B18"/>
    <w:rsid w:val="00C9219C"/>
    <w:rsid w:val="00C962A5"/>
    <w:rsid w:val="00C96955"/>
    <w:rsid w:val="00CA4C39"/>
    <w:rsid w:val="00CA5E41"/>
    <w:rsid w:val="00CB12A8"/>
    <w:rsid w:val="00CB43F6"/>
    <w:rsid w:val="00CB4A6F"/>
    <w:rsid w:val="00CB500D"/>
    <w:rsid w:val="00CB5A4A"/>
    <w:rsid w:val="00CB60D2"/>
    <w:rsid w:val="00CC0881"/>
    <w:rsid w:val="00CC290A"/>
    <w:rsid w:val="00CC3257"/>
    <w:rsid w:val="00CC7729"/>
    <w:rsid w:val="00CC7B91"/>
    <w:rsid w:val="00CD0D36"/>
    <w:rsid w:val="00CD3D95"/>
    <w:rsid w:val="00CE0779"/>
    <w:rsid w:val="00CE0B81"/>
    <w:rsid w:val="00CE2535"/>
    <w:rsid w:val="00CE67F2"/>
    <w:rsid w:val="00CF0E00"/>
    <w:rsid w:val="00CF2450"/>
    <w:rsid w:val="00CF3065"/>
    <w:rsid w:val="00CF6CCF"/>
    <w:rsid w:val="00CF7A10"/>
    <w:rsid w:val="00D0017D"/>
    <w:rsid w:val="00D035FF"/>
    <w:rsid w:val="00D047EE"/>
    <w:rsid w:val="00D05CD3"/>
    <w:rsid w:val="00D0766A"/>
    <w:rsid w:val="00D12A57"/>
    <w:rsid w:val="00D1421B"/>
    <w:rsid w:val="00D17C28"/>
    <w:rsid w:val="00D2152C"/>
    <w:rsid w:val="00D22937"/>
    <w:rsid w:val="00D27A67"/>
    <w:rsid w:val="00D31D2C"/>
    <w:rsid w:val="00D324CE"/>
    <w:rsid w:val="00D33EA4"/>
    <w:rsid w:val="00D348C1"/>
    <w:rsid w:val="00D36AD8"/>
    <w:rsid w:val="00D423BC"/>
    <w:rsid w:val="00D466B5"/>
    <w:rsid w:val="00D501B7"/>
    <w:rsid w:val="00D52B93"/>
    <w:rsid w:val="00D536CC"/>
    <w:rsid w:val="00D62938"/>
    <w:rsid w:val="00D63562"/>
    <w:rsid w:val="00D644A7"/>
    <w:rsid w:val="00D6523E"/>
    <w:rsid w:val="00D706B4"/>
    <w:rsid w:val="00D71410"/>
    <w:rsid w:val="00D747BC"/>
    <w:rsid w:val="00D7588B"/>
    <w:rsid w:val="00D76831"/>
    <w:rsid w:val="00D77FAD"/>
    <w:rsid w:val="00D8373B"/>
    <w:rsid w:val="00D85213"/>
    <w:rsid w:val="00D85A3B"/>
    <w:rsid w:val="00D866B8"/>
    <w:rsid w:val="00D8720C"/>
    <w:rsid w:val="00D87E0C"/>
    <w:rsid w:val="00D90FC4"/>
    <w:rsid w:val="00D914AC"/>
    <w:rsid w:val="00D91A44"/>
    <w:rsid w:val="00D94063"/>
    <w:rsid w:val="00D96FC9"/>
    <w:rsid w:val="00DA6B15"/>
    <w:rsid w:val="00DA7CD9"/>
    <w:rsid w:val="00DB1F3B"/>
    <w:rsid w:val="00DB2FDA"/>
    <w:rsid w:val="00DB51EC"/>
    <w:rsid w:val="00DB53A4"/>
    <w:rsid w:val="00DB5C70"/>
    <w:rsid w:val="00DB691B"/>
    <w:rsid w:val="00DC11F9"/>
    <w:rsid w:val="00DC1DEC"/>
    <w:rsid w:val="00DC30A0"/>
    <w:rsid w:val="00DC3FE9"/>
    <w:rsid w:val="00DC7896"/>
    <w:rsid w:val="00DD0776"/>
    <w:rsid w:val="00DD14ED"/>
    <w:rsid w:val="00DD2F08"/>
    <w:rsid w:val="00DD3168"/>
    <w:rsid w:val="00DD3BAA"/>
    <w:rsid w:val="00DD49A3"/>
    <w:rsid w:val="00DD62AF"/>
    <w:rsid w:val="00DD6620"/>
    <w:rsid w:val="00DE1040"/>
    <w:rsid w:val="00DE2283"/>
    <w:rsid w:val="00DE2766"/>
    <w:rsid w:val="00DE3AB5"/>
    <w:rsid w:val="00DE5D12"/>
    <w:rsid w:val="00DE6215"/>
    <w:rsid w:val="00E01987"/>
    <w:rsid w:val="00E02280"/>
    <w:rsid w:val="00E03C3C"/>
    <w:rsid w:val="00E1101C"/>
    <w:rsid w:val="00E11992"/>
    <w:rsid w:val="00E11D92"/>
    <w:rsid w:val="00E139E9"/>
    <w:rsid w:val="00E14A65"/>
    <w:rsid w:val="00E15074"/>
    <w:rsid w:val="00E1595E"/>
    <w:rsid w:val="00E1646B"/>
    <w:rsid w:val="00E200F2"/>
    <w:rsid w:val="00E21FBD"/>
    <w:rsid w:val="00E27A6E"/>
    <w:rsid w:val="00E37AF8"/>
    <w:rsid w:val="00E42783"/>
    <w:rsid w:val="00E45D07"/>
    <w:rsid w:val="00E466FE"/>
    <w:rsid w:val="00E46849"/>
    <w:rsid w:val="00E47CF8"/>
    <w:rsid w:val="00E5054B"/>
    <w:rsid w:val="00E5143F"/>
    <w:rsid w:val="00E5188C"/>
    <w:rsid w:val="00E54649"/>
    <w:rsid w:val="00E5604A"/>
    <w:rsid w:val="00E62EA2"/>
    <w:rsid w:val="00E6345C"/>
    <w:rsid w:val="00E67365"/>
    <w:rsid w:val="00E709FD"/>
    <w:rsid w:val="00E7181A"/>
    <w:rsid w:val="00E71D76"/>
    <w:rsid w:val="00E74E49"/>
    <w:rsid w:val="00E75443"/>
    <w:rsid w:val="00E757BB"/>
    <w:rsid w:val="00E76E3C"/>
    <w:rsid w:val="00E80C5A"/>
    <w:rsid w:val="00E82702"/>
    <w:rsid w:val="00E836CD"/>
    <w:rsid w:val="00E85515"/>
    <w:rsid w:val="00E866FB"/>
    <w:rsid w:val="00E91D65"/>
    <w:rsid w:val="00E92A27"/>
    <w:rsid w:val="00E95D3A"/>
    <w:rsid w:val="00E96339"/>
    <w:rsid w:val="00EA3A72"/>
    <w:rsid w:val="00EA435D"/>
    <w:rsid w:val="00EA71C9"/>
    <w:rsid w:val="00EA7CE7"/>
    <w:rsid w:val="00EB1E74"/>
    <w:rsid w:val="00EB3293"/>
    <w:rsid w:val="00EB4DF5"/>
    <w:rsid w:val="00EB695A"/>
    <w:rsid w:val="00EB6BBE"/>
    <w:rsid w:val="00EC0453"/>
    <w:rsid w:val="00EC71E3"/>
    <w:rsid w:val="00EC7834"/>
    <w:rsid w:val="00ED3644"/>
    <w:rsid w:val="00ED47E3"/>
    <w:rsid w:val="00ED4DD8"/>
    <w:rsid w:val="00ED553E"/>
    <w:rsid w:val="00EE2A63"/>
    <w:rsid w:val="00EE61B1"/>
    <w:rsid w:val="00EE61F1"/>
    <w:rsid w:val="00EF18EF"/>
    <w:rsid w:val="00EF5109"/>
    <w:rsid w:val="00EF7A5A"/>
    <w:rsid w:val="00F00EB5"/>
    <w:rsid w:val="00F01508"/>
    <w:rsid w:val="00F01956"/>
    <w:rsid w:val="00F01CE8"/>
    <w:rsid w:val="00F05774"/>
    <w:rsid w:val="00F1346D"/>
    <w:rsid w:val="00F13518"/>
    <w:rsid w:val="00F1534E"/>
    <w:rsid w:val="00F17558"/>
    <w:rsid w:val="00F25C07"/>
    <w:rsid w:val="00F32506"/>
    <w:rsid w:val="00F33B2A"/>
    <w:rsid w:val="00F35C2D"/>
    <w:rsid w:val="00F373F1"/>
    <w:rsid w:val="00F407C9"/>
    <w:rsid w:val="00F4314A"/>
    <w:rsid w:val="00F45315"/>
    <w:rsid w:val="00F454B2"/>
    <w:rsid w:val="00F460EF"/>
    <w:rsid w:val="00F4673B"/>
    <w:rsid w:val="00F5372F"/>
    <w:rsid w:val="00F54CFF"/>
    <w:rsid w:val="00F6069D"/>
    <w:rsid w:val="00F610A5"/>
    <w:rsid w:val="00F63FF1"/>
    <w:rsid w:val="00F662E6"/>
    <w:rsid w:val="00F668BF"/>
    <w:rsid w:val="00F668CE"/>
    <w:rsid w:val="00F66B91"/>
    <w:rsid w:val="00F66F70"/>
    <w:rsid w:val="00F671E1"/>
    <w:rsid w:val="00F7149D"/>
    <w:rsid w:val="00F716B0"/>
    <w:rsid w:val="00F74DE4"/>
    <w:rsid w:val="00F74F2A"/>
    <w:rsid w:val="00F75617"/>
    <w:rsid w:val="00F7648D"/>
    <w:rsid w:val="00F77736"/>
    <w:rsid w:val="00F826AD"/>
    <w:rsid w:val="00F862A3"/>
    <w:rsid w:val="00F8784F"/>
    <w:rsid w:val="00F929AE"/>
    <w:rsid w:val="00F93508"/>
    <w:rsid w:val="00F94F19"/>
    <w:rsid w:val="00FA1311"/>
    <w:rsid w:val="00FA3074"/>
    <w:rsid w:val="00FA7295"/>
    <w:rsid w:val="00FA7304"/>
    <w:rsid w:val="00FA739B"/>
    <w:rsid w:val="00FB4715"/>
    <w:rsid w:val="00FB5605"/>
    <w:rsid w:val="00FC5C0F"/>
    <w:rsid w:val="00FD4A95"/>
    <w:rsid w:val="00FD4C37"/>
    <w:rsid w:val="00FD5B57"/>
    <w:rsid w:val="00FD69C8"/>
    <w:rsid w:val="00FD6E79"/>
    <w:rsid w:val="00FE438D"/>
    <w:rsid w:val="00FF1794"/>
    <w:rsid w:val="00FF5A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3360"/>
  <w15:docId w15:val="{FFF0076A-DB31-4201-89CF-6CBE4C2D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19"/>
  </w:style>
  <w:style w:type="paragraph" w:styleId="Balk1">
    <w:name w:val="heading 1"/>
    <w:basedOn w:val="Normal"/>
    <w:link w:val="Balk1Char"/>
    <w:uiPriority w:val="9"/>
    <w:qFormat/>
    <w:rsid w:val="00EA71C9"/>
    <w:pPr>
      <w:spacing w:before="100" w:beforeAutospacing="1" w:after="100" w:afterAutospacing="1"/>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uiPriority w:val="9"/>
    <w:semiHidden/>
    <w:unhideWhenUsed/>
    <w:qFormat/>
    <w:rsid w:val="00133597"/>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034C"/>
    <w:pPr>
      <w:tabs>
        <w:tab w:val="center" w:pos="4680"/>
        <w:tab w:val="right" w:pos="9360"/>
      </w:tabs>
    </w:pPr>
  </w:style>
  <w:style w:type="character" w:customStyle="1" w:styleId="stBilgiChar">
    <w:name w:val="Üst Bilgi Char"/>
    <w:basedOn w:val="VarsaylanParagrafYazTipi"/>
    <w:link w:val="stBilgi"/>
    <w:uiPriority w:val="99"/>
    <w:rsid w:val="005D034C"/>
  </w:style>
  <w:style w:type="paragraph" w:styleId="AltBilgi">
    <w:name w:val="footer"/>
    <w:basedOn w:val="Normal"/>
    <w:link w:val="AltBilgiChar"/>
    <w:uiPriority w:val="99"/>
    <w:unhideWhenUsed/>
    <w:rsid w:val="005D034C"/>
    <w:pPr>
      <w:tabs>
        <w:tab w:val="center" w:pos="4680"/>
        <w:tab w:val="right" w:pos="9360"/>
      </w:tabs>
    </w:pPr>
  </w:style>
  <w:style w:type="character" w:customStyle="1" w:styleId="AltBilgiChar">
    <w:name w:val="Alt Bilgi Char"/>
    <w:basedOn w:val="VarsaylanParagrafYazTipi"/>
    <w:link w:val="AltBilgi"/>
    <w:uiPriority w:val="99"/>
    <w:rsid w:val="005D034C"/>
  </w:style>
  <w:style w:type="paragraph" w:styleId="ListeParagraf">
    <w:name w:val="List Paragraph"/>
    <w:basedOn w:val="Normal"/>
    <w:uiPriority w:val="34"/>
    <w:qFormat/>
    <w:rsid w:val="006C1DCB"/>
    <w:pPr>
      <w:ind w:left="720"/>
      <w:contextualSpacing/>
    </w:pPr>
  </w:style>
  <w:style w:type="character" w:styleId="AklamaBavurusu">
    <w:name w:val="annotation reference"/>
    <w:basedOn w:val="VarsaylanParagrafYazTipi"/>
    <w:uiPriority w:val="99"/>
    <w:semiHidden/>
    <w:unhideWhenUsed/>
    <w:rsid w:val="00782249"/>
    <w:rPr>
      <w:sz w:val="18"/>
      <w:szCs w:val="18"/>
    </w:rPr>
  </w:style>
  <w:style w:type="paragraph" w:styleId="AklamaMetni">
    <w:name w:val="annotation text"/>
    <w:basedOn w:val="Normal"/>
    <w:link w:val="AklamaMetniChar"/>
    <w:uiPriority w:val="99"/>
    <w:unhideWhenUsed/>
    <w:rsid w:val="00782249"/>
  </w:style>
  <w:style w:type="character" w:customStyle="1" w:styleId="AklamaMetniChar">
    <w:name w:val="Açıklama Metni Char"/>
    <w:basedOn w:val="VarsaylanParagrafYazTipi"/>
    <w:link w:val="AklamaMetni"/>
    <w:uiPriority w:val="99"/>
    <w:rsid w:val="00782249"/>
  </w:style>
  <w:style w:type="paragraph" w:styleId="AklamaKonusu">
    <w:name w:val="annotation subject"/>
    <w:basedOn w:val="AklamaMetni"/>
    <w:next w:val="AklamaMetni"/>
    <w:link w:val="AklamaKonusuChar"/>
    <w:uiPriority w:val="99"/>
    <w:semiHidden/>
    <w:unhideWhenUsed/>
    <w:rsid w:val="00782249"/>
    <w:rPr>
      <w:b/>
      <w:bCs/>
      <w:sz w:val="20"/>
      <w:szCs w:val="20"/>
    </w:rPr>
  </w:style>
  <w:style w:type="character" w:customStyle="1" w:styleId="AklamaKonusuChar">
    <w:name w:val="Açıklama Konusu Char"/>
    <w:basedOn w:val="AklamaMetniChar"/>
    <w:link w:val="AklamaKonusu"/>
    <w:uiPriority w:val="99"/>
    <w:semiHidden/>
    <w:rsid w:val="00782249"/>
    <w:rPr>
      <w:b/>
      <w:bCs/>
      <w:sz w:val="20"/>
      <w:szCs w:val="20"/>
    </w:rPr>
  </w:style>
  <w:style w:type="paragraph" w:styleId="BalonMetni">
    <w:name w:val="Balloon Text"/>
    <w:basedOn w:val="Normal"/>
    <w:link w:val="BalonMetniChar"/>
    <w:uiPriority w:val="99"/>
    <w:semiHidden/>
    <w:unhideWhenUsed/>
    <w:rsid w:val="00782249"/>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82249"/>
    <w:rPr>
      <w:rFonts w:ascii="Times New Roman" w:hAnsi="Times New Roman" w:cs="Times New Roman"/>
      <w:sz w:val="18"/>
      <w:szCs w:val="18"/>
    </w:rPr>
  </w:style>
  <w:style w:type="paragraph" w:styleId="DipnotMetni">
    <w:name w:val="footnote text"/>
    <w:basedOn w:val="Normal"/>
    <w:link w:val="DipnotMetniChar"/>
    <w:uiPriority w:val="99"/>
    <w:semiHidden/>
    <w:unhideWhenUsed/>
    <w:rsid w:val="00361350"/>
    <w:rPr>
      <w:sz w:val="20"/>
      <w:szCs w:val="20"/>
      <w:lang w:val="fr-BE"/>
    </w:rPr>
  </w:style>
  <w:style w:type="character" w:customStyle="1" w:styleId="DipnotMetniChar">
    <w:name w:val="Dipnot Metni Char"/>
    <w:basedOn w:val="VarsaylanParagrafYazTipi"/>
    <w:link w:val="DipnotMetni"/>
    <w:uiPriority w:val="99"/>
    <w:semiHidden/>
    <w:rsid w:val="00361350"/>
    <w:rPr>
      <w:sz w:val="20"/>
      <w:szCs w:val="20"/>
      <w:lang w:val="fr-BE"/>
    </w:rPr>
  </w:style>
  <w:style w:type="character" w:styleId="DipnotBavurusu">
    <w:name w:val="footnote reference"/>
    <w:basedOn w:val="VarsaylanParagrafYazTipi"/>
    <w:uiPriority w:val="99"/>
    <w:semiHidden/>
    <w:unhideWhenUsed/>
    <w:rsid w:val="00361350"/>
    <w:rPr>
      <w:vertAlign w:val="superscript"/>
    </w:rPr>
  </w:style>
  <w:style w:type="character" w:styleId="Kpr">
    <w:name w:val="Hyperlink"/>
    <w:basedOn w:val="VarsaylanParagrafYazTipi"/>
    <w:uiPriority w:val="99"/>
    <w:unhideWhenUsed/>
    <w:rsid w:val="00361350"/>
    <w:rPr>
      <w:color w:val="0563C1" w:themeColor="hyperlink"/>
      <w:u w:val="single"/>
    </w:rPr>
  </w:style>
  <w:style w:type="paragraph" w:styleId="AralkYok">
    <w:name w:val="No Spacing"/>
    <w:uiPriority w:val="1"/>
    <w:qFormat/>
    <w:rsid w:val="00C71343"/>
  </w:style>
  <w:style w:type="paragraph" w:styleId="NormalWeb">
    <w:name w:val="Normal (Web)"/>
    <w:basedOn w:val="Normal"/>
    <w:uiPriority w:val="99"/>
    <w:unhideWhenUsed/>
    <w:rsid w:val="00F63FF1"/>
    <w:pPr>
      <w:spacing w:before="100" w:beforeAutospacing="1" w:after="100" w:afterAutospacing="1"/>
    </w:pPr>
    <w:rPr>
      <w:rFonts w:ascii="Times New Roman" w:eastAsia="Times New Roman" w:hAnsi="Times New Roman" w:cs="Times New Roman"/>
      <w:lang w:val="tr-TR" w:eastAsia="tr-TR"/>
    </w:rPr>
  </w:style>
  <w:style w:type="character" w:customStyle="1" w:styleId="apple-converted-space">
    <w:name w:val="apple-converted-space"/>
    <w:basedOn w:val="VarsaylanParagrafYazTipi"/>
    <w:rsid w:val="00AD63BB"/>
  </w:style>
  <w:style w:type="character" w:styleId="Gl">
    <w:name w:val="Strong"/>
    <w:basedOn w:val="VarsaylanParagrafYazTipi"/>
    <w:uiPriority w:val="22"/>
    <w:qFormat/>
    <w:rsid w:val="00AD63BB"/>
    <w:rPr>
      <w:b/>
      <w:bCs/>
    </w:rPr>
  </w:style>
  <w:style w:type="paragraph" w:customStyle="1" w:styleId="metin">
    <w:name w:val="metin"/>
    <w:basedOn w:val="Normal"/>
    <w:rsid w:val="009029D6"/>
    <w:pPr>
      <w:spacing w:before="100" w:beforeAutospacing="1" w:after="100" w:afterAutospacing="1"/>
    </w:pPr>
    <w:rPr>
      <w:rFonts w:ascii="Times New Roman" w:eastAsia="Times New Roman" w:hAnsi="Times New Roman" w:cs="Times New Roman"/>
      <w:lang w:val="tr-TR" w:eastAsia="tr-TR"/>
    </w:rPr>
  </w:style>
  <w:style w:type="character" w:customStyle="1" w:styleId="Balk1Char">
    <w:name w:val="Başlık 1 Char"/>
    <w:basedOn w:val="VarsaylanParagrafYazTipi"/>
    <w:link w:val="Balk1"/>
    <w:uiPriority w:val="9"/>
    <w:rsid w:val="00EA71C9"/>
    <w:rPr>
      <w:rFonts w:ascii="Times New Roman" w:eastAsia="Times New Roman" w:hAnsi="Times New Roman" w:cs="Times New Roman"/>
      <w:b/>
      <w:bCs/>
      <w:kern w:val="36"/>
      <w:sz w:val="48"/>
      <w:szCs w:val="48"/>
      <w:lang w:val="tr-TR" w:eastAsia="tr-TR"/>
    </w:rPr>
  </w:style>
  <w:style w:type="table" w:styleId="TabloKlavuzu">
    <w:name w:val="Table Grid"/>
    <w:basedOn w:val="NormalTablo"/>
    <w:uiPriority w:val="39"/>
    <w:rsid w:val="00A9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133597"/>
    <w:rPr>
      <w:rFonts w:asciiTheme="majorHAnsi" w:eastAsiaTheme="majorEastAsia" w:hAnsiTheme="majorHAnsi" w:cstheme="majorBidi"/>
      <w:color w:val="1F3763" w:themeColor="accent1" w:themeShade="7F"/>
    </w:rPr>
  </w:style>
  <w:style w:type="character" w:customStyle="1" w:styleId="zmlenmeyenBahsetme1">
    <w:name w:val="Çözümlenmeyen Bahsetme1"/>
    <w:basedOn w:val="VarsaylanParagrafYazTipi"/>
    <w:uiPriority w:val="99"/>
    <w:semiHidden/>
    <w:unhideWhenUsed/>
    <w:rsid w:val="00E45D07"/>
    <w:rPr>
      <w:color w:val="605E5C"/>
      <w:shd w:val="clear" w:color="auto" w:fill="E1DFDD"/>
    </w:rPr>
  </w:style>
  <w:style w:type="paragraph" w:customStyle="1" w:styleId="aralkyok0">
    <w:name w:val="aralık yok"/>
    <w:basedOn w:val="Normal"/>
    <w:rsid w:val="00A80C06"/>
    <w:pPr>
      <w:autoSpaceDE w:val="0"/>
      <w:autoSpaceDN w:val="0"/>
      <w:adjustRightInd w:val="0"/>
    </w:pPr>
    <w:rPr>
      <w:rFonts w:ascii="Calibri" w:eastAsia="Times New Roman" w:hAnsi="Calibri" w:cs="Calibri"/>
      <w:b/>
      <w:bCs/>
      <w:color w:val="FF6400"/>
      <w:sz w:val="44"/>
      <w:szCs w:val="44"/>
      <w:lang w:val="es-ES_tradnl" w:eastAsia="tr-TR"/>
    </w:rPr>
  </w:style>
  <w:style w:type="paragraph" w:styleId="HTMLncedenBiimlendirilmi">
    <w:name w:val="HTML Preformatted"/>
    <w:basedOn w:val="Normal"/>
    <w:link w:val="HTMLncedenBiimlendirilmiChar"/>
    <w:uiPriority w:val="99"/>
    <w:unhideWhenUsed/>
    <w:rsid w:val="00D7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D747BC"/>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7982">
      <w:bodyDiv w:val="1"/>
      <w:marLeft w:val="0"/>
      <w:marRight w:val="0"/>
      <w:marTop w:val="0"/>
      <w:marBottom w:val="0"/>
      <w:divBdr>
        <w:top w:val="none" w:sz="0" w:space="0" w:color="auto"/>
        <w:left w:val="none" w:sz="0" w:space="0" w:color="auto"/>
        <w:bottom w:val="none" w:sz="0" w:space="0" w:color="auto"/>
        <w:right w:val="none" w:sz="0" w:space="0" w:color="auto"/>
      </w:divBdr>
    </w:div>
    <w:div w:id="76367182">
      <w:bodyDiv w:val="1"/>
      <w:marLeft w:val="0"/>
      <w:marRight w:val="0"/>
      <w:marTop w:val="0"/>
      <w:marBottom w:val="0"/>
      <w:divBdr>
        <w:top w:val="none" w:sz="0" w:space="0" w:color="auto"/>
        <w:left w:val="none" w:sz="0" w:space="0" w:color="auto"/>
        <w:bottom w:val="none" w:sz="0" w:space="0" w:color="auto"/>
        <w:right w:val="none" w:sz="0" w:space="0" w:color="auto"/>
      </w:divBdr>
    </w:div>
    <w:div w:id="151339336">
      <w:bodyDiv w:val="1"/>
      <w:marLeft w:val="0"/>
      <w:marRight w:val="0"/>
      <w:marTop w:val="0"/>
      <w:marBottom w:val="0"/>
      <w:divBdr>
        <w:top w:val="none" w:sz="0" w:space="0" w:color="auto"/>
        <w:left w:val="none" w:sz="0" w:space="0" w:color="auto"/>
        <w:bottom w:val="none" w:sz="0" w:space="0" w:color="auto"/>
        <w:right w:val="none" w:sz="0" w:space="0" w:color="auto"/>
      </w:divBdr>
    </w:div>
    <w:div w:id="169874402">
      <w:bodyDiv w:val="1"/>
      <w:marLeft w:val="0"/>
      <w:marRight w:val="0"/>
      <w:marTop w:val="0"/>
      <w:marBottom w:val="0"/>
      <w:divBdr>
        <w:top w:val="none" w:sz="0" w:space="0" w:color="auto"/>
        <w:left w:val="none" w:sz="0" w:space="0" w:color="auto"/>
        <w:bottom w:val="none" w:sz="0" w:space="0" w:color="auto"/>
        <w:right w:val="none" w:sz="0" w:space="0" w:color="auto"/>
      </w:divBdr>
    </w:div>
    <w:div w:id="305626797">
      <w:bodyDiv w:val="1"/>
      <w:marLeft w:val="0"/>
      <w:marRight w:val="0"/>
      <w:marTop w:val="0"/>
      <w:marBottom w:val="0"/>
      <w:divBdr>
        <w:top w:val="none" w:sz="0" w:space="0" w:color="auto"/>
        <w:left w:val="none" w:sz="0" w:space="0" w:color="auto"/>
        <w:bottom w:val="none" w:sz="0" w:space="0" w:color="auto"/>
        <w:right w:val="none" w:sz="0" w:space="0" w:color="auto"/>
      </w:divBdr>
    </w:div>
    <w:div w:id="362445156">
      <w:bodyDiv w:val="1"/>
      <w:marLeft w:val="0"/>
      <w:marRight w:val="0"/>
      <w:marTop w:val="0"/>
      <w:marBottom w:val="0"/>
      <w:divBdr>
        <w:top w:val="none" w:sz="0" w:space="0" w:color="auto"/>
        <w:left w:val="none" w:sz="0" w:space="0" w:color="auto"/>
        <w:bottom w:val="none" w:sz="0" w:space="0" w:color="auto"/>
        <w:right w:val="none" w:sz="0" w:space="0" w:color="auto"/>
      </w:divBdr>
    </w:div>
    <w:div w:id="460658746">
      <w:bodyDiv w:val="1"/>
      <w:marLeft w:val="0"/>
      <w:marRight w:val="0"/>
      <w:marTop w:val="0"/>
      <w:marBottom w:val="0"/>
      <w:divBdr>
        <w:top w:val="none" w:sz="0" w:space="0" w:color="auto"/>
        <w:left w:val="none" w:sz="0" w:space="0" w:color="auto"/>
        <w:bottom w:val="none" w:sz="0" w:space="0" w:color="auto"/>
        <w:right w:val="none" w:sz="0" w:space="0" w:color="auto"/>
      </w:divBdr>
    </w:div>
    <w:div w:id="475495297">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541409656">
      <w:bodyDiv w:val="1"/>
      <w:marLeft w:val="0"/>
      <w:marRight w:val="0"/>
      <w:marTop w:val="0"/>
      <w:marBottom w:val="0"/>
      <w:divBdr>
        <w:top w:val="none" w:sz="0" w:space="0" w:color="auto"/>
        <w:left w:val="none" w:sz="0" w:space="0" w:color="auto"/>
        <w:bottom w:val="none" w:sz="0" w:space="0" w:color="auto"/>
        <w:right w:val="none" w:sz="0" w:space="0" w:color="auto"/>
      </w:divBdr>
    </w:div>
    <w:div w:id="600644457">
      <w:bodyDiv w:val="1"/>
      <w:marLeft w:val="0"/>
      <w:marRight w:val="0"/>
      <w:marTop w:val="0"/>
      <w:marBottom w:val="0"/>
      <w:divBdr>
        <w:top w:val="none" w:sz="0" w:space="0" w:color="auto"/>
        <w:left w:val="none" w:sz="0" w:space="0" w:color="auto"/>
        <w:bottom w:val="none" w:sz="0" w:space="0" w:color="auto"/>
        <w:right w:val="none" w:sz="0" w:space="0" w:color="auto"/>
      </w:divBdr>
    </w:div>
    <w:div w:id="645741471">
      <w:bodyDiv w:val="1"/>
      <w:marLeft w:val="0"/>
      <w:marRight w:val="0"/>
      <w:marTop w:val="0"/>
      <w:marBottom w:val="0"/>
      <w:divBdr>
        <w:top w:val="none" w:sz="0" w:space="0" w:color="auto"/>
        <w:left w:val="none" w:sz="0" w:space="0" w:color="auto"/>
        <w:bottom w:val="none" w:sz="0" w:space="0" w:color="auto"/>
        <w:right w:val="none" w:sz="0" w:space="0" w:color="auto"/>
      </w:divBdr>
    </w:div>
    <w:div w:id="652954623">
      <w:bodyDiv w:val="1"/>
      <w:marLeft w:val="0"/>
      <w:marRight w:val="0"/>
      <w:marTop w:val="0"/>
      <w:marBottom w:val="0"/>
      <w:divBdr>
        <w:top w:val="none" w:sz="0" w:space="0" w:color="auto"/>
        <w:left w:val="none" w:sz="0" w:space="0" w:color="auto"/>
        <w:bottom w:val="none" w:sz="0" w:space="0" w:color="auto"/>
        <w:right w:val="none" w:sz="0" w:space="0" w:color="auto"/>
      </w:divBdr>
    </w:div>
    <w:div w:id="670988945">
      <w:bodyDiv w:val="1"/>
      <w:marLeft w:val="0"/>
      <w:marRight w:val="0"/>
      <w:marTop w:val="0"/>
      <w:marBottom w:val="0"/>
      <w:divBdr>
        <w:top w:val="none" w:sz="0" w:space="0" w:color="auto"/>
        <w:left w:val="none" w:sz="0" w:space="0" w:color="auto"/>
        <w:bottom w:val="none" w:sz="0" w:space="0" w:color="auto"/>
        <w:right w:val="none" w:sz="0" w:space="0" w:color="auto"/>
      </w:divBdr>
    </w:div>
    <w:div w:id="784230604">
      <w:bodyDiv w:val="1"/>
      <w:marLeft w:val="0"/>
      <w:marRight w:val="0"/>
      <w:marTop w:val="0"/>
      <w:marBottom w:val="0"/>
      <w:divBdr>
        <w:top w:val="none" w:sz="0" w:space="0" w:color="auto"/>
        <w:left w:val="none" w:sz="0" w:space="0" w:color="auto"/>
        <w:bottom w:val="none" w:sz="0" w:space="0" w:color="auto"/>
        <w:right w:val="none" w:sz="0" w:space="0" w:color="auto"/>
      </w:divBdr>
    </w:div>
    <w:div w:id="787971075">
      <w:bodyDiv w:val="1"/>
      <w:marLeft w:val="0"/>
      <w:marRight w:val="0"/>
      <w:marTop w:val="0"/>
      <w:marBottom w:val="0"/>
      <w:divBdr>
        <w:top w:val="none" w:sz="0" w:space="0" w:color="auto"/>
        <w:left w:val="none" w:sz="0" w:space="0" w:color="auto"/>
        <w:bottom w:val="none" w:sz="0" w:space="0" w:color="auto"/>
        <w:right w:val="none" w:sz="0" w:space="0" w:color="auto"/>
      </w:divBdr>
    </w:div>
    <w:div w:id="820268620">
      <w:bodyDiv w:val="1"/>
      <w:marLeft w:val="0"/>
      <w:marRight w:val="0"/>
      <w:marTop w:val="0"/>
      <w:marBottom w:val="0"/>
      <w:divBdr>
        <w:top w:val="none" w:sz="0" w:space="0" w:color="auto"/>
        <w:left w:val="none" w:sz="0" w:space="0" w:color="auto"/>
        <w:bottom w:val="none" w:sz="0" w:space="0" w:color="auto"/>
        <w:right w:val="none" w:sz="0" w:space="0" w:color="auto"/>
      </w:divBdr>
    </w:div>
    <w:div w:id="1034575649">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8">
          <w:marLeft w:val="0"/>
          <w:marRight w:val="0"/>
          <w:marTop w:val="0"/>
          <w:marBottom w:val="0"/>
          <w:divBdr>
            <w:top w:val="none" w:sz="0" w:space="0" w:color="auto"/>
            <w:left w:val="none" w:sz="0" w:space="0" w:color="auto"/>
            <w:bottom w:val="none" w:sz="0" w:space="0" w:color="auto"/>
            <w:right w:val="none" w:sz="0" w:space="0" w:color="auto"/>
          </w:divBdr>
        </w:div>
        <w:div w:id="2133134208">
          <w:marLeft w:val="0"/>
          <w:marRight w:val="0"/>
          <w:marTop w:val="0"/>
          <w:marBottom w:val="0"/>
          <w:divBdr>
            <w:top w:val="none" w:sz="0" w:space="0" w:color="auto"/>
            <w:left w:val="none" w:sz="0" w:space="0" w:color="auto"/>
            <w:bottom w:val="none" w:sz="0" w:space="0" w:color="auto"/>
            <w:right w:val="none" w:sz="0" w:space="0" w:color="auto"/>
          </w:divBdr>
        </w:div>
        <w:div w:id="926815792">
          <w:marLeft w:val="0"/>
          <w:marRight w:val="0"/>
          <w:marTop w:val="0"/>
          <w:marBottom w:val="0"/>
          <w:divBdr>
            <w:top w:val="none" w:sz="0" w:space="0" w:color="auto"/>
            <w:left w:val="none" w:sz="0" w:space="0" w:color="auto"/>
            <w:bottom w:val="none" w:sz="0" w:space="0" w:color="auto"/>
            <w:right w:val="none" w:sz="0" w:space="0" w:color="auto"/>
          </w:divBdr>
        </w:div>
        <w:div w:id="1305039335">
          <w:marLeft w:val="0"/>
          <w:marRight w:val="0"/>
          <w:marTop w:val="0"/>
          <w:marBottom w:val="0"/>
          <w:divBdr>
            <w:top w:val="none" w:sz="0" w:space="0" w:color="auto"/>
            <w:left w:val="none" w:sz="0" w:space="0" w:color="auto"/>
            <w:bottom w:val="none" w:sz="0" w:space="0" w:color="auto"/>
            <w:right w:val="none" w:sz="0" w:space="0" w:color="auto"/>
          </w:divBdr>
        </w:div>
        <w:div w:id="788596299">
          <w:marLeft w:val="0"/>
          <w:marRight w:val="0"/>
          <w:marTop w:val="0"/>
          <w:marBottom w:val="0"/>
          <w:divBdr>
            <w:top w:val="none" w:sz="0" w:space="0" w:color="auto"/>
            <w:left w:val="none" w:sz="0" w:space="0" w:color="auto"/>
            <w:bottom w:val="none" w:sz="0" w:space="0" w:color="auto"/>
            <w:right w:val="none" w:sz="0" w:space="0" w:color="auto"/>
          </w:divBdr>
        </w:div>
        <w:div w:id="2022463733">
          <w:marLeft w:val="0"/>
          <w:marRight w:val="0"/>
          <w:marTop w:val="0"/>
          <w:marBottom w:val="0"/>
          <w:divBdr>
            <w:top w:val="none" w:sz="0" w:space="0" w:color="auto"/>
            <w:left w:val="none" w:sz="0" w:space="0" w:color="auto"/>
            <w:bottom w:val="none" w:sz="0" w:space="0" w:color="auto"/>
            <w:right w:val="none" w:sz="0" w:space="0" w:color="auto"/>
          </w:divBdr>
        </w:div>
        <w:div w:id="1518886780">
          <w:marLeft w:val="0"/>
          <w:marRight w:val="0"/>
          <w:marTop w:val="0"/>
          <w:marBottom w:val="0"/>
          <w:divBdr>
            <w:top w:val="none" w:sz="0" w:space="0" w:color="auto"/>
            <w:left w:val="none" w:sz="0" w:space="0" w:color="auto"/>
            <w:bottom w:val="none" w:sz="0" w:space="0" w:color="auto"/>
            <w:right w:val="none" w:sz="0" w:space="0" w:color="auto"/>
          </w:divBdr>
        </w:div>
        <w:div w:id="959457208">
          <w:marLeft w:val="0"/>
          <w:marRight w:val="0"/>
          <w:marTop w:val="0"/>
          <w:marBottom w:val="0"/>
          <w:divBdr>
            <w:top w:val="none" w:sz="0" w:space="0" w:color="auto"/>
            <w:left w:val="none" w:sz="0" w:space="0" w:color="auto"/>
            <w:bottom w:val="none" w:sz="0" w:space="0" w:color="auto"/>
            <w:right w:val="none" w:sz="0" w:space="0" w:color="auto"/>
          </w:divBdr>
        </w:div>
        <w:div w:id="1373070872">
          <w:marLeft w:val="0"/>
          <w:marRight w:val="0"/>
          <w:marTop w:val="0"/>
          <w:marBottom w:val="0"/>
          <w:divBdr>
            <w:top w:val="none" w:sz="0" w:space="0" w:color="auto"/>
            <w:left w:val="none" w:sz="0" w:space="0" w:color="auto"/>
            <w:bottom w:val="none" w:sz="0" w:space="0" w:color="auto"/>
            <w:right w:val="none" w:sz="0" w:space="0" w:color="auto"/>
          </w:divBdr>
        </w:div>
        <w:div w:id="1459640625">
          <w:marLeft w:val="0"/>
          <w:marRight w:val="0"/>
          <w:marTop w:val="0"/>
          <w:marBottom w:val="0"/>
          <w:divBdr>
            <w:top w:val="none" w:sz="0" w:space="0" w:color="auto"/>
            <w:left w:val="none" w:sz="0" w:space="0" w:color="auto"/>
            <w:bottom w:val="none" w:sz="0" w:space="0" w:color="auto"/>
            <w:right w:val="none" w:sz="0" w:space="0" w:color="auto"/>
          </w:divBdr>
        </w:div>
        <w:div w:id="1525442364">
          <w:marLeft w:val="0"/>
          <w:marRight w:val="0"/>
          <w:marTop w:val="0"/>
          <w:marBottom w:val="0"/>
          <w:divBdr>
            <w:top w:val="none" w:sz="0" w:space="0" w:color="auto"/>
            <w:left w:val="none" w:sz="0" w:space="0" w:color="auto"/>
            <w:bottom w:val="none" w:sz="0" w:space="0" w:color="auto"/>
            <w:right w:val="none" w:sz="0" w:space="0" w:color="auto"/>
          </w:divBdr>
        </w:div>
        <w:div w:id="440415656">
          <w:marLeft w:val="0"/>
          <w:marRight w:val="0"/>
          <w:marTop w:val="0"/>
          <w:marBottom w:val="0"/>
          <w:divBdr>
            <w:top w:val="none" w:sz="0" w:space="0" w:color="auto"/>
            <w:left w:val="none" w:sz="0" w:space="0" w:color="auto"/>
            <w:bottom w:val="none" w:sz="0" w:space="0" w:color="auto"/>
            <w:right w:val="none" w:sz="0" w:space="0" w:color="auto"/>
          </w:divBdr>
        </w:div>
        <w:div w:id="151678654">
          <w:marLeft w:val="0"/>
          <w:marRight w:val="0"/>
          <w:marTop w:val="0"/>
          <w:marBottom w:val="0"/>
          <w:divBdr>
            <w:top w:val="none" w:sz="0" w:space="0" w:color="auto"/>
            <w:left w:val="none" w:sz="0" w:space="0" w:color="auto"/>
            <w:bottom w:val="none" w:sz="0" w:space="0" w:color="auto"/>
            <w:right w:val="none" w:sz="0" w:space="0" w:color="auto"/>
          </w:divBdr>
        </w:div>
        <w:div w:id="440145488">
          <w:marLeft w:val="0"/>
          <w:marRight w:val="0"/>
          <w:marTop w:val="0"/>
          <w:marBottom w:val="0"/>
          <w:divBdr>
            <w:top w:val="none" w:sz="0" w:space="0" w:color="auto"/>
            <w:left w:val="none" w:sz="0" w:space="0" w:color="auto"/>
            <w:bottom w:val="none" w:sz="0" w:space="0" w:color="auto"/>
            <w:right w:val="none" w:sz="0" w:space="0" w:color="auto"/>
          </w:divBdr>
        </w:div>
        <w:div w:id="309676441">
          <w:marLeft w:val="0"/>
          <w:marRight w:val="0"/>
          <w:marTop w:val="0"/>
          <w:marBottom w:val="0"/>
          <w:divBdr>
            <w:top w:val="none" w:sz="0" w:space="0" w:color="auto"/>
            <w:left w:val="none" w:sz="0" w:space="0" w:color="auto"/>
            <w:bottom w:val="none" w:sz="0" w:space="0" w:color="auto"/>
            <w:right w:val="none" w:sz="0" w:space="0" w:color="auto"/>
          </w:divBdr>
        </w:div>
        <w:div w:id="394592524">
          <w:marLeft w:val="0"/>
          <w:marRight w:val="0"/>
          <w:marTop w:val="0"/>
          <w:marBottom w:val="0"/>
          <w:divBdr>
            <w:top w:val="none" w:sz="0" w:space="0" w:color="auto"/>
            <w:left w:val="none" w:sz="0" w:space="0" w:color="auto"/>
            <w:bottom w:val="none" w:sz="0" w:space="0" w:color="auto"/>
            <w:right w:val="none" w:sz="0" w:space="0" w:color="auto"/>
          </w:divBdr>
        </w:div>
        <w:div w:id="1117717278">
          <w:marLeft w:val="0"/>
          <w:marRight w:val="0"/>
          <w:marTop w:val="0"/>
          <w:marBottom w:val="0"/>
          <w:divBdr>
            <w:top w:val="none" w:sz="0" w:space="0" w:color="auto"/>
            <w:left w:val="none" w:sz="0" w:space="0" w:color="auto"/>
            <w:bottom w:val="none" w:sz="0" w:space="0" w:color="auto"/>
            <w:right w:val="none" w:sz="0" w:space="0" w:color="auto"/>
          </w:divBdr>
        </w:div>
        <w:div w:id="699091871">
          <w:marLeft w:val="0"/>
          <w:marRight w:val="0"/>
          <w:marTop w:val="0"/>
          <w:marBottom w:val="0"/>
          <w:divBdr>
            <w:top w:val="none" w:sz="0" w:space="0" w:color="auto"/>
            <w:left w:val="none" w:sz="0" w:space="0" w:color="auto"/>
            <w:bottom w:val="none" w:sz="0" w:space="0" w:color="auto"/>
            <w:right w:val="none" w:sz="0" w:space="0" w:color="auto"/>
          </w:divBdr>
        </w:div>
      </w:divsChild>
    </w:div>
    <w:div w:id="1083337937">
      <w:bodyDiv w:val="1"/>
      <w:marLeft w:val="0"/>
      <w:marRight w:val="0"/>
      <w:marTop w:val="0"/>
      <w:marBottom w:val="0"/>
      <w:divBdr>
        <w:top w:val="none" w:sz="0" w:space="0" w:color="auto"/>
        <w:left w:val="none" w:sz="0" w:space="0" w:color="auto"/>
        <w:bottom w:val="none" w:sz="0" w:space="0" w:color="auto"/>
        <w:right w:val="none" w:sz="0" w:space="0" w:color="auto"/>
      </w:divBdr>
    </w:div>
    <w:div w:id="1175151371">
      <w:bodyDiv w:val="1"/>
      <w:marLeft w:val="0"/>
      <w:marRight w:val="0"/>
      <w:marTop w:val="0"/>
      <w:marBottom w:val="0"/>
      <w:divBdr>
        <w:top w:val="none" w:sz="0" w:space="0" w:color="auto"/>
        <w:left w:val="none" w:sz="0" w:space="0" w:color="auto"/>
        <w:bottom w:val="none" w:sz="0" w:space="0" w:color="auto"/>
        <w:right w:val="none" w:sz="0" w:space="0" w:color="auto"/>
      </w:divBdr>
    </w:div>
    <w:div w:id="1178957344">
      <w:bodyDiv w:val="1"/>
      <w:marLeft w:val="0"/>
      <w:marRight w:val="0"/>
      <w:marTop w:val="0"/>
      <w:marBottom w:val="0"/>
      <w:divBdr>
        <w:top w:val="none" w:sz="0" w:space="0" w:color="auto"/>
        <w:left w:val="none" w:sz="0" w:space="0" w:color="auto"/>
        <w:bottom w:val="none" w:sz="0" w:space="0" w:color="auto"/>
        <w:right w:val="none" w:sz="0" w:space="0" w:color="auto"/>
      </w:divBdr>
    </w:div>
    <w:div w:id="1280841083">
      <w:bodyDiv w:val="1"/>
      <w:marLeft w:val="0"/>
      <w:marRight w:val="0"/>
      <w:marTop w:val="0"/>
      <w:marBottom w:val="0"/>
      <w:divBdr>
        <w:top w:val="none" w:sz="0" w:space="0" w:color="auto"/>
        <w:left w:val="none" w:sz="0" w:space="0" w:color="auto"/>
        <w:bottom w:val="none" w:sz="0" w:space="0" w:color="auto"/>
        <w:right w:val="none" w:sz="0" w:space="0" w:color="auto"/>
      </w:divBdr>
    </w:div>
    <w:div w:id="1314869969">
      <w:bodyDiv w:val="1"/>
      <w:marLeft w:val="0"/>
      <w:marRight w:val="0"/>
      <w:marTop w:val="0"/>
      <w:marBottom w:val="0"/>
      <w:divBdr>
        <w:top w:val="none" w:sz="0" w:space="0" w:color="auto"/>
        <w:left w:val="none" w:sz="0" w:space="0" w:color="auto"/>
        <w:bottom w:val="none" w:sz="0" w:space="0" w:color="auto"/>
        <w:right w:val="none" w:sz="0" w:space="0" w:color="auto"/>
      </w:divBdr>
    </w:div>
    <w:div w:id="1326399926">
      <w:bodyDiv w:val="1"/>
      <w:marLeft w:val="0"/>
      <w:marRight w:val="0"/>
      <w:marTop w:val="0"/>
      <w:marBottom w:val="0"/>
      <w:divBdr>
        <w:top w:val="none" w:sz="0" w:space="0" w:color="auto"/>
        <w:left w:val="none" w:sz="0" w:space="0" w:color="auto"/>
        <w:bottom w:val="none" w:sz="0" w:space="0" w:color="auto"/>
        <w:right w:val="none" w:sz="0" w:space="0" w:color="auto"/>
      </w:divBdr>
    </w:div>
    <w:div w:id="1365014346">
      <w:bodyDiv w:val="1"/>
      <w:marLeft w:val="0"/>
      <w:marRight w:val="0"/>
      <w:marTop w:val="0"/>
      <w:marBottom w:val="0"/>
      <w:divBdr>
        <w:top w:val="none" w:sz="0" w:space="0" w:color="auto"/>
        <w:left w:val="none" w:sz="0" w:space="0" w:color="auto"/>
        <w:bottom w:val="none" w:sz="0" w:space="0" w:color="auto"/>
        <w:right w:val="none" w:sz="0" w:space="0" w:color="auto"/>
      </w:divBdr>
    </w:div>
    <w:div w:id="1376924670">
      <w:bodyDiv w:val="1"/>
      <w:marLeft w:val="0"/>
      <w:marRight w:val="0"/>
      <w:marTop w:val="0"/>
      <w:marBottom w:val="0"/>
      <w:divBdr>
        <w:top w:val="none" w:sz="0" w:space="0" w:color="auto"/>
        <w:left w:val="none" w:sz="0" w:space="0" w:color="auto"/>
        <w:bottom w:val="none" w:sz="0" w:space="0" w:color="auto"/>
        <w:right w:val="none" w:sz="0" w:space="0" w:color="auto"/>
      </w:divBdr>
    </w:div>
    <w:div w:id="1398354748">
      <w:bodyDiv w:val="1"/>
      <w:marLeft w:val="0"/>
      <w:marRight w:val="0"/>
      <w:marTop w:val="0"/>
      <w:marBottom w:val="0"/>
      <w:divBdr>
        <w:top w:val="none" w:sz="0" w:space="0" w:color="auto"/>
        <w:left w:val="none" w:sz="0" w:space="0" w:color="auto"/>
        <w:bottom w:val="none" w:sz="0" w:space="0" w:color="auto"/>
        <w:right w:val="none" w:sz="0" w:space="0" w:color="auto"/>
      </w:divBdr>
    </w:div>
    <w:div w:id="1399473481">
      <w:bodyDiv w:val="1"/>
      <w:marLeft w:val="0"/>
      <w:marRight w:val="0"/>
      <w:marTop w:val="0"/>
      <w:marBottom w:val="0"/>
      <w:divBdr>
        <w:top w:val="none" w:sz="0" w:space="0" w:color="auto"/>
        <w:left w:val="none" w:sz="0" w:space="0" w:color="auto"/>
        <w:bottom w:val="none" w:sz="0" w:space="0" w:color="auto"/>
        <w:right w:val="none" w:sz="0" w:space="0" w:color="auto"/>
      </w:divBdr>
    </w:div>
    <w:div w:id="1496998019">
      <w:bodyDiv w:val="1"/>
      <w:marLeft w:val="0"/>
      <w:marRight w:val="0"/>
      <w:marTop w:val="0"/>
      <w:marBottom w:val="0"/>
      <w:divBdr>
        <w:top w:val="none" w:sz="0" w:space="0" w:color="auto"/>
        <w:left w:val="none" w:sz="0" w:space="0" w:color="auto"/>
        <w:bottom w:val="none" w:sz="0" w:space="0" w:color="auto"/>
        <w:right w:val="none" w:sz="0" w:space="0" w:color="auto"/>
      </w:divBdr>
    </w:div>
    <w:div w:id="1510752447">
      <w:bodyDiv w:val="1"/>
      <w:marLeft w:val="0"/>
      <w:marRight w:val="0"/>
      <w:marTop w:val="0"/>
      <w:marBottom w:val="0"/>
      <w:divBdr>
        <w:top w:val="none" w:sz="0" w:space="0" w:color="auto"/>
        <w:left w:val="none" w:sz="0" w:space="0" w:color="auto"/>
        <w:bottom w:val="none" w:sz="0" w:space="0" w:color="auto"/>
        <w:right w:val="none" w:sz="0" w:space="0" w:color="auto"/>
      </w:divBdr>
    </w:div>
    <w:div w:id="1574005749">
      <w:bodyDiv w:val="1"/>
      <w:marLeft w:val="0"/>
      <w:marRight w:val="0"/>
      <w:marTop w:val="0"/>
      <w:marBottom w:val="0"/>
      <w:divBdr>
        <w:top w:val="none" w:sz="0" w:space="0" w:color="auto"/>
        <w:left w:val="none" w:sz="0" w:space="0" w:color="auto"/>
        <w:bottom w:val="none" w:sz="0" w:space="0" w:color="auto"/>
        <w:right w:val="none" w:sz="0" w:space="0" w:color="auto"/>
      </w:divBdr>
    </w:div>
    <w:div w:id="1808624281">
      <w:bodyDiv w:val="1"/>
      <w:marLeft w:val="0"/>
      <w:marRight w:val="0"/>
      <w:marTop w:val="0"/>
      <w:marBottom w:val="0"/>
      <w:divBdr>
        <w:top w:val="none" w:sz="0" w:space="0" w:color="auto"/>
        <w:left w:val="none" w:sz="0" w:space="0" w:color="auto"/>
        <w:bottom w:val="none" w:sz="0" w:space="0" w:color="auto"/>
        <w:right w:val="none" w:sz="0" w:space="0" w:color="auto"/>
      </w:divBdr>
    </w:div>
    <w:div w:id="1841381901">
      <w:bodyDiv w:val="1"/>
      <w:marLeft w:val="0"/>
      <w:marRight w:val="0"/>
      <w:marTop w:val="0"/>
      <w:marBottom w:val="0"/>
      <w:divBdr>
        <w:top w:val="none" w:sz="0" w:space="0" w:color="auto"/>
        <w:left w:val="none" w:sz="0" w:space="0" w:color="auto"/>
        <w:bottom w:val="none" w:sz="0" w:space="0" w:color="auto"/>
        <w:right w:val="none" w:sz="0" w:space="0" w:color="auto"/>
      </w:divBdr>
    </w:div>
    <w:div w:id="1857842065">
      <w:bodyDiv w:val="1"/>
      <w:marLeft w:val="0"/>
      <w:marRight w:val="0"/>
      <w:marTop w:val="0"/>
      <w:marBottom w:val="0"/>
      <w:divBdr>
        <w:top w:val="none" w:sz="0" w:space="0" w:color="auto"/>
        <w:left w:val="none" w:sz="0" w:space="0" w:color="auto"/>
        <w:bottom w:val="none" w:sz="0" w:space="0" w:color="auto"/>
        <w:right w:val="none" w:sz="0" w:space="0" w:color="auto"/>
      </w:divBdr>
    </w:div>
    <w:div w:id="1892229081">
      <w:bodyDiv w:val="1"/>
      <w:marLeft w:val="0"/>
      <w:marRight w:val="0"/>
      <w:marTop w:val="0"/>
      <w:marBottom w:val="0"/>
      <w:divBdr>
        <w:top w:val="none" w:sz="0" w:space="0" w:color="auto"/>
        <w:left w:val="none" w:sz="0" w:space="0" w:color="auto"/>
        <w:bottom w:val="none" w:sz="0" w:space="0" w:color="auto"/>
        <w:right w:val="none" w:sz="0" w:space="0" w:color="auto"/>
      </w:divBdr>
    </w:div>
    <w:div w:id="1896813167">
      <w:bodyDiv w:val="1"/>
      <w:marLeft w:val="0"/>
      <w:marRight w:val="0"/>
      <w:marTop w:val="0"/>
      <w:marBottom w:val="0"/>
      <w:divBdr>
        <w:top w:val="none" w:sz="0" w:space="0" w:color="auto"/>
        <w:left w:val="none" w:sz="0" w:space="0" w:color="auto"/>
        <w:bottom w:val="none" w:sz="0" w:space="0" w:color="auto"/>
        <w:right w:val="none" w:sz="0" w:space="0" w:color="auto"/>
      </w:divBdr>
    </w:div>
    <w:div w:id="1951007468">
      <w:bodyDiv w:val="1"/>
      <w:marLeft w:val="0"/>
      <w:marRight w:val="0"/>
      <w:marTop w:val="0"/>
      <w:marBottom w:val="0"/>
      <w:divBdr>
        <w:top w:val="none" w:sz="0" w:space="0" w:color="auto"/>
        <w:left w:val="none" w:sz="0" w:space="0" w:color="auto"/>
        <w:bottom w:val="none" w:sz="0" w:space="0" w:color="auto"/>
        <w:right w:val="none" w:sz="0" w:space="0" w:color="auto"/>
      </w:divBdr>
    </w:div>
    <w:div w:id="1967349975">
      <w:bodyDiv w:val="1"/>
      <w:marLeft w:val="0"/>
      <w:marRight w:val="0"/>
      <w:marTop w:val="0"/>
      <w:marBottom w:val="0"/>
      <w:divBdr>
        <w:top w:val="none" w:sz="0" w:space="0" w:color="auto"/>
        <w:left w:val="none" w:sz="0" w:space="0" w:color="auto"/>
        <w:bottom w:val="none" w:sz="0" w:space="0" w:color="auto"/>
        <w:right w:val="none" w:sz="0" w:space="0" w:color="auto"/>
      </w:divBdr>
    </w:div>
    <w:div w:id="1976518060">
      <w:bodyDiv w:val="1"/>
      <w:marLeft w:val="0"/>
      <w:marRight w:val="0"/>
      <w:marTop w:val="0"/>
      <w:marBottom w:val="0"/>
      <w:divBdr>
        <w:top w:val="none" w:sz="0" w:space="0" w:color="auto"/>
        <w:left w:val="none" w:sz="0" w:space="0" w:color="auto"/>
        <w:bottom w:val="none" w:sz="0" w:space="0" w:color="auto"/>
        <w:right w:val="none" w:sz="0" w:space="0" w:color="auto"/>
      </w:divBdr>
    </w:div>
    <w:div w:id="2087340780">
      <w:bodyDiv w:val="1"/>
      <w:marLeft w:val="0"/>
      <w:marRight w:val="0"/>
      <w:marTop w:val="0"/>
      <w:marBottom w:val="0"/>
      <w:divBdr>
        <w:top w:val="none" w:sz="0" w:space="0" w:color="auto"/>
        <w:left w:val="none" w:sz="0" w:space="0" w:color="auto"/>
        <w:bottom w:val="none" w:sz="0" w:space="0" w:color="auto"/>
        <w:right w:val="none" w:sz="0" w:space="0" w:color="auto"/>
      </w:divBdr>
    </w:div>
    <w:div w:id="2123650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mm.gov.tr/komisyon/ke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apisteengelli.wordpress.com/" TargetMode="External"/><Relationship Id="rId4" Type="http://schemas.openxmlformats.org/officeDocument/2006/relationships/settings" Target="settings.xml"/><Relationship Id="rId9" Type="http://schemas.openxmlformats.org/officeDocument/2006/relationships/hyperlink" Target="http://secbir.org/images/haber/2012/07/derskitaplarindaengellilik_rap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B1C8F-91CE-4D64-8175-8E6D033B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9867</Words>
  <Characters>56246</Characters>
  <Application>Microsoft Office Word</Application>
  <DocSecurity>0</DocSecurity>
  <Lines>468</Lines>
  <Paragraphs>131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IDA</Company>
  <LinksUpToDate>false</LinksUpToDate>
  <CharactersWithSpaces>65982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JIPB</dc:creator>
  <cp:lastModifiedBy>Selen</cp:lastModifiedBy>
  <cp:revision>9</cp:revision>
  <dcterms:created xsi:type="dcterms:W3CDTF">2018-10-16T12:12:00Z</dcterms:created>
  <dcterms:modified xsi:type="dcterms:W3CDTF">2020-03-26T08:24:00Z</dcterms:modified>
</cp:coreProperties>
</file>